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z w:val="44"/>
          <w:szCs w:val="44"/>
          <w:lang w:eastAsia="zh-CN"/>
        </w:rPr>
        <w:fldChar w:fldCharType="begin"/>
      </w:r>
      <w:r>
        <w:rPr>
          <w:rFonts w:hint="eastAsia" w:ascii="方正小标宋_GBK" w:hAnsi="方正小标宋_GBK" w:eastAsia="方正小标宋_GBK" w:cs="方正小标宋_GBK"/>
          <w:sz w:val="44"/>
          <w:szCs w:val="44"/>
          <w:lang w:eastAsia="zh-CN"/>
        </w:rPr>
        <w:instrText xml:space="preserve"> HYPERLINK "https://file.hyljl.cn/upload/202009/999eec472b6227331ff1e8b522881a32.doc" \t "https://www.hyljl.cn/d4b3c68fcedf9070e87fe676feaf6cb3/_blank" </w:instrText>
      </w:r>
      <w:r>
        <w:rPr>
          <w:rFonts w:hint="eastAsia" w:ascii="方正小标宋_GBK" w:hAnsi="方正小标宋_GBK" w:eastAsia="方正小标宋_GBK" w:cs="方正小标宋_GBK"/>
          <w:sz w:val="44"/>
          <w:szCs w:val="44"/>
          <w:lang w:eastAsia="zh-CN"/>
        </w:rPr>
        <w:fldChar w:fldCharType="separate"/>
      </w:r>
      <w:r>
        <w:rPr>
          <w:rFonts w:hint="eastAsia" w:ascii="方正小标宋_GBK" w:hAnsi="方正小标宋_GBK" w:eastAsia="方正小标宋_GBK" w:cs="方正小标宋_GBK"/>
          <w:spacing w:val="-6"/>
          <w:sz w:val="44"/>
          <w:szCs w:val="44"/>
          <w:lang w:val="en-US" w:eastAsia="zh-CN"/>
        </w:rPr>
        <w:t>2024-2025年河源市强化知识产权保护</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pacing w:val="-6"/>
          <w:sz w:val="44"/>
          <w:szCs w:val="44"/>
          <w:lang w:val="en-US" w:eastAsia="zh-CN"/>
        </w:rPr>
        <w:t>推动经济</w:t>
      </w:r>
      <w:r>
        <w:rPr>
          <w:rFonts w:hint="eastAsia" w:ascii="方正小标宋_GBK" w:hAnsi="方正小标宋_GBK" w:eastAsia="方正小标宋_GBK" w:cs="方正小标宋_GBK"/>
          <w:sz w:val="44"/>
          <w:szCs w:val="44"/>
          <w:lang w:val="en-US" w:eastAsia="zh-CN"/>
        </w:rPr>
        <w:t>高质量发展若干政策措施</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（资助和嘉奖类）</w:t>
      </w:r>
      <w:r>
        <w:rPr>
          <w:rFonts w:hint="eastAsia" w:ascii="方正小标宋_GBK" w:hAnsi="方正小标宋_GBK" w:eastAsia="方正小标宋_GBK" w:cs="方正小标宋_GBK"/>
          <w:sz w:val="44"/>
          <w:szCs w:val="44"/>
          <w:lang w:val="en-US" w:eastAsia="zh-CN"/>
        </w:rPr>
        <w:t>项目</w:t>
      </w:r>
      <w:r>
        <w:rPr>
          <w:rFonts w:hint="eastAsia" w:ascii="方正小标宋_GBK" w:hAnsi="方正小标宋_GBK" w:eastAsia="方正小标宋_GBK" w:cs="方正小标宋_GBK"/>
          <w:sz w:val="44"/>
          <w:szCs w:val="44"/>
          <w:lang w:eastAsia="zh-CN"/>
        </w:rPr>
        <w:t>申报指</w:t>
      </w:r>
      <w:r>
        <w:rPr>
          <w:rFonts w:hint="eastAsia" w:ascii="方正小标宋_GBK" w:hAnsi="方正小标宋_GBK" w:eastAsia="方正小标宋_GBK" w:cs="方正小标宋_GBK"/>
          <w:sz w:val="44"/>
          <w:szCs w:val="44"/>
          <w:lang w:eastAsia="zh-CN"/>
        </w:rPr>
        <w:fldChar w:fldCharType="end"/>
      </w:r>
      <w:r>
        <w:rPr>
          <w:rFonts w:hint="eastAsia" w:ascii="方正小标宋_GBK" w:hAnsi="方正小标宋_GBK" w:eastAsia="方正小标宋_GBK" w:cs="方正小标宋_GBK"/>
          <w:sz w:val="44"/>
          <w:szCs w:val="44"/>
          <w:lang w:eastAsia="zh-CN"/>
        </w:rPr>
        <w:t>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楷体" w:cs="Times New Roman"/>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eastAsia="zh-CN"/>
        </w:rPr>
        <w:t>一、国内（包括港澳台）</w:t>
      </w:r>
      <w:r>
        <w:rPr>
          <w:rFonts w:hint="default" w:ascii="Times New Roman" w:hAnsi="Times New Roman" w:eastAsia="黑体" w:cs="Times New Roman"/>
          <w:b w:val="0"/>
          <w:bCs w:val="0"/>
          <w:sz w:val="32"/>
          <w:szCs w:val="32"/>
          <w:lang w:val="en-US" w:eastAsia="zh-CN"/>
        </w:rPr>
        <w:t>外</w:t>
      </w:r>
      <w:r>
        <w:rPr>
          <w:rFonts w:hint="default" w:ascii="Times New Roman" w:hAnsi="Times New Roman" w:eastAsia="黑体" w:cs="Times New Roman"/>
          <w:b w:val="0"/>
          <w:bCs w:val="0"/>
          <w:sz w:val="32"/>
          <w:szCs w:val="32"/>
          <w:lang w:eastAsia="zh-CN"/>
        </w:rPr>
        <w:t>发明专利授权资助</w:t>
      </w:r>
      <w:r>
        <w:rPr>
          <w:rFonts w:hint="default" w:ascii="Times New Roman" w:hAnsi="Times New Roman" w:eastAsia="仿宋_GB2312" w:cs="Times New Roman"/>
          <w:sz w:val="32"/>
          <w:szCs w:val="32"/>
          <w:lang w:val="en-US" w:eastAsia="zh-CN"/>
        </w:rPr>
        <w:t>（依据：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专利资助政策</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lang w:val="en-US" w:eastAsia="zh-CN"/>
        </w:rPr>
        <w:t>工作指南</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第二条第（一）点）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（一）申报范围：202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日以河源市行政区域内的单位和个人为第一顺序权利人获得的国内外授权发明专利，对其所缴纳官方规定费用的50%（国内授权发明专利缴纳官方规定费用包括发明专利申请费、审查费和公告费；国外授权发明专利缴纳官方规定费用按申请费、检索费、审查费标准计算）进行资助，已获得国家知识产权局费用减缴的不再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（二）申报材料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bidi="ar"/>
        </w:rPr>
        <w:t>1.河源市发明专利授权资助申请表（附件2）；</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申请主体资格材料：</w:t>
      </w:r>
      <w:r>
        <w:rPr>
          <w:rFonts w:hint="default" w:ascii="Times New Roman" w:hAnsi="Times New Roman" w:eastAsia="仿宋_GB2312" w:cs="Times New Roman"/>
          <w:sz w:val="32"/>
          <w:szCs w:val="32"/>
          <w:lang w:bidi="ar"/>
        </w:rPr>
        <w:t>企事业单位提供营业执照或单位法人证书，个人提供身份证明材料；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银行账号证明材料：</w:t>
      </w:r>
      <w:r>
        <w:rPr>
          <w:rFonts w:hint="default" w:ascii="Times New Roman" w:hAnsi="Times New Roman" w:eastAsia="仿宋_GB2312" w:cs="Times New Roman"/>
          <w:sz w:val="32"/>
          <w:szCs w:val="32"/>
          <w:lang w:bidi="ar"/>
        </w:rPr>
        <w:t>企事业单位提供银行的相关开户证明资料，个人提供以本人名字开户的存折或储蓄</w:t>
      </w:r>
      <w:bookmarkStart w:id="0" w:name="_GoBack"/>
      <w:bookmarkEnd w:id="0"/>
      <w:r>
        <w:rPr>
          <w:rFonts w:hint="default" w:ascii="Times New Roman" w:hAnsi="Times New Roman" w:eastAsia="仿宋_GB2312" w:cs="Times New Roman"/>
          <w:sz w:val="32"/>
          <w:szCs w:val="32"/>
          <w:lang w:bidi="ar"/>
        </w:rPr>
        <w:t>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4.缴纳官方规定费用证明材料</w:t>
      </w:r>
      <w:r>
        <w:rPr>
          <w:rFonts w:hint="default" w:ascii="Times New Roman" w:hAnsi="Times New Roman" w:eastAsia="仿宋_GB2312" w:cs="Times New Roman"/>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rPr>
        <w:t>专利权为多方共有的，申请人须提交已经获得共有权</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u w:val="none"/>
        </w:rPr>
        <w:t>利人同意其提出专利资助申请的声明（申请人签字</w:t>
      </w:r>
      <w:r>
        <w:rPr>
          <w:rFonts w:hint="default" w:ascii="Times New Roman" w:hAnsi="Times New Roman" w:eastAsia="仿宋_GB2312" w:cs="Times New Roman"/>
          <w:b w:val="0"/>
          <w:bCs w:val="0"/>
          <w:sz w:val="32"/>
          <w:szCs w:val="32"/>
          <w:u w:val="none"/>
          <w:lang w:val="en-US" w:eastAsia="zh-CN"/>
        </w:rPr>
        <w:t>盖章</w:t>
      </w:r>
      <w:r>
        <w:rPr>
          <w:rFonts w:hint="default" w:ascii="Times New Roman" w:hAnsi="Times New Roman" w:eastAsia="仿宋_GB2312" w:cs="Times New Roman"/>
          <w:b w:val="0"/>
          <w:bCs w:val="0"/>
          <w:sz w:val="32"/>
          <w:szCs w:val="32"/>
          <w:u w:val="none"/>
        </w:rPr>
        <w:t>）</w:t>
      </w:r>
      <w:r>
        <w:rPr>
          <w:rFonts w:hint="default" w:ascii="Times New Roman" w:hAnsi="Times New Roman" w:eastAsia="仿宋_GB2312" w:cs="Times New Roman"/>
          <w:b w:val="0"/>
          <w:bCs w:val="0"/>
          <w:sz w:val="32"/>
          <w:szCs w:val="32"/>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eastAsia"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未申领其它各级资助资金承诺书</w:t>
      </w:r>
      <w:r>
        <w:rPr>
          <w:rFonts w:hint="eastAsia" w:ascii="Times New Roman" w:hAnsi="Times New Roman" w:eastAsia="仿宋_GB2312" w:cs="Times New Roman"/>
          <w:sz w:val="32"/>
          <w:szCs w:val="32"/>
          <w:lang w:eastAsia="zh-CN"/>
        </w:rPr>
        <w:t>；</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sz w:val="32"/>
          <w:szCs w:val="32"/>
        </w:rPr>
        <w:t>有关</w:t>
      </w:r>
      <w:r>
        <w:rPr>
          <w:rFonts w:hint="default" w:ascii="Times New Roman" w:hAnsi="Times New Roman" w:eastAsia="仿宋_GB2312" w:cs="Times New Roman"/>
          <w:sz w:val="32"/>
          <w:szCs w:val="32"/>
          <w:lang w:val="en-US" w:eastAsia="zh-CN"/>
        </w:rPr>
        <w:t>证明</w:t>
      </w:r>
      <w:r>
        <w:rPr>
          <w:rFonts w:hint="default" w:ascii="Times New Roman" w:hAnsi="Times New Roman" w:eastAsia="仿宋_GB2312" w:cs="Times New Roman"/>
          <w:sz w:val="32"/>
          <w:szCs w:val="32"/>
        </w:rPr>
        <w:t>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）国内发明</w:t>
      </w:r>
      <w:r>
        <w:rPr>
          <w:rFonts w:hint="default" w:ascii="Times New Roman" w:hAnsi="Times New Roman" w:eastAsia="仿宋_GB2312" w:cs="Times New Roman"/>
          <w:sz w:val="32"/>
          <w:szCs w:val="32"/>
        </w:rPr>
        <w:t>专利：</w:t>
      </w:r>
      <w:r>
        <w:rPr>
          <w:rFonts w:hint="default" w:ascii="Times New Roman" w:hAnsi="Times New Roman" w:eastAsia="仿宋_GB2312" w:cs="Times New Roman"/>
          <w:color w:val="auto"/>
          <w:sz w:val="32"/>
          <w:szCs w:val="32"/>
          <w:lang w:bidi="ar"/>
        </w:rPr>
        <w:t>A.</w:t>
      </w:r>
      <w:r>
        <w:rPr>
          <w:rFonts w:hint="default" w:ascii="Times New Roman" w:hAnsi="Times New Roman" w:eastAsia="仿宋_GB2312" w:cs="Times New Roman"/>
          <w:color w:val="auto"/>
          <w:sz w:val="32"/>
          <w:szCs w:val="32"/>
          <w:lang w:val="en-US" w:eastAsia="zh-CN"/>
        </w:rPr>
        <w:t>发明专利证书;B.专利授权公告文</w:t>
      </w:r>
      <w:r>
        <w:rPr>
          <w:rFonts w:hint="default" w:ascii="Times New Roman" w:hAnsi="Times New Roman" w:eastAsia="仿宋_GB2312" w:cs="Times New Roman"/>
          <w:sz w:val="32"/>
          <w:szCs w:val="32"/>
          <w:lang w:val="en-US" w:eastAsia="zh-CN"/>
        </w:rPr>
        <w:t>本扉页；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）国外发明专利：国外专利管理部门出具的专利证书和授权公告扉页（及中文译本）。中文译文需加盖申请人公章（个人申请人签字）或翻译机构（含知识产权服务机构）公章。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sz w:val="32"/>
          <w:szCs w:val="32"/>
          <w:lang w:val="en-US" w:eastAsia="zh-CN"/>
        </w:rPr>
        <w:t>二、境外商标注册资助</w:t>
      </w:r>
      <w:r>
        <w:rPr>
          <w:rFonts w:hint="default" w:ascii="Times New Roman" w:hAnsi="Times New Roman" w:eastAsia="仿宋_GB2312" w:cs="Times New Roman"/>
          <w:sz w:val="32"/>
          <w:szCs w:val="32"/>
          <w:lang w:val="en-US" w:eastAsia="zh-CN"/>
        </w:rPr>
        <w:t>（依据：</w:t>
      </w:r>
      <w:r>
        <w:rPr>
          <w:rFonts w:hint="default" w:ascii="Times New Roman" w:hAnsi="Times New Roman" w:eastAsia="仿宋_GB2312" w:cs="Times New Roman"/>
          <w:sz w:val="32"/>
          <w:szCs w:val="32"/>
        </w:rPr>
        <w:t>《政策措施</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第一条第</w:t>
      </w:r>
      <w:r>
        <w:rPr>
          <w:rFonts w:hint="default" w:ascii="Times New Roman" w:hAnsi="Times New Roman" w:eastAsia="仿宋_GB2312" w:cs="Times New Roman"/>
          <w:color w:val="auto"/>
          <w:sz w:val="32"/>
          <w:szCs w:val="32"/>
          <w:lang w:val="en-US" w:eastAsia="zh-CN"/>
        </w:rPr>
        <w:t>二点、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第二条第（二）点</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（一）申报范围：202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3日以河源市行政区域内的单位和个人为第一顺序权利人，在马德里体系、欧盟、非洲知识产权组织、单一国家、台港澳地区成功取得境外注册商标</w:t>
      </w:r>
      <w:r>
        <w:rPr>
          <w:rFonts w:hint="default" w:ascii="Times New Roman" w:hAnsi="Times New Roman" w:eastAsia="仿宋_GB2312" w:cs="Times New Roman"/>
          <w:color w:val="auto"/>
          <w:sz w:val="32"/>
          <w:szCs w:val="32"/>
          <w:lang w:val="en-US" w:eastAsia="zh-CN" w:bidi="ar"/>
        </w:rPr>
        <w:t>的</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sz w:val="32"/>
          <w:szCs w:val="32"/>
          <w:lang w:val="en-US" w:eastAsia="zh-CN"/>
        </w:rPr>
        <w:t>同一商标在各指定国家核准注册后不再重复资助。商标权为多方共有的，申请人须提交已经获得共有权利人同意其提出商标资助申请的声明（申请人签字盖章）。</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（二）申报材料</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bidi="ar"/>
        </w:rPr>
        <w:t>1.河源市境外商标注册资助申请表（附件3）；</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bidi="ar"/>
        </w:rPr>
        <w:t>申请主体资格材料</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bidi="ar"/>
        </w:rPr>
        <w:t>企事业单位提供营业执照或单位法人证书，个人提供身份证明材料；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银行账号证明材料：</w:t>
      </w:r>
      <w:r>
        <w:rPr>
          <w:rFonts w:hint="default" w:ascii="Times New Roman" w:hAnsi="Times New Roman" w:eastAsia="仿宋_GB2312" w:cs="Times New Roman"/>
          <w:sz w:val="32"/>
          <w:szCs w:val="32"/>
          <w:lang w:bidi="ar"/>
        </w:rPr>
        <w:t>企事业单位提供银行的相关开户证明资料，个人提供以本人名字开户的存折或储蓄卡；</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sz w:val="32"/>
          <w:szCs w:val="32"/>
          <w:lang w:bidi="ar"/>
        </w:rPr>
        <w:t>商标注册文本，非中文的商标注册文本还应提供中文翻译件</w:t>
      </w:r>
      <w:r>
        <w:rPr>
          <w:rFonts w:hint="default" w:ascii="Times New Roman" w:hAnsi="Times New Roman" w:eastAsia="仿宋_GB2312" w:cs="Times New Roman"/>
          <w:sz w:val="32"/>
          <w:szCs w:val="32"/>
          <w:lang w:eastAsia="zh-CN" w:bidi="ar"/>
        </w:rPr>
        <w:t>，中文译文需加盖申请人公章（个人申请人签字）或翻译机构（含知识产权服务机构）公章</w:t>
      </w:r>
      <w:r>
        <w:rPr>
          <w:rFonts w:hint="default" w:ascii="Times New Roman" w:hAnsi="Times New Roman" w:eastAsia="仿宋_GB2312" w:cs="Times New Roman"/>
          <w:sz w:val="32"/>
          <w:szCs w:val="32"/>
          <w:lang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.商标权为多方共有的，申请人须提交已经获得共有权利人同意其提出商标资助申请的声明（申请人签字盖章）</w:t>
      </w:r>
      <w:r>
        <w:rPr>
          <w:rFonts w:hint="default" w:ascii="Times New Roman" w:hAnsi="Times New Roman" w:eastAsia="仿宋_GB2312" w:cs="Times New Roman"/>
          <w:sz w:val="32"/>
          <w:szCs w:val="32"/>
          <w:lang w:eastAsia="zh-CN"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.未申领其它各级资助资金承诺书。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right="0" w:firstLine="660"/>
        <w:jc w:val="both"/>
        <w:rPr>
          <w:rFonts w:hint="default" w:ascii="Times New Roman" w:hAnsi="Times New Roman" w:eastAsia="黑体" w:cs="Times New Roman"/>
          <w:b w:val="0"/>
          <w:bCs w:val="0"/>
          <w:sz w:val="32"/>
          <w:szCs w:val="32"/>
          <w:lang w:val="en-US" w:eastAsia="zh-CN"/>
        </w:rPr>
      </w:pP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right="0" w:firstLine="660"/>
        <w:jc w:val="both"/>
        <w:rPr>
          <w:rFonts w:hint="default" w:ascii="Times New Roman" w:hAnsi="Times New Roman" w:eastAsia="仿宋_GB2312" w:cs="Times New Roman"/>
          <w:color w:val="auto"/>
          <w:sz w:val="32"/>
          <w:szCs w:val="32"/>
        </w:rPr>
      </w:pPr>
      <w:r>
        <w:rPr>
          <w:rFonts w:hint="eastAsia"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对</w:t>
      </w:r>
      <w:r>
        <w:rPr>
          <w:rFonts w:hint="default" w:ascii="Times New Roman" w:hAnsi="Times New Roman" w:eastAsia="黑体" w:cs="Times New Roman"/>
          <w:b w:val="0"/>
          <w:bCs w:val="0"/>
          <w:sz w:val="32"/>
          <w:szCs w:val="32"/>
          <w:lang w:eastAsia="zh-CN"/>
        </w:rPr>
        <w:t>获得专利奖的单位或个人的配套奖励</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四点、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3日</w:t>
      </w:r>
      <w:r>
        <w:rPr>
          <w:rFonts w:hint="default" w:ascii="Times New Roman" w:hAnsi="Times New Roman" w:eastAsia="仿宋_GB2312" w:cs="Times New Roman"/>
          <w:sz w:val="32"/>
          <w:szCs w:val="32"/>
        </w:rPr>
        <w:t>获得</w:t>
      </w:r>
      <w:r>
        <w:rPr>
          <w:rFonts w:hint="default" w:ascii="Times New Roman" w:hAnsi="Times New Roman" w:eastAsia="仿宋_GB2312" w:cs="Times New Roman"/>
          <w:sz w:val="32"/>
          <w:szCs w:val="32"/>
          <w:lang w:eastAsia="zh-CN"/>
        </w:rPr>
        <w:t>广东专利奖、广东杰出发明人奖的单位或个人</w:t>
      </w:r>
      <w:r>
        <w:rPr>
          <w:rFonts w:hint="default" w:ascii="Times New Roman" w:hAnsi="Times New Roman" w:eastAsia="仿宋_GB2312" w:cs="Times New Roman"/>
          <w:sz w:val="32"/>
          <w:szCs w:val="32"/>
          <w:lang w:val="en-US" w:eastAsia="zh-CN"/>
        </w:rPr>
        <w:t>给予配套奖励</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val="en-US" w:eastAsia="zh-CN"/>
        </w:rPr>
        <w:t>应以第一顺序专利权人（地址必须在河源市行政区域内）申请该配套奖励。</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1.河源市知识产权专项资金资助申请表（附件5）；</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2.获奖相关文件；</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sz w:val="32"/>
          <w:szCs w:val="32"/>
          <w:lang w:bidi="ar"/>
        </w:rPr>
        <w:t>申请主体资格材料：</w:t>
      </w:r>
      <w:r>
        <w:rPr>
          <w:rFonts w:hint="default" w:ascii="Times New Roman" w:hAnsi="Times New Roman" w:eastAsia="仿宋_GB2312" w:cs="Times New Roman"/>
          <w:color w:val="auto"/>
          <w:sz w:val="32"/>
          <w:szCs w:val="32"/>
          <w:lang w:val="en-US" w:eastAsia="zh-CN"/>
        </w:rPr>
        <w:t>企事业单位提供营业执照或单位法人证书，个人提供身份证明材料；</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sz w:val="32"/>
          <w:szCs w:val="32"/>
        </w:rPr>
        <w:t>银行账号证明材料：</w:t>
      </w:r>
      <w:r>
        <w:rPr>
          <w:rFonts w:hint="default" w:ascii="Times New Roman" w:hAnsi="Times New Roman" w:eastAsia="仿宋_GB2312" w:cs="Times New Roman"/>
          <w:color w:val="auto"/>
          <w:sz w:val="32"/>
          <w:szCs w:val="32"/>
          <w:lang w:val="en-US" w:eastAsia="zh-CN"/>
        </w:rPr>
        <w:t>企事业单位提供银行相关开户证明资料，个人提供银行以本人名字开户的存折或储蓄卡。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leftChars="0" w:right="0" w:firstLine="0" w:firstLineChars="0"/>
        <w:jc w:val="both"/>
        <w:rPr>
          <w:rFonts w:hint="default" w:ascii="Times New Roman" w:hAnsi="Times New Roman" w:eastAsia="黑体" w:cs="Times New Roman"/>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color w:val="auto"/>
          <w:sz w:val="32"/>
          <w:szCs w:val="32"/>
        </w:rPr>
        <w:t>对通过</w:t>
      </w:r>
      <w:r>
        <w:rPr>
          <w:rFonts w:hint="default" w:ascii="Times New Roman" w:hAnsi="Times New Roman" w:eastAsia="黑体" w:cs="Times New Roman"/>
          <w:b w:val="0"/>
          <w:bCs w:val="0"/>
          <w:color w:val="auto"/>
          <w:sz w:val="32"/>
          <w:szCs w:val="32"/>
          <w:lang w:val="en-US" w:eastAsia="zh-CN"/>
        </w:rPr>
        <w:t>知识产权管理规范认证后</w:t>
      </w:r>
      <w:r>
        <w:rPr>
          <w:rFonts w:hint="default" w:ascii="Times New Roman" w:hAnsi="Times New Roman" w:eastAsia="黑体" w:cs="Times New Roman"/>
          <w:b w:val="0"/>
          <w:bCs w:val="0"/>
          <w:color w:val="auto"/>
          <w:sz w:val="32"/>
          <w:szCs w:val="32"/>
        </w:rPr>
        <w:t>的资助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五点、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u w:val="none"/>
          <w:lang w:val="en-US" w:eastAsia="zh-CN"/>
        </w:rPr>
        <w:t>对河源市行政区域内</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3日</w:t>
      </w:r>
      <w:r>
        <w:rPr>
          <w:rFonts w:hint="default" w:ascii="Times New Roman" w:hAnsi="Times New Roman" w:eastAsia="仿宋_GB2312" w:cs="Times New Roman"/>
          <w:sz w:val="32"/>
          <w:szCs w:val="32"/>
          <w:u w:val="none"/>
          <w:lang w:eastAsia="zh-CN"/>
        </w:rPr>
        <w:t>通过贯标认证</w:t>
      </w:r>
      <w:r>
        <w:rPr>
          <w:rFonts w:hint="default" w:ascii="Times New Roman" w:hAnsi="Times New Roman" w:eastAsia="仿宋_GB2312" w:cs="Times New Roman"/>
          <w:sz w:val="32"/>
          <w:szCs w:val="32"/>
          <w:u w:val="none"/>
          <w:lang w:val="en-US" w:eastAsia="zh-CN"/>
        </w:rPr>
        <w:t>或完成“初次认证、监督审核至再认证”并符合</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政策措施》《</w:t>
      </w:r>
      <w:r>
        <w:rPr>
          <w:rFonts w:hint="default" w:ascii="Times New Roman" w:hAnsi="Times New Roman" w:eastAsia="仿宋_GB2312" w:cs="Times New Roman"/>
          <w:color w:val="auto"/>
          <w:sz w:val="32"/>
          <w:szCs w:val="32"/>
          <w:u w:val="none"/>
          <w:lang w:eastAsia="zh-CN"/>
        </w:rPr>
        <w:t>工作指南</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u w:val="none"/>
          <w:lang w:eastAsia="zh-CN"/>
        </w:rPr>
        <w:t>条件规定</w:t>
      </w:r>
      <w:r>
        <w:rPr>
          <w:rFonts w:hint="default" w:ascii="Times New Roman" w:hAnsi="Times New Roman" w:eastAsia="仿宋_GB2312" w:cs="Times New Roman"/>
          <w:sz w:val="32"/>
          <w:szCs w:val="32"/>
          <w:u w:val="none"/>
          <w:lang w:val="en-US" w:eastAsia="zh-CN"/>
        </w:rPr>
        <w:t>的企业、科研组织、高等学校</w:t>
      </w:r>
      <w:r>
        <w:rPr>
          <w:rFonts w:hint="default" w:ascii="Times New Roman" w:hAnsi="Times New Roman" w:eastAsia="仿宋_GB2312" w:cs="Times New Roman"/>
          <w:sz w:val="32"/>
          <w:szCs w:val="32"/>
          <w:u w:val="none"/>
          <w:lang w:val="en-US" w:eastAsia="zh-CN" w:bidi="ar"/>
        </w:rPr>
        <w:t>按标准给予资助。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1.河源市通过知识产权管理规范认证单位资助申请表（附件</w:t>
      </w:r>
      <w:r>
        <w:rPr>
          <w:rFonts w:hint="eastAsia" w:ascii="Times New Roman" w:hAnsi="Times New Roman" w:eastAsia="仿宋_GB2312" w:cs="Times New Roman"/>
          <w:b w:val="0"/>
          <w:bCs w:val="0"/>
          <w:color w:val="auto"/>
          <w:sz w:val="32"/>
          <w:szCs w:val="32"/>
          <w:lang w:val="en-US" w:eastAsia="zh-CN" w:bidi="ar"/>
        </w:rPr>
        <w:t>4</w:t>
      </w:r>
      <w:r>
        <w:rPr>
          <w:rFonts w:hint="default" w:ascii="Times New Roman" w:hAnsi="Times New Roman" w:eastAsia="仿宋_GB2312" w:cs="Times New Roman"/>
          <w:b w:val="0"/>
          <w:bCs w:val="0"/>
          <w:color w:val="auto"/>
          <w:sz w:val="32"/>
          <w:szCs w:val="32"/>
          <w:lang w:val="en-US" w:eastAsia="zh-CN" w:bidi="ar"/>
        </w:rPr>
        <w:t>）</w:t>
      </w:r>
      <w:r>
        <w:rPr>
          <w:rFonts w:hint="default" w:ascii="Times New Roman" w:hAnsi="Times New Roman" w:eastAsia="仿宋_GB2312" w:cs="Times New Roman"/>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2.</w:t>
      </w:r>
      <w:r>
        <w:rPr>
          <w:rFonts w:hint="default" w:ascii="Times New Roman" w:hAnsi="Times New Roman" w:eastAsia="仿宋_GB2312" w:cs="Times New Roman"/>
          <w:sz w:val="32"/>
          <w:szCs w:val="32"/>
          <w:lang w:bidi="ar"/>
        </w:rPr>
        <w:t>申请主体资格材料：企事业单位提供营业执照</w:t>
      </w:r>
      <w:r>
        <w:rPr>
          <w:rFonts w:hint="default" w:ascii="Times New Roman" w:hAnsi="Times New Roman" w:eastAsia="仿宋_GB2312" w:cs="Times New Roman"/>
          <w:sz w:val="32"/>
          <w:szCs w:val="32"/>
        </w:rPr>
        <w:t>或单位法人证书</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3.</w:t>
      </w:r>
      <w:r>
        <w:rPr>
          <w:rFonts w:hint="default" w:ascii="Times New Roman" w:hAnsi="Times New Roman" w:eastAsia="仿宋_GB2312" w:cs="Times New Roman"/>
          <w:sz w:val="32"/>
          <w:szCs w:val="32"/>
          <w:lang w:bidi="ar"/>
        </w:rPr>
        <w:t>《企业知识产权管理规范》《高等学校知识产权管理规范》《科研组织知识产权管理规范》认证证书；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bidi="ar"/>
        </w:rPr>
        <w:t>申报单位的专利数量证明材料，包括有效专利清单(需提供每件有效专利法律状态的证明材料)和申请年度的专利申请清单(需附每件专利申请的《受理通知书》和申请费缴纳凭证)；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申请完成首个认证周期后补助的需提交已经完成认证周期的相关证明材料；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7.</w:t>
      </w:r>
      <w:r>
        <w:rPr>
          <w:rFonts w:hint="default" w:ascii="Times New Roman" w:hAnsi="Times New Roman" w:eastAsia="仿宋_GB2312" w:cs="Times New Roman"/>
          <w:sz w:val="32"/>
          <w:szCs w:val="32"/>
          <w:lang w:bidi="ar"/>
        </w:rPr>
        <w:t>未申领其它各级资助资金承诺书。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黑体" w:cs="Times New Roman"/>
          <w:b w:val="0"/>
          <w:bCs w:val="0"/>
          <w:sz w:val="32"/>
          <w:szCs w:val="32"/>
          <w:lang w:eastAsia="zh-CN"/>
        </w:rPr>
      </w:pP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right="0" w:firstLine="660"/>
        <w:jc w:val="both"/>
        <w:rPr>
          <w:rFonts w:hint="default" w:ascii="Times New Roman" w:hAnsi="Times New Roman" w:eastAsia="仿宋_GB2312" w:cs="Times New Roman"/>
          <w:color w:val="auto"/>
          <w:sz w:val="32"/>
          <w:szCs w:val="32"/>
        </w:rPr>
      </w:pPr>
      <w:r>
        <w:rPr>
          <w:rFonts w:hint="eastAsia" w:ascii="Times New Roman" w:hAnsi="Times New Roman" w:eastAsia="黑体" w:cs="Times New Roman"/>
          <w:b w:val="0"/>
          <w:bCs w:val="0"/>
          <w:color w:val="auto"/>
          <w:kern w:val="2"/>
          <w:sz w:val="32"/>
          <w:szCs w:val="32"/>
          <w:u w:val="none"/>
          <w:shd w:val="clear"/>
          <w:lang w:val="en-US" w:eastAsia="zh-CN" w:bidi="ar-SA"/>
        </w:rPr>
        <w:t>五</w:t>
      </w:r>
      <w:r>
        <w:rPr>
          <w:rFonts w:hint="default" w:ascii="Times New Roman" w:hAnsi="Times New Roman" w:eastAsia="黑体" w:cs="Times New Roman"/>
          <w:b w:val="0"/>
          <w:bCs w:val="0"/>
          <w:color w:val="auto"/>
          <w:kern w:val="2"/>
          <w:sz w:val="32"/>
          <w:szCs w:val="32"/>
          <w:u w:val="none"/>
          <w:shd w:val="clear"/>
          <w:lang w:val="en-US" w:eastAsia="zh-CN" w:bidi="ar-SA"/>
        </w:rPr>
        <w:t>、对新获认定的省知识产权示范企业的资助</w:t>
      </w:r>
      <w:r>
        <w:rPr>
          <w:rFonts w:hint="default" w:ascii="Times New Roman" w:hAnsi="Times New Roman" w:eastAsia="仿宋_GB2312" w:cs="Times New Roman"/>
          <w:kern w:val="0"/>
          <w:sz w:val="32"/>
          <w:szCs w:val="32"/>
          <w:u w:val="none"/>
          <w:shd w:val="clear"/>
          <w:lang w:val="en-US" w:eastAsia="zh-CN" w:bidi="ar"/>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六点、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3日</w:t>
      </w:r>
      <w:r>
        <w:rPr>
          <w:rFonts w:hint="default" w:ascii="Times New Roman" w:hAnsi="Times New Roman" w:eastAsia="仿宋_GB2312" w:cs="Times New Roman"/>
          <w:sz w:val="32"/>
          <w:szCs w:val="32"/>
          <w:lang w:val="en-US" w:eastAsia="zh-CN" w:bidi="ar"/>
        </w:rPr>
        <w:t>河源市行政区域内</w:t>
      </w:r>
      <w:r>
        <w:rPr>
          <w:rFonts w:hint="default" w:ascii="Times New Roman" w:hAnsi="Times New Roman" w:eastAsia="仿宋_GB2312" w:cs="Times New Roman"/>
          <w:sz w:val="32"/>
          <w:szCs w:val="32"/>
        </w:rPr>
        <w:t>获得</w:t>
      </w:r>
      <w:r>
        <w:rPr>
          <w:rFonts w:hint="default" w:ascii="Times New Roman" w:hAnsi="Times New Roman" w:eastAsia="仿宋_GB2312" w:cs="Times New Roman"/>
          <w:sz w:val="32"/>
          <w:szCs w:val="32"/>
          <w:lang w:eastAsia="zh-CN"/>
        </w:rPr>
        <w:t>认定</w:t>
      </w:r>
      <w:r>
        <w:rPr>
          <w:rFonts w:hint="default" w:ascii="Times New Roman" w:hAnsi="Times New Roman" w:eastAsia="仿宋_GB2312" w:cs="Times New Roman"/>
          <w:sz w:val="32"/>
          <w:szCs w:val="32"/>
          <w:lang w:bidi="ar"/>
        </w:rPr>
        <w:t>的</w:t>
      </w:r>
      <w:r>
        <w:rPr>
          <w:rFonts w:hint="default" w:ascii="Times New Roman" w:hAnsi="Times New Roman" w:eastAsia="仿宋_GB2312" w:cs="Times New Roman"/>
          <w:sz w:val="32"/>
          <w:szCs w:val="32"/>
        </w:rPr>
        <w:t>省级知识产权示范企业</w:t>
      </w:r>
      <w:r>
        <w:rPr>
          <w:rFonts w:hint="default" w:ascii="Times New Roman" w:hAnsi="Times New Roman" w:eastAsia="仿宋_GB2312" w:cs="Times New Roman"/>
          <w:sz w:val="32"/>
          <w:szCs w:val="32"/>
          <w:lang w:val="en-US" w:eastAsia="zh-CN"/>
        </w:rPr>
        <w:t>按标准给予资助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bidi="ar"/>
        </w:rPr>
        <w:t>同一年度获多</w:t>
      </w:r>
      <w:r>
        <w:rPr>
          <w:rFonts w:hint="default" w:ascii="Times New Roman" w:hAnsi="Times New Roman" w:eastAsia="仿宋_GB2312" w:cs="Times New Roman"/>
          <w:sz w:val="32"/>
          <w:szCs w:val="32"/>
          <w:lang w:val="en-US" w:eastAsia="zh-CN" w:bidi="ar"/>
        </w:rPr>
        <w:t>级认定</w:t>
      </w:r>
      <w:r>
        <w:rPr>
          <w:rFonts w:hint="default" w:ascii="Times New Roman" w:hAnsi="Times New Roman" w:eastAsia="仿宋_GB2312" w:cs="Times New Roman"/>
          <w:sz w:val="32"/>
          <w:szCs w:val="32"/>
          <w:lang w:bidi="ar"/>
        </w:rPr>
        <w:t>的，以单项最高标准给予</w:t>
      </w:r>
      <w:r>
        <w:rPr>
          <w:rFonts w:hint="default" w:ascii="Times New Roman" w:hAnsi="Times New Roman" w:eastAsia="仿宋_GB2312" w:cs="Times New Roman"/>
          <w:sz w:val="32"/>
          <w:szCs w:val="32"/>
          <w:lang w:val="en-US" w:eastAsia="zh-CN" w:bidi="ar"/>
        </w:rPr>
        <w:t>资助</w:t>
      </w:r>
      <w:r>
        <w:rPr>
          <w:rFonts w:hint="default" w:ascii="Times New Roman" w:hAnsi="Times New Roman" w:eastAsia="仿宋_GB2312" w:cs="Times New Roman"/>
          <w:sz w:val="32"/>
          <w:szCs w:val="32"/>
          <w:lang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河源市知识产权专项资金资助申请表（附件5）</w:t>
      </w:r>
      <w:r>
        <w:rPr>
          <w:rFonts w:hint="default" w:ascii="Times New Roman" w:hAnsi="Times New Roman" w:eastAsia="仿宋_GB2312" w:cs="Times New Roman"/>
          <w:sz w:val="32"/>
          <w:szCs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3.单位主要负责人、项目联系人身份证明材料；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5.知识产权规章制度等相关文件；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6.专利、商标等知识产权证明材料；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7.获得的与知识产权、科技、经济相关的重大荣誉证明材料；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8.知识产权工作投入相关证明材料。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.获得认定证明材料。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黑体" w:cs="Times New Roman"/>
          <w:b w:val="0"/>
          <w:bCs w:val="0"/>
          <w:sz w:val="32"/>
          <w:szCs w:val="32"/>
          <w:lang w:val="en-US" w:eastAsia="zh-CN"/>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eastAsia="zh-CN"/>
        </w:rPr>
      </w:pPr>
      <w:r>
        <w:rPr>
          <w:rFonts w:hint="eastAsia"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lang w:bidi="ar"/>
        </w:rPr>
        <w:t>对新获得</w:t>
      </w:r>
      <w:r>
        <w:rPr>
          <w:rFonts w:hint="default" w:ascii="Times New Roman" w:hAnsi="Times New Roman" w:eastAsia="黑体" w:cs="Times New Roman"/>
          <w:b w:val="0"/>
          <w:bCs w:val="0"/>
          <w:sz w:val="32"/>
          <w:szCs w:val="32"/>
          <w:lang w:eastAsia="zh-CN" w:bidi="ar"/>
        </w:rPr>
        <w:t>地</w:t>
      </w:r>
      <w:r>
        <w:rPr>
          <w:rFonts w:hint="default" w:ascii="Times New Roman" w:hAnsi="Times New Roman" w:eastAsia="黑体" w:cs="Times New Roman"/>
          <w:b w:val="0"/>
          <w:bCs w:val="0"/>
          <w:sz w:val="32"/>
          <w:szCs w:val="32"/>
          <w:lang w:bidi="ar"/>
        </w:rPr>
        <w:t>理标志商标或国家地理标志产品保护</w:t>
      </w:r>
      <w:r>
        <w:rPr>
          <w:rFonts w:hint="default" w:ascii="Times New Roman" w:hAnsi="Times New Roman" w:eastAsia="黑体" w:cs="Times New Roman"/>
          <w:b w:val="0"/>
          <w:bCs w:val="0"/>
          <w:sz w:val="32"/>
          <w:szCs w:val="32"/>
          <w:lang w:eastAsia="zh-CN" w:bidi="ar"/>
        </w:rPr>
        <w:t>的</w:t>
      </w:r>
      <w:r>
        <w:rPr>
          <w:rFonts w:hint="default" w:ascii="Times New Roman" w:hAnsi="Times New Roman" w:eastAsia="黑体" w:cs="Times New Roman"/>
          <w:b w:val="0"/>
          <w:bCs w:val="0"/>
          <w:sz w:val="32"/>
          <w:szCs w:val="32"/>
          <w:lang w:bidi="ar"/>
        </w:rPr>
        <w:t>资金扶持</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九点、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sz w:val="32"/>
          <w:szCs w:val="32"/>
          <w:lang w:eastAsia="zh-CN"/>
        </w:rPr>
        <w:t>）</w:t>
      </w:r>
    </w:p>
    <w:p>
      <w:pPr>
        <w:pStyle w:val="5"/>
        <w:keepNext w:val="0"/>
        <w:keepLines w:val="0"/>
        <w:pageBreakBefore w:val="0"/>
        <w:widowControl/>
        <w:wordWrap/>
        <w:overflowPunct/>
        <w:topLinePunct w:val="0"/>
        <w:bidi w:val="0"/>
        <w:spacing w:beforeAutospacing="0" w:afterAutospacing="0" w:line="600" w:lineRule="exact"/>
        <w:ind w:firstLine="642"/>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3日</w:t>
      </w:r>
      <w:r>
        <w:rPr>
          <w:rFonts w:hint="default" w:ascii="Times New Roman" w:hAnsi="Times New Roman" w:eastAsia="仿宋_GB2312" w:cs="Times New Roman"/>
          <w:sz w:val="32"/>
          <w:szCs w:val="32"/>
          <w:lang w:eastAsia="zh-CN"/>
        </w:rPr>
        <w:t>新获得</w:t>
      </w:r>
      <w:r>
        <w:rPr>
          <w:rFonts w:hint="default" w:ascii="Times New Roman" w:hAnsi="Times New Roman" w:eastAsia="仿宋_GB2312" w:cs="Times New Roman"/>
          <w:b w:val="0"/>
          <w:bCs w:val="0"/>
          <w:sz w:val="32"/>
          <w:szCs w:val="32"/>
          <w:lang w:bidi="ar"/>
        </w:rPr>
        <w:t>以“河源某某”“县区某某”命名的地理标志商标或国家地理标志产品保护</w:t>
      </w:r>
      <w:r>
        <w:rPr>
          <w:rFonts w:hint="default" w:ascii="Times New Roman" w:hAnsi="Times New Roman" w:eastAsia="仿宋_GB2312" w:cs="Times New Roman"/>
          <w:b w:val="0"/>
          <w:bCs w:val="0"/>
          <w:sz w:val="32"/>
          <w:szCs w:val="32"/>
          <w:lang w:val="en-US" w:eastAsia="zh-CN" w:bidi="ar"/>
        </w:rPr>
        <w:t>按标准</w:t>
      </w:r>
      <w:r>
        <w:rPr>
          <w:rFonts w:hint="default" w:ascii="Times New Roman" w:hAnsi="Times New Roman" w:eastAsia="仿宋_GB2312" w:cs="Times New Roman"/>
          <w:b w:val="0"/>
          <w:bCs w:val="0"/>
          <w:sz w:val="32"/>
          <w:szCs w:val="32"/>
          <w:lang w:bidi="ar"/>
        </w:rPr>
        <w:t>给予</w:t>
      </w:r>
      <w:r>
        <w:rPr>
          <w:rFonts w:hint="default" w:ascii="Times New Roman" w:hAnsi="Times New Roman" w:eastAsia="仿宋_GB2312" w:cs="Times New Roman"/>
          <w:b w:val="0"/>
          <w:bCs w:val="0"/>
          <w:sz w:val="32"/>
          <w:szCs w:val="32"/>
          <w:lang w:eastAsia="zh-CN" w:bidi="ar"/>
        </w:rPr>
        <w:t>一次性</w:t>
      </w:r>
      <w:r>
        <w:rPr>
          <w:rFonts w:hint="default" w:ascii="Times New Roman" w:hAnsi="Times New Roman" w:eastAsia="仿宋_GB2312" w:cs="Times New Roman"/>
          <w:b w:val="0"/>
          <w:bCs w:val="0"/>
          <w:sz w:val="32"/>
          <w:szCs w:val="32"/>
          <w:lang w:bidi="ar"/>
        </w:rPr>
        <w:t>资金</w:t>
      </w:r>
      <w:r>
        <w:rPr>
          <w:rFonts w:hint="default" w:ascii="Times New Roman" w:hAnsi="Times New Roman" w:eastAsia="仿宋_GB2312" w:cs="Times New Roman"/>
          <w:sz w:val="32"/>
          <w:szCs w:val="32"/>
          <w:lang w:val="en-US" w:eastAsia="zh-CN"/>
        </w:rPr>
        <w:t>扶持。资助标准按《河源市人民政府办公室关于印发河源市加快推进农业品牌创建工作方案的通知》（河府办〔2017〕35号）执行。</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bidi="ar"/>
        </w:rPr>
        <w:t>1.</w:t>
      </w:r>
      <w:r>
        <w:rPr>
          <w:rFonts w:hint="default" w:ascii="Times New Roman" w:hAnsi="Times New Roman" w:eastAsia="仿宋_GB2312" w:cs="Times New Roman"/>
          <w:color w:val="auto"/>
          <w:kern w:val="2"/>
          <w:sz w:val="32"/>
          <w:szCs w:val="32"/>
          <w:lang w:val="en-US" w:eastAsia="zh-CN" w:bidi="ar-SA"/>
        </w:rPr>
        <w:t>河源市国家地理标志产品保护</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地理标志商标资助申请表（附件</w:t>
      </w: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2.公告文件等相关证明文件。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地理标志商标：市市场监管局知识产权促进科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5"/>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color w:val="auto"/>
          <w:sz w:val="32"/>
          <w:szCs w:val="32"/>
          <w:lang w:val="en-US" w:eastAsia="zh-CN"/>
        </w:rPr>
        <w:t>国家地理标志产品保护：市市场监管局知识产权保护科  丘燕利 3279100</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黑体" w:cs="Times New Roman"/>
          <w:color w:val="auto"/>
          <w:sz w:val="32"/>
          <w:szCs w:val="32"/>
          <w:lang w:val="en-US" w:eastAsia="zh-CN"/>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eastAsia="zh-CN"/>
        </w:rPr>
      </w:pPr>
      <w:r>
        <w:rPr>
          <w:rFonts w:hint="eastAsia"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lang w:val="en-US" w:eastAsia="zh-CN"/>
        </w:rPr>
        <w:t>、知识产权质押融资贷款费用资助</w:t>
      </w:r>
      <w:r>
        <w:rPr>
          <w:rFonts w:hint="default" w:ascii="Times New Roman" w:hAnsi="Times New Roman" w:eastAsia="仿宋_GB2312" w:cs="Times New Roman"/>
          <w:sz w:val="32"/>
          <w:szCs w:val="32"/>
          <w:lang w:val="en-US" w:eastAsia="zh-CN" w:bidi="ar"/>
        </w:rPr>
        <w:t>（</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sz w:val="32"/>
          <w:szCs w:val="32"/>
          <w:lang w:eastAsia="zh-CN"/>
        </w:rPr>
        <w:t>）</w:t>
      </w:r>
    </w:p>
    <w:p>
      <w:pPr>
        <w:pStyle w:val="5"/>
        <w:keepNext w:val="0"/>
        <w:keepLines w:val="0"/>
        <w:pageBreakBefore w:val="0"/>
        <w:widowControl/>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通过河源市联合科技信贷风险准备金（河源市知识产权质押融资风险补偿金）发生的贷款且在</w:t>
      </w:r>
      <w:r>
        <w:rPr>
          <w:rFonts w:hint="eastAsia" w:ascii="Times New Roman" w:hAnsi="Times New Roman" w:eastAsia="仿宋_GB2312" w:cs="Times New Roman"/>
          <w:sz w:val="32"/>
          <w:szCs w:val="32"/>
          <w:lang w:val="en-US" w:eastAsia="zh-CN"/>
        </w:rPr>
        <w:t>申报资助前</w:t>
      </w:r>
      <w:r>
        <w:rPr>
          <w:rFonts w:hint="default" w:ascii="Times New Roman" w:hAnsi="Times New Roman" w:eastAsia="仿宋_GB2312" w:cs="Times New Roman"/>
          <w:sz w:val="32"/>
          <w:szCs w:val="32"/>
          <w:lang w:val="en-US" w:eastAsia="zh-CN"/>
        </w:rPr>
        <w:t>已履行了正常还贷，</w:t>
      </w:r>
      <w:r>
        <w:rPr>
          <w:rFonts w:hint="default" w:ascii="Times New Roman" w:hAnsi="Times New Roman" w:eastAsia="仿宋_GB2312" w:cs="Times New Roman"/>
          <w:sz w:val="32"/>
          <w:szCs w:val="32"/>
          <w:lang w:eastAsia="zh-CN" w:bidi="ar"/>
        </w:rPr>
        <w:t>符合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条件规定</w:t>
      </w:r>
      <w:r>
        <w:rPr>
          <w:rFonts w:hint="default" w:ascii="Times New Roman" w:hAnsi="Times New Roman" w:eastAsia="仿宋_GB2312" w:cs="Times New Roman"/>
          <w:sz w:val="32"/>
          <w:szCs w:val="32"/>
          <w:lang w:val="en-US" w:eastAsia="zh-CN"/>
        </w:rPr>
        <w:t>的企业，对贷款利息按标准予以资助，</w:t>
      </w:r>
      <w:r>
        <w:rPr>
          <w:rFonts w:hint="default" w:ascii="Times New Roman" w:hAnsi="Times New Roman" w:eastAsia="仿宋_GB2312" w:cs="Times New Roman"/>
          <w:sz w:val="32"/>
          <w:szCs w:val="32"/>
        </w:rPr>
        <w:t>质押融资金额认定以</w:t>
      </w:r>
      <w:r>
        <w:rPr>
          <w:rFonts w:hint="default" w:ascii="Times New Roman" w:hAnsi="Times New Roman" w:eastAsia="仿宋_GB2312" w:cs="Times New Roman"/>
          <w:sz w:val="32"/>
          <w:szCs w:val="32"/>
          <w:lang w:val="en-US" w:eastAsia="zh-CN"/>
        </w:rPr>
        <w:t>河源</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val="en-US" w:eastAsia="zh-CN"/>
        </w:rPr>
        <w:t>联合科技信贷风险准备金</w:t>
      </w:r>
      <w:r>
        <w:rPr>
          <w:rFonts w:hint="default" w:ascii="Times New Roman" w:hAnsi="Times New Roman" w:eastAsia="仿宋_GB2312" w:cs="Times New Roman"/>
          <w:sz w:val="32"/>
          <w:szCs w:val="32"/>
        </w:rPr>
        <w:t>备案登记额为准。</w:t>
      </w:r>
      <w:r>
        <w:rPr>
          <w:rFonts w:hint="eastAsia"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发生的贷款</w:t>
      </w:r>
      <w:r>
        <w:rPr>
          <w:rFonts w:hint="eastAsia" w:ascii="Times New Roman" w:hAnsi="Times New Roman" w:eastAsia="仿宋_GB2312" w:cs="Times New Roman"/>
          <w:sz w:val="32"/>
          <w:szCs w:val="32"/>
          <w:lang w:val="en-US" w:eastAsia="zh-CN"/>
        </w:rPr>
        <w:t>，知识产权质押融资风险补偿金承担比例按</w:t>
      </w:r>
      <w:r>
        <w:rPr>
          <w:rFonts w:hint="default" w:ascii="Times New Roman" w:hAnsi="Times New Roman" w:eastAsia="仿宋_GB2312" w:cs="Times New Roman"/>
          <w:sz w:val="32"/>
          <w:szCs w:val="32"/>
          <w:lang w:val="en-US" w:eastAsia="zh-CN"/>
        </w:rPr>
        <w:t>《河源市联合科技信贷风险准备金管理办法》（河</w:t>
      </w:r>
      <w:r>
        <w:rPr>
          <w:rFonts w:hint="eastAsia" w:ascii="Times New Roman" w:hAnsi="Times New Roman" w:eastAsia="仿宋_GB2312" w:cs="Times New Roman"/>
          <w:sz w:val="32"/>
          <w:szCs w:val="32"/>
          <w:lang w:val="en-US" w:eastAsia="zh-CN"/>
        </w:rPr>
        <w:t>科</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号）</w:t>
      </w:r>
      <w:r>
        <w:rPr>
          <w:rFonts w:hint="eastAsia"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日-202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发生的贷款</w:t>
      </w:r>
      <w:r>
        <w:rPr>
          <w:rFonts w:hint="eastAsia" w:ascii="Times New Roman" w:hAnsi="Times New Roman" w:eastAsia="仿宋_GB2312" w:cs="Times New Roman"/>
          <w:sz w:val="32"/>
          <w:szCs w:val="32"/>
          <w:lang w:val="en-US" w:eastAsia="zh-CN"/>
        </w:rPr>
        <w:t>，知识产权质押融资风险补偿金承担比例按</w:t>
      </w:r>
      <w:r>
        <w:rPr>
          <w:rFonts w:hint="default" w:ascii="Times New Roman" w:hAnsi="Times New Roman" w:eastAsia="仿宋_GB2312" w:cs="Times New Roman"/>
          <w:sz w:val="32"/>
          <w:szCs w:val="32"/>
          <w:lang w:val="en-US" w:eastAsia="zh-CN"/>
        </w:rPr>
        <w:t>《河源市联合科技信贷风险准备金管理办法</w:t>
      </w:r>
      <w:r>
        <w:rPr>
          <w:rFonts w:hint="eastAsia" w:ascii="Times New Roman" w:hAnsi="Times New Roman" w:eastAsia="仿宋_GB2312" w:cs="Times New Roman"/>
          <w:sz w:val="32"/>
          <w:szCs w:val="32"/>
          <w:lang w:val="en-US" w:eastAsia="zh-CN"/>
        </w:rPr>
        <w:t>（修订）</w:t>
      </w:r>
      <w:r>
        <w:rPr>
          <w:rFonts w:hint="default" w:ascii="Times New Roman" w:hAnsi="Times New Roman" w:eastAsia="仿宋_GB2312" w:cs="Times New Roman"/>
          <w:sz w:val="32"/>
          <w:szCs w:val="32"/>
          <w:lang w:val="en-US" w:eastAsia="zh-CN"/>
        </w:rPr>
        <w:t>》（河</w:t>
      </w:r>
      <w:r>
        <w:rPr>
          <w:rFonts w:hint="eastAsia" w:ascii="Times New Roman" w:hAnsi="Times New Roman" w:eastAsia="仿宋_GB2312" w:cs="Times New Roman"/>
          <w:sz w:val="32"/>
          <w:szCs w:val="32"/>
          <w:lang w:val="en-US" w:eastAsia="zh-CN"/>
        </w:rPr>
        <w:t>科</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号）</w:t>
      </w:r>
      <w:r>
        <w:rPr>
          <w:rFonts w:hint="eastAsia" w:ascii="Times New Roman" w:hAnsi="Times New Roman" w:eastAsia="仿宋_GB2312" w:cs="Times New Roman"/>
          <w:sz w:val="32"/>
          <w:szCs w:val="32"/>
          <w:lang w:val="en-US" w:eastAsia="zh-CN"/>
        </w:rPr>
        <w:t>执行。</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bidi="ar"/>
        </w:rPr>
        <w:t>1.</w:t>
      </w:r>
      <w:r>
        <w:rPr>
          <w:rFonts w:hint="default" w:ascii="Times New Roman" w:hAnsi="Times New Roman" w:eastAsia="仿宋_GB2312" w:cs="Times New Roman"/>
          <w:color w:val="auto"/>
          <w:kern w:val="2"/>
          <w:sz w:val="32"/>
          <w:szCs w:val="32"/>
          <w:lang w:val="en-US" w:eastAsia="zh-CN" w:bidi="ar-SA"/>
        </w:rPr>
        <w:t>河源市知识产权质押融资资助申请表</w:t>
      </w:r>
      <w:r>
        <w:rPr>
          <w:rFonts w:hint="default" w:ascii="Times New Roman" w:hAnsi="Times New Roman" w:eastAsia="仿宋_GB2312" w:cs="Times New Roman"/>
          <w:b w:val="0"/>
          <w:bCs w:val="0"/>
          <w:color w:val="auto"/>
          <w:sz w:val="32"/>
          <w:szCs w:val="32"/>
          <w:lang w:val="en-US" w:eastAsia="zh-CN" w:bidi="ar"/>
        </w:rPr>
        <w:t>（附件</w:t>
      </w:r>
      <w:r>
        <w:rPr>
          <w:rFonts w:hint="eastAsia" w:ascii="Times New Roman" w:hAnsi="Times New Roman" w:eastAsia="仿宋_GB2312" w:cs="Times New Roman"/>
          <w:b w:val="0"/>
          <w:bCs w:val="0"/>
          <w:color w:val="auto"/>
          <w:sz w:val="32"/>
          <w:szCs w:val="32"/>
          <w:lang w:val="en-US" w:eastAsia="zh-CN" w:bidi="ar"/>
        </w:rPr>
        <w:t>7</w:t>
      </w:r>
      <w:r>
        <w:rPr>
          <w:rFonts w:hint="default" w:ascii="Times New Roman" w:hAnsi="Times New Roman" w:eastAsia="仿宋_GB2312" w:cs="Times New Roman"/>
          <w:b w:val="0"/>
          <w:bCs w:val="0"/>
          <w:color w:val="auto"/>
          <w:sz w:val="32"/>
          <w:szCs w:val="32"/>
          <w:lang w:val="en-US" w:eastAsia="zh-CN" w:bidi="ar"/>
        </w:rPr>
        <w:t>）</w:t>
      </w:r>
      <w:r>
        <w:rPr>
          <w:rFonts w:hint="default" w:ascii="Times New Roman" w:hAnsi="Times New Roman" w:eastAsia="仿宋_GB2312" w:cs="Times New Roman"/>
          <w:color w:val="auto"/>
          <w:kern w:val="2"/>
          <w:sz w:val="32"/>
          <w:szCs w:val="32"/>
          <w:lang w:val="en-US" w:eastAsia="zh-CN" w:bidi="ar-SA"/>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2.申请主体资格材料：提供营业执照等；</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3.单位主要负责人、项目联系人身份证证明材料；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4.银行账号证明材料：提供银行的相关开户证明资料；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.出质的专利、商标证书；银行贷款合同；</w:t>
      </w:r>
      <w:r>
        <w:rPr>
          <w:rFonts w:hint="default" w:ascii="Times New Roman" w:hAnsi="Times New Roman" w:eastAsia="仿宋_GB2312" w:cs="Times New Roman"/>
          <w:color w:val="auto"/>
          <w:sz w:val="32"/>
          <w:szCs w:val="32"/>
        </w:rPr>
        <w:t>风险</w:t>
      </w:r>
      <w:r>
        <w:rPr>
          <w:rFonts w:hint="default" w:ascii="Times New Roman" w:hAnsi="Times New Roman" w:eastAsia="仿宋_GB2312" w:cs="Times New Roman"/>
          <w:color w:val="auto"/>
          <w:sz w:val="32"/>
          <w:szCs w:val="32"/>
          <w:lang w:val="en-US" w:eastAsia="zh-CN"/>
        </w:rPr>
        <w:t>准备金</w:t>
      </w:r>
      <w:r>
        <w:rPr>
          <w:rFonts w:hint="default" w:ascii="Times New Roman" w:hAnsi="Times New Roman" w:eastAsia="仿宋_GB2312" w:cs="Times New Roman"/>
          <w:color w:val="auto"/>
          <w:sz w:val="32"/>
          <w:szCs w:val="32"/>
        </w:rPr>
        <w:t>项目备案证明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质押登记通知书及附页；银行贷款凭证、计息单、还款凭证；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.未曾获得政府（包括国家、省、市、县区）部门的财政资金补贴承诺书。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黑体" w:cs="Times New Roman"/>
          <w:b w:val="0"/>
          <w:bCs w:val="0"/>
          <w:sz w:val="32"/>
          <w:szCs w:val="32"/>
          <w:lang w:val="en-US" w:eastAsia="zh-CN"/>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eastAsia="zh-CN"/>
        </w:rPr>
      </w:pPr>
      <w:r>
        <w:rPr>
          <w:rFonts w:hint="eastAsia" w:ascii="Times New Roman" w:hAnsi="Times New Roman" w:eastAsia="黑体" w:cs="Times New Roman"/>
          <w:b w:val="0"/>
          <w:bCs w:val="0"/>
          <w:sz w:val="32"/>
          <w:szCs w:val="32"/>
          <w:lang w:val="en-US" w:eastAsia="zh-CN"/>
        </w:rPr>
        <w:t>八</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color w:val="auto"/>
          <w:sz w:val="32"/>
          <w:szCs w:val="32"/>
          <w:lang w:val="en-US" w:eastAsia="zh-CN"/>
        </w:rPr>
        <w:t>对涉外知识产权维权项目的补贴</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第四条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十六点、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3日</w:t>
      </w:r>
      <w:r>
        <w:rPr>
          <w:rFonts w:hint="default" w:ascii="Times New Roman" w:hAnsi="Times New Roman" w:eastAsia="仿宋_GB2312" w:cs="Times New Roman"/>
          <w:sz w:val="32"/>
          <w:szCs w:val="32"/>
          <w:lang w:bidi="ar"/>
        </w:rPr>
        <w:t>涉外知识产权主动维权获得胜诉或和解的河源市行政区域内的单位或者个人</w:t>
      </w:r>
      <w:r>
        <w:rPr>
          <w:rFonts w:hint="default" w:ascii="Times New Roman" w:hAnsi="Times New Roman" w:eastAsia="仿宋_GB2312" w:cs="Times New Roman"/>
          <w:sz w:val="32"/>
          <w:szCs w:val="32"/>
          <w:lang w:val="en-US" w:eastAsia="zh-CN" w:bidi="ar"/>
        </w:rPr>
        <w:t>按标准给予补贴</w:t>
      </w:r>
      <w:r>
        <w:rPr>
          <w:rFonts w:hint="default" w:ascii="Times New Roman" w:hAnsi="Times New Roman" w:eastAsia="仿宋_GB2312" w:cs="Times New Roman"/>
          <w:sz w:val="32"/>
          <w:szCs w:val="32"/>
          <w:lang w:eastAsia="zh-CN" w:bidi="ar"/>
        </w:rPr>
        <w:t>。</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1.河源市涉外知识产权维权项目资助申请表（附件</w:t>
      </w:r>
      <w:r>
        <w:rPr>
          <w:rFonts w:hint="eastAsia" w:ascii="Times New Roman" w:hAnsi="Times New Roman" w:eastAsia="仿宋_GB2312" w:cs="Times New Roman"/>
          <w:b w:val="0"/>
          <w:bCs w:val="0"/>
          <w:color w:val="auto"/>
          <w:sz w:val="32"/>
          <w:szCs w:val="32"/>
          <w:lang w:val="en-US" w:eastAsia="zh-CN" w:bidi="ar"/>
        </w:rPr>
        <w:t>8</w:t>
      </w:r>
      <w:r>
        <w:rPr>
          <w:rFonts w:hint="default" w:ascii="Times New Roman" w:hAnsi="Times New Roman" w:eastAsia="仿宋_GB2312" w:cs="Times New Roman"/>
          <w:b w:val="0"/>
          <w:bCs w:val="0"/>
          <w:color w:val="auto"/>
          <w:sz w:val="32"/>
          <w:szCs w:val="32"/>
          <w:lang w:val="en-US" w:eastAsia="zh-CN" w:bidi="ar"/>
        </w:rPr>
        <w:t>）</w:t>
      </w:r>
      <w:r>
        <w:rPr>
          <w:rFonts w:hint="default" w:ascii="Times New Roman" w:hAnsi="Times New Roman" w:eastAsia="仿宋_GB2312" w:cs="Times New Roman"/>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2.</w:t>
      </w:r>
      <w:r>
        <w:rPr>
          <w:rFonts w:hint="default" w:ascii="Times New Roman" w:hAnsi="Times New Roman" w:eastAsia="仿宋_GB2312" w:cs="Times New Roman"/>
          <w:sz w:val="32"/>
          <w:szCs w:val="32"/>
          <w:lang w:bidi="ar"/>
        </w:rPr>
        <w:t>申请主体资格材料：企事业单位提供营业执照</w:t>
      </w:r>
      <w:r>
        <w:rPr>
          <w:rFonts w:hint="default" w:ascii="Times New Roman" w:hAnsi="Times New Roman" w:eastAsia="仿宋_GB2312" w:cs="Times New Roman"/>
          <w:sz w:val="32"/>
          <w:szCs w:val="32"/>
        </w:rPr>
        <w:t>或单位法人证书</w:t>
      </w:r>
      <w:r>
        <w:rPr>
          <w:rFonts w:hint="default" w:ascii="Times New Roman" w:hAnsi="Times New Roman" w:eastAsia="仿宋_GB2312" w:cs="Times New Roman"/>
          <w:sz w:val="32"/>
          <w:szCs w:val="32"/>
          <w:lang w:bidi="ar"/>
        </w:rPr>
        <w:t>，个人提供身份证明材料；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bidi="ar"/>
        </w:rPr>
        <w:t>银行账号证明材料：企事业单位提供银行的相关开户证明资料，个人提供以本人名字开户的存折或储蓄卡；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所涉维权证书，维权费用相关凭证；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维权案件判（裁）定生效的法律文书或和解协议；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7.</w:t>
      </w:r>
      <w:r>
        <w:rPr>
          <w:rFonts w:hint="default" w:ascii="Times New Roman" w:hAnsi="Times New Roman" w:eastAsia="仿宋_GB2312" w:cs="Times New Roman"/>
          <w:sz w:val="32"/>
          <w:szCs w:val="32"/>
          <w:lang w:bidi="ar"/>
        </w:rPr>
        <w:t>应诉举证、法律服务合同等材料；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8.</w:t>
      </w:r>
      <w:r>
        <w:rPr>
          <w:rFonts w:hint="default" w:ascii="Times New Roman" w:hAnsi="Times New Roman" w:eastAsia="仿宋_GB2312" w:cs="Times New Roman"/>
          <w:sz w:val="32"/>
          <w:szCs w:val="32"/>
          <w:lang w:bidi="ar"/>
        </w:rPr>
        <w:t>非中文材料应同时提供具有翻译资质机构出具的中文译本，国（境）外形成或取得的材料应当经所在国家公证机关公证并经中华人民共和国驻该国使领馆认证。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市市场监管局知识产权保护科  丘燕利 3279100</w:t>
      </w:r>
    </w:p>
    <w:p>
      <w:pPr>
        <w:pStyle w:val="2"/>
        <w:keepNext w:val="0"/>
        <w:keepLines w:val="0"/>
        <w:pageBreakBefore w:val="0"/>
        <w:wordWrap/>
        <w:overflowPunct/>
        <w:topLinePunct w:val="0"/>
        <w:bidi w:val="0"/>
        <w:spacing w:beforeAutospacing="0" w:afterAutospacing="0" w:line="600" w:lineRule="exact"/>
        <w:ind w:left="0" w:leftChars="0" w:firstLine="0" w:firstLineChars="0"/>
        <w:jc w:val="both"/>
        <w:rPr>
          <w:rFonts w:hint="default" w:ascii="Times New Roman" w:hAnsi="Times New Roman" w:cs="Times New Roman"/>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黑体" w:cs="Times New Roman"/>
          <w:b w:val="0"/>
          <w:bCs w:val="0"/>
          <w:sz w:val="32"/>
          <w:szCs w:val="32"/>
          <w:lang w:val="en-US" w:eastAsia="zh-CN"/>
        </w:rPr>
        <w:t>九</w:t>
      </w:r>
      <w:r>
        <w:rPr>
          <w:rFonts w:hint="default"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rPr>
        <w:t>对在我市新登记注册的专利代理分支机构</w:t>
      </w:r>
      <w:r>
        <w:rPr>
          <w:rFonts w:hint="default" w:ascii="Times New Roman" w:hAnsi="Times New Roman" w:eastAsia="黑体" w:cs="Times New Roman"/>
          <w:b w:val="0"/>
          <w:bCs w:val="0"/>
          <w:sz w:val="32"/>
          <w:szCs w:val="32"/>
          <w:lang w:eastAsia="zh-CN"/>
        </w:rPr>
        <w:t>的</w:t>
      </w:r>
      <w:r>
        <w:rPr>
          <w:rFonts w:hint="default" w:ascii="Times New Roman" w:hAnsi="Times New Roman" w:eastAsia="黑体" w:cs="Times New Roman"/>
          <w:b w:val="0"/>
          <w:bCs w:val="0"/>
          <w:sz w:val="32"/>
          <w:szCs w:val="32"/>
        </w:rPr>
        <w:t>一次性资助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第五条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十七点、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十二条第一点）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对河源行政区域外依法登记注册的专利代理机构202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3日在河源市设立</w:t>
      </w:r>
      <w:r>
        <w:rPr>
          <w:rFonts w:hint="default" w:ascii="Times New Roman" w:hAnsi="Times New Roman" w:eastAsia="仿宋_GB2312" w:cs="Times New Roman"/>
          <w:sz w:val="32"/>
          <w:szCs w:val="32"/>
        </w:rPr>
        <w:t>分支机构</w:t>
      </w:r>
      <w:r>
        <w:rPr>
          <w:rFonts w:hint="default" w:ascii="Times New Roman" w:hAnsi="Times New Roman" w:eastAsia="仿宋_GB2312" w:cs="Times New Roman"/>
          <w:sz w:val="32"/>
          <w:szCs w:val="32"/>
          <w:lang w:eastAsia="zh-CN"/>
        </w:rPr>
        <w:t>并符合</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规定条件</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按标准给予一次性资助。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bidi="ar"/>
        </w:rPr>
      </w:pPr>
      <w:r>
        <w:rPr>
          <w:rFonts w:hint="default" w:ascii="Times New Roman" w:hAnsi="Times New Roman" w:eastAsia="仿宋_GB2312" w:cs="Times New Roman"/>
          <w:color w:val="auto"/>
          <w:sz w:val="32"/>
          <w:szCs w:val="32"/>
          <w:lang w:bidi="ar"/>
        </w:rPr>
        <w:t>1.河源市</w:t>
      </w:r>
      <w:r>
        <w:rPr>
          <w:rFonts w:hint="default" w:ascii="Times New Roman" w:hAnsi="Times New Roman" w:eastAsia="仿宋_GB2312" w:cs="Times New Roman"/>
          <w:color w:val="auto"/>
          <w:sz w:val="32"/>
          <w:szCs w:val="32"/>
          <w:lang w:val="en-US" w:eastAsia="zh-CN" w:bidi="ar"/>
        </w:rPr>
        <w:t>新设</w:t>
      </w:r>
      <w:r>
        <w:rPr>
          <w:rFonts w:hint="default" w:ascii="Times New Roman" w:hAnsi="Times New Roman" w:eastAsia="仿宋_GB2312" w:cs="Times New Roman"/>
          <w:color w:val="auto"/>
          <w:sz w:val="32"/>
          <w:szCs w:val="32"/>
          <w:lang w:bidi="ar"/>
        </w:rPr>
        <w:t>专利代理机构</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新聘专利代理师</w:t>
      </w:r>
      <w:r>
        <w:rPr>
          <w:rFonts w:hint="default" w:ascii="Times New Roman" w:hAnsi="Times New Roman" w:eastAsia="仿宋_GB2312" w:cs="Times New Roman"/>
          <w:color w:val="auto"/>
          <w:sz w:val="32"/>
          <w:szCs w:val="32"/>
          <w:lang w:bidi="ar"/>
        </w:rPr>
        <w:t>资助申请表</w:t>
      </w:r>
      <w:r>
        <w:rPr>
          <w:rFonts w:hint="default" w:ascii="Times New Roman" w:hAnsi="Times New Roman" w:eastAsia="仿宋_GB2312" w:cs="Times New Roman"/>
          <w:color w:val="auto"/>
          <w:sz w:val="32"/>
          <w:szCs w:val="32"/>
          <w:lang w:eastAsia="zh-CN" w:bidi="ar"/>
        </w:rPr>
        <w:t>（附件</w:t>
      </w:r>
      <w:r>
        <w:rPr>
          <w:rFonts w:hint="eastAsia" w:ascii="Times New Roman" w:hAnsi="Times New Roman" w:eastAsia="仿宋_GB2312" w:cs="Times New Roman"/>
          <w:color w:val="auto"/>
          <w:sz w:val="32"/>
          <w:szCs w:val="32"/>
          <w:lang w:val="en-US" w:eastAsia="zh-CN" w:bidi="ar"/>
        </w:rPr>
        <w:t>9</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3.单位主要负责人、项目联系人身份证明材料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w:t>
      </w:r>
      <w:r>
        <w:rPr>
          <w:rFonts w:hint="default" w:ascii="Times New Roman" w:hAnsi="Times New Roman" w:eastAsia="仿宋_GB2312" w:cs="Times New Roman"/>
          <w:sz w:val="32"/>
          <w:szCs w:val="32"/>
          <w:lang w:val="en-US" w:eastAsia="zh-CN" w:bidi="ar"/>
        </w:rPr>
        <w:t>河源分支机构的</w:t>
      </w:r>
      <w:r>
        <w:rPr>
          <w:rFonts w:hint="default" w:ascii="Times New Roman" w:hAnsi="Times New Roman" w:eastAsia="仿宋_GB2312" w:cs="Times New Roman"/>
          <w:sz w:val="32"/>
          <w:szCs w:val="32"/>
          <w:lang w:bidi="ar"/>
        </w:rPr>
        <w:t>人员清单及相关资格材料；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6.知识产权业务相关材料，包括但不限于</w:t>
      </w:r>
      <w:r>
        <w:rPr>
          <w:rFonts w:hint="default" w:ascii="Times New Roman" w:hAnsi="Times New Roman" w:eastAsia="仿宋_GB2312" w:cs="Times New Roman"/>
          <w:sz w:val="32"/>
          <w:szCs w:val="32"/>
          <w:lang w:val="en-US" w:eastAsia="zh-CN" w:bidi="ar"/>
        </w:rPr>
        <w:t>运营合同、</w:t>
      </w:r>
      <w:r>
        <w:rPr>
          <w:rFonts w:hint="default" w:ascii="Times New Roman" w:hAnsi="Times New Roman" w:eastAsia="仿宋_GB2312" w:cs="Times New Roman"/>
          <w:sz w:val="32"/>
          <w:szCs w:val="32"/>
          <w:lang w:bidi="ar"/>
        </w:rPr>
        <w:t>知识产权服务合同、专利申请、授权证明材料等。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2"/>
        <w:keepNext w:val="0"/>
        <w:keepLines w:val="0"/>
        <w:pageBreakBefore w:val="0"/>
        <w:wordWrap/>
        <w:overflowPunct/>
        <w:topLinePunct w:val="0"/>
        <w:bidi w:val="0"/>
        <w:spacing w:beforeAutospacing="0" w:afterAutospacing="0" w:line="600" w:lineRule="exact"/>
        <w:rPr>
          <w:rFonts w:hint="default" w:ascii="Times New Roman" w:hAnsi="Times New Roman" w:cs="Times New Roman"/>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黑体" w:cs="Times New Roman"/>
          <w:b w:val="0"/>
          <w:bCs w:val="0"/>
          <w:sz w:val="32"/>
          <w:szCs w:val="32"/>
          <w:lang w:val="en-US" w:eastAsia="zh-CN"/>
        </w:rPr>
        <w:t>十</w:t>
      </w:r>
      <w:r>
        <w:rPr>
          <w:rFonts w:hint="default"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rPr>
        <w:t>对在我市新登记注册的法人专利代理机构</w:t>
      </w:r>
      <w:r>
        <w:rPr>
          <w:rFonts w:hint="default" w:ascii="Times New Roman" w:hAnsi="Times New Roman" w:eastAsia="黑体" w:cs="Times New Roman"/>
          <w:b w:val="0"/>
          <w:bCs w:val="0"/>
          <w:sz w:val="32"/>
          <w:szCs w:val="32"/>
          <w:lang w:eastAsia="zh-CN"/>
        </w:rPr>
        <w:t>的</w:t>
      </w:r>
      <w:r>
        <w:rPr>
          <w:rFonts w:hint="default" w:ascii="Times New Roman" w:hAnsi="Times New Roman" w:eastAsia="黑体" w:cs="Times New Roman"/>
          <w:b w:val="0"/>
          <w:bCs w:val="0"/>
          <w:sz w:val="32"/>
          <w:szCs w:val="32"/>
        </w:rPr>
        <w:t>一次性资助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第五条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十七点、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十二条第二点）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3日</w:t>
      </w:r>
      <w:r>
        <w:rPr>
          <w:rFonts w:hint="default" w:ascii="Times New Roman" w:hAnsi="Times New Roman" w:eastAsia="仿宋_GB2312" w:cs="Times New Roman"/>
          <w:sz w:val="32"/>
          <w:szCs w:val="32"/>
          <w:lang w:eastAsia="zh-CN"/>
        </w:rPr>
        <w:t>在河源市</w:t>
      </w:r>
      <w:r>
        <w:rPr>
          <w:rFonts w:hint="default"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lang w:eastAsia="zh-CN"/>
        </w:rPr>
        <w:t>区域内</w:t>
      </w:r>
      <w:r>
        <w:rPr>
          <w:rFonts w:hint="default" w:ascii="Times New Roman" w:hAnsi="Times New Roman" w:eastAsia="仿宋_GB2312" w:cs="Times New Roman"/>
          <w:sz w:val="32"/>
          <w:szCs w:val="32"/>
          <w:lang w:val="en-US" w:eastAsia="zh-CN"/>
        </w:rPr>
        <w:t>依法</w:t>
      </w:r>
      <w:r>
        <w:rPr>
          <w:rFonts w:hint="default" w:ascii="Times New Roman" w:hAnsi="Times New Roman" w:eastAsia="仿宋_GB2312" w:cs="Times New Roman"/>
          <w:sz w:val="32"/>
          <w:szCs w:val="32"/>
        </w:rPr>
        <w:t>登记注册</w:t>
      </w:r>
      <w:r>
        <w:rPr>
          <w:rFonts w:hint="default" w:ascii="Times New Roman" w:hAnsi="Times New Roman" w:eastAsia="仿宋_GB2312" w:cs="Times New Roman"/>
          <w:sz w:val="32"/>
          <w:szCs w:val="32"/>
          <w:lang w:eastAsia="zh-CN"/>
        </w:rPr>
        <w:t>并符合</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规定条件</w:t>
      </w:r>
      <w:r>
        <w:rPr>
          <w:rFonts w:hint="default" w:ascii="Times New Roman" w:hAnsi="Times New Roman" w:eastAsia="仿宋_GB2312" w:cs="Times New Roman"/>
          <w:sz w:val="32"/>
          <w:szCs w:val="32"/>
        </w:rPr>
        <w:t>的专利代理机构</w:t>
      </w:r>
      <w:r>
        <w:rPr>
          <w:rFonts w:hint="default" w:ascii="Times New Roman" w:hAnsi="Times New Roman" w:eastAsia="仿宋_GB2312" w:cs="Times New Roman"/>
          <w:sz w:val="32"/>
          <w:szCs w:val="32"/>
          <w:lang w:val="en-US" w:eastAsia="zh-CN"/>
        </w:rPr>
        <w:t>按标准给予一次性资助</w:t>
      </w:r>
      <w:r>
        <w:rPr>
          <w:rFonts w:hint="default" w:ascii="Times New Roman" w:hAnsi="Times New Roman" w:eastAsia="仿宋_GB2312"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bidi="ar"/>
        </w:rPr>
      </w:pPr>
      <w:r>
        <w:rPr>
          <w:rFonts w:hint="default" w:ascii="Times New Roman" w:hAnsi="Times New Roman" w:eastAsia="仿宋_GB2312" w:cs="Times New Roman"/>
          <w:color w:val="auto"/>
          <w:sz w:val="32"/>
          <w:szCs w:val="32"/>
          <w:lang w:bidi="ar"/>
        </w:rPr>
        <w:t>1.河源市</w:t>
      </w:r>
      <w:r>
        <w:rPr>
          <w:rFonts w:hint="default" w:ascii="Times New Roman" w:hAnsi="Times New Roman" w:eastAsia="仿宋_GB2312" w:cs="Times New Roman"/>
          <w:color w:val="auto"/>
          <w:sz w:val="32"/>
          <w:szCs w:val="32"/>
          <w:lang w:val="en-US" w:eastAsia="zh-CN" w:bidi="ar"/>
        </w:rPr>
        <w:t>新设</w:t>
      </w:r>
      <w:r>
        <w:rPr>
          <w:rFonts w:hint="default" w:ascii="Times New Roman" w:hAnsi="Times New Roman" w:eastAsia="仿宋_GB2312" w:cs="Times New Roman"/>
          <w:color w:val="auto"/>
          <w:sz w:val="32"/>
          <w:szCs w:val="32"/>
          <w:lang w:bidi="ar"/>
        </w:rPr>
        <w:t>专利代理机构</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新聘专利代理师</w:t>
      </w:r>
      <w:r>
        <w:rPr>
          <w:rFonts w:hint="default" w:ascii="Times New Roman" w:hAnsi="Times New Roman" w:eastAsia="仿宋_GB2312" w:cs="Times New Roman"/>
          <w:color w:val="auto"/>
          <w:sz w:val="32"/>
          <w:szCs w:val="32"/>
          <w:lang w:bidi="ar"/>
        </w:rPr>
        <w:t>资助申请表</w:t>
      </w:r>
      <w:r>
        <w:rPr>
          <w:rFonts w:hint="default" w:ascii="Times New Roman" w:hAnsi="Times New Roman" w:eastAsia="仿宋_GB2312" w:cs="Times New Roman"/>
          <w:color w:val="auto"/>
          <w:sz w:val="32"/>
          <w:szCs w:val="32"/>
          <w:lang w:eastAsia="zh-CN" w:bidi="ar"/>
        </w:rPr>
        <w:t>（附件</w:t>
      </w:r>
      <w:r>
        <w:rPr>
          <w:rFonts w:hint="eastAsia" w:ascii="Times New Roman" w:hAnsi="Times New Roman" w:eastAsia="仿宋_GB2312" w:cs="Times New Roman"/>
          <w:color w:val="auto"/>
          <w:sz w:val="32"/>
          <w:szCs w:val="32"/>
          <w:lang w:val="en-US" w:eastAsia="zh-CN" w:bidi="ar"/>
        </w:rPr>
        <w:t>9</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2.申请主体资格材料：提供营业执照、专利代理机构执业许可证等；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3.单位主要负责人、项目联系人身份证明材料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5.工作人员清单及相关资格材料；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6.知识产权业务相关材料，包括但不限于知识产权服务合同、专利申请、授权证明材料等。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bidi="ar"/>
        </w:rPr>
      </w:pPr>
      <w:r>
        <w:rPr>
          <w:rFonts w:hint="eastAsia" w:ascii="Times New Roman" w:hAnsi="Times New Roman" w:eastAsia="黑体" w:cs="Times New Roman"/>
          <w:sz w:val="32"/>
          <w:szCs w:val="32"/>
          <w:lang w:eastAsia="zh-CN" w:bidi="ar"/>
        </w:rPr>
        <w:t>十一</w:t>
      </w:r>
      <w:r>
        <w:rPr>
          <w:rFonts w:hint="default" w:ascii="Times New Roman" w:hAnsi="Times New Roman" w:eastAsia="黑体" w:cs="Times New Roman"/>
          <w:sz w:val="32"/>
          <w:szCs w:val="32"/>
          <w:lang w:eastAsia="zh-CN" w:bidi="ar"/>
        </w:rPr>
        <w:t>、</w:t>
      </w:r>
      <w:r>
        <w:rPr>
          <w:rFonts w:hint="default" w:ascii="Times New Roman" w:hAnsi="Times New Roman" w:eastAsia="黑体" w:cs="Times New Roman"/>
          <w:sz w:val="32"/>
          <w:szCs w:val="32"/>
          <w:lang w:bidi="ar"/>
        </w:rPr>
        <w:t>对我市专利代理机构新招聘专利代理</w:t>
      </w:r>
      <w:r>
        <w:rPr>
          <w:rFonts w:hint="default" w:ascii="Times New Roman" w:hAnsi="Times New Roman" w:eastAsia="黑体" w:cs="Times New Roman"/>
          <w:sz w:val="32"/>
          <w:szCs w:val="32"/>
          <w:lang w:val="en-US" w:eastAsia="zh-CN" w:bidi="ar"/>
        </w:rPr>
        <w:t>师</w:t>
      </w:r>
      <w:r>
        <w:rPr>
          <w:rFonts w:hint="default" w:ascii="Times New Roman" w:hAnsi="Times New Roman" w:eastAsia="黑体" w:cs="Times New Roman"/>
          <w:sz w:val="32"/>
          <w:szCs w:val="32"/>
          <w:lang w:eastAsia="zh-CN" w:bidi="ar"/>
        </w:rPr>
        <w:t>的资助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第五条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十七点、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十二条第三点）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eastAsia="zh-CN" w:bidi="ar"/>
        </w:rPr>
        <w:t>（一）</w:t>
      </w:r>
      <w:r>
        <w:rPr>
          <w:rFonts w:hint="default" w:ascii="Times New Roman" w:hAnsi="Times New Roman" w:eastAsia="仿宋_GB2312" w:cs="Times New Roman"/>
          <w:sz w:val="32"/>
          <w:szCs w:val="32"/>
          <w:lang w:bidi="ar"/>
        </w:rPr>
        <w:t>申</w:t>
      </w:r>
      <w:r>
        <w:rPr>
          <w:rFonts w:hint="default" w:ascii="Times New Roman" w:hAnsi="Times New Roman" w:eastAsia="仿宋_GB2312" w:cs="Times New Roman"/>
          <w:sz w:val="32"/>
          <w:szCs w:val="32"/>
          <w:lang w:eastAsia="zh-CN" w:bidi="ar"/>
        </w:rPr>
        <w:t>报范围</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val="en-US" w:eastAsia="zh-CN" w:bidi="ar"/>
        </w:rPr>
        <w:t>对</w:t>
      </w:r>
      <w:r>
        <w:rPr>
          <w:rFonts w:hint="default" w:ascii="Times New Roman" w:hAnsi="Times New Roman" w:eastAsia="仿宋_GB2312" w:cs="Times New Roman"/>
          <w:sz w:val="32"/>
          <w:szCs w:val="32"/>
          <w:lang w:bidi="ar"/>
        </w:rPr>
        <w:t>河源市行政区域内依法登记注册的专利代理机构或外地专利代理机构在河源设立的分支机构在</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3日</w:t>
      </w:r>
      <w:r>
        <w:rPr>
          <w:rFonts w:hint="default" w:ascii="Times New Roman" w:hAnsi="Times New Roman" w:eastAsia="仿宋_GB2312" w:cs="Times New Roman"/>
          <w:sz w:val="32"/>
          <w:szCs w:val="32"/>
          <w:lang w:bidi="ar"/>
        </w:rPr>
        <w:t>新招聘专利代理</w:t>
      </w:r>
      <w:r>
        <w:rPr>
          <w:rFonts w:hint="default" w:ascii="Times New Roman" w:hAnsi="Times New Roman" w:eastAsia="仿宋_GB2312" w:cs="Times New Roman"/>
          <w:sz w:val="32"/>
          <w:szCs w:val="32"/>
          <w:lang w:val="en-US" w:eastAsia="zh-CN" w:bidi="ar"/>
        </w:rPr>
        <w:t>师按标准给予资助</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eastAsia="zh-CN" w:bidi="ar"/>
        </w:rPr>
        <w:t>（二）</w:t>
      </w:r>
      <w:r>
        <w:rPr>
          <w:rFonts w:hint="default" w:ascii="Times New Roman" w:hAnsi="Times New Roman" w:eastAsia="仿宋_GB2312" w:cs="Times New Roman"/>
          <w:sz w:val="32"/>
          <w:szCs w:val="32"/>
          <w:lang w:bidi="ar"/>
        </w:rPr>
        <w:t>申</w:t>
      </w:r>
      <w:r>
        <w:rPr>
          <w:rFonts w:hint="default" w:ascii="Times New Roman" w:hAnsi="Times New Roman" w:eastAsia="仿宋_GB2312" w:cs="Times New Roman"/>
          <w:sz w:val="32"/>
          <w:szCs w:val="32"/>
          <w:lang w:eastAsia="zh-CN" w:bidi="ar"/>
        </w:rPr>
        <w:t>报</w:t>
      </w:r>
      <w:r>
        <w:rPr>
          <w:rFonts w:hint="default" w:ascii="Times New Roman" w:hAnsi="Times New Roman" w:eastAsia="仿宋_GB2312" w:cs="Times New Roman"/>
          <w:sz w:val="32"/>
          <w:szCs w:val="32"/>
          <w:lang w:bidi="ar"/>
        </w:rPr>
        <w:t>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1.河源市</w:t>
      </w:r>
      <w:r>
        <w:rPr>
          <w:rFonts w:hint="default" w:ascii="Times New Roman" w:hAnsi="Times New Roman" w:eastAsia="仿宋_GB2312" w:cs="Times New Roman"/>
          <w:color w:val="auto"/>
          <w:sz w:val="32"/>
          <w:szCs w:val="32"/>
          <w:lang w:val="en-US" w:eastAsia="zh-CN" w:bidi="ar"/>
        </w:rPr>
        <w:t>新设</w:t>
      </w:r>
      <w:r>
        <w:rPr>
          <w:rFonts w:hint="default" w:ascii="Times New Roman" w:hAnsi="Times New Roman" w:eastAsia="仿宋_GB2312" w:cs="Times New Roman"/>
          <w:color w:val="auto"/>
          <w:sz w:val="32"/>
          <w:szCs w:val="32"/>
          <w:lang w:bidi="ar"/>
        </w:rPr>
        <w:t>专利代理机构</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新聘专利代理师</w:t>
      </w:r>
      <w:r>
        <w:rPr>
          <w:rFonts w:hint="default" w:ascii="Times New Roman" w:hAnsi="Times New Roman" w:eastAsia="仿宋_GB2312" w:cs="Times New Roman"/>
          <w:color w:val="auto"/>
          <w:sz w:val="32"/>
          <w:szCs w:val="32"/>
          <w:lang w:bidi="ar"/>
        </w:rPr>
        <w:t>资助申请表</w:t>
      </w:r>
      <w:r>
        <w:rPr>
          <w:rFonts w:hint="default" w:ascii="Times New Roman" w:hAnsi="Times New Roman" w:eastAsia="仿宋_GB2312" w:cs="Times New Roman"/>
          <w:color w:val="auto"/>
          <w:sz w:val="32"/>
          <w:szCs w:val="32"/>
          <w:lang w:eastAsia="zh-CN" w:bidi="ar"/>
        </w:rPr>
        <w:t>（附件</w:t>
      </w:r>
      <w:r>
        <w:rPr>
          <w:rFonts w:hint="eastAsia" w:ascii="Times New Roman" w:hAnsi="Times New Roman" w:eastAsia="仿宋_GB2312" w:cs="Times New Roman"/>
          <w:color w:val="auto"/>
          <w:sz w:val="32"/>
          <w:szCs w:val="32"/>
          <w:lang w:val="en-US" w:eastAsia="zh-CN" w:bidi="ar"/>
        </w:rPr>
        <w:t>9</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3.单位主要负责人、项目联系人身份证明材料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5.新招聘专利代理师的身份证明、劳动合同、社保缴纳凭证相关资格材料。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35BBB7-1055-441F-A97F-FEFA10097B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0AC4C4C-AC08-4B68-AD8F-2DED3325C702}"/>
  </w:font>
  <w:font w:name="方正小标宋_GBK">
    <w:panose1 w:val="02000000000000000000"/>
    <w:charset w:val="86"/>
    <w:family w:val="auto"/>
    <w:pitch w:val="default"/>
    <w:sig w:usb0="A00002BF" w:usb1="38CF7CFA" w:usb2="00082016" w:usb3="00000000" w:csb0="00040001" w:csb1="00000000"/>
    <w:embedRegular r:id="rId3" w:fontKey="{FEF13DFB-5029-4FF5-83B0-53047B338E89}"/>
  </w:font>
  <w:font w:name="方正小标宋简体">
    <w:altName w:val="仿宋_GB2312"/>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embedRegular r:id="rId4" w:fontKey="{D2042015-4091-4346-A8F7-83B7B8AC430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-129540</wp:posOffset>
              </wp:positionV>
              <wp:extent cx="762000" cy="2838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0" cy="283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2pt;height:22.35pt;width:60pt;mso-position-horizontal:outside;mso-position-horizontal-relative:margin;z-index:251659264;mso-width-relative:page;mso-height-relative:page;" filled="f" stroked="f" coordsize="21600,21600" o:gfxdata="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7w27NUAAAAHAQAADwAAAAAAAAABACAAAAAiAAAAZHJzL2Rvd25yZXYu&#10;eG1sUEsBAhQAFAAAAAgAh07iQLYiPxQ3AgAAYQQAAA4AAAAAAAAAAQAgAAAAJAEAAGRycy9lMm9E&#10;b2MueG1sUEsFBgAAAAAGAAYAWQEAAM0FAAAAAA==&#10;">
              <v:fill on="f" focussize="0,0"/>
              <v:stroke on="f" weight="0.5pt"/>
              <v:imagedata o:title=""/>
              <o:lock v:ext="edit" aspectratio="f"/>
              <v:textbox inset="0mm,0mm,0mm,0mm">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OGIyYTYyZDc5MmI5MmMxZmI5NjY4MmJhNGMyZTcifQ=="/>
  </w:docVars>
  <w:rsids>
    <w:rsidRoot w:val="18616789"/>
    <w:rsid w:val="02135B80"/>
    <w:rsid w:val="02DC736B"/>
    <w:rsid w:val="05554464"/>
    <w:rsid w:val="09462107"/>
    <w:rsid w:val="09813F69"/>
    <w:rsid w:val="0E4E3702"/>
    <w:rsid w:val="0F2861FB"/>
    <w:rsid w:val="0FD7160F"/>
    <w:rsid w:val="132242B9"/>
    <w:rsid w:val="13A81AC8"/>
    <w:rsid w:val="17DC5A0A"/>
    <w:rsid w:val="181811DB"/>
    <w:rsid w:val="18616789"/>
    <w:rsid w:val="1DB11CDE"/>
    <w:rsid w:val="1E440FC8"/>
    <w:rsid w:val="1FAF12D7"/>
    <w:rsid w:val="26540687"/>
    <w:rsid w:val="278FBCC3"/>
    <w:rsid w:val="2852456D"/>
    <w:rsid w:val="2B810480"/>
    <w:rsid w:val="308E0974"/>
    <w:rsid w:val="339D4D99"/>
    <w:rsid w:val="3E2FF947"/>
    <w:rsid w:val="3EDA5815"/>
    <w:rsid w:val="3FBF3482"/>
    <w:rsid w:val="3FF71E22"/>
    <w:rsid w:val="42EB0FC9"/>
    <w:rsid w:val="452C0369"/>
    <w:rsid w:val="457445A3"/>
    <w:rsid w:val="4DD440CB"/>
    <w:rsid w:val="54A92C03"/>
    <w:rsid w:val="56A216FC"/>
    <w:rsid w:val="56A83198"/>
    <w:rsid w:val="58697C7E"/>
    <w:rsid w:val="63EA7ACA"/>
    <w:rsid w:val="64CA2E01"/>
    <w:rsid w:val="66DD0A6D"/>
    <w:rsid w:val="70152DB2"/>
    <w:rsid w:val="7106688B"/>
    <w:rsid w:val="73AFAFF6"/>
    <w:rsid w:val="74A5536B"/>
    <w:rsid w:val="76AF7C96"/>
    <w:rsid w:val="76DE4712"/>
    <w:rsid w:val="76FFC54A"/>
    <w:rsid w:val="776407D7"/>
    <w:rsid w:val="77DE6471"/>
    <w:rsid w:val="78B90CE7"/>
    <w:rsid w:val="79230FBA"/>
    <w:rsid w:val="79FC7557"/>
    <w:rsid w:val="7AF825F8"/>
    <w:rsid w:val="7C1F16BB"/>
    <w:rsid w:val="7D044FCC"/>
    <w:rsid w:val="7E5CE8CE"/>
    <w:rsid w:val="7EDF233F"/>
    <w:rsid w:val="7EFFDC81"/>
    <w:rsid w:val="7F5D8BE1"/>
    <w:rsid w:val="7F964148"/>
    <w:rsid w:val="7FA637E1"/>
    <w:rsid w:val="9FD9C0DE"/>
    <w:rsid w:val="BABE2AEF"/>
    <w:rsid w:val="BB3E9632"/>
    <w:rsid w:val="BEFE0C93"/>
    <w:rsid w:val="BF7D4831"/>
    <w:rsid w:val="CEBA8D7B"/>
    <w:rsid w:val="DDAD21F5"/>
    <w:rsid w:val="EFEF0666"/>
    <w:rsid w:val="F3FF931F"/>
    <w:rsid w:val="F5DC41E5"/>
    <w:rsid w:val="F6726571"/>
    <w:rsid w:val="FB160441"/>
    <w:rsid w:val="FBF93A2E"/>
    <w:rsid w:val="FBFD4DA1"/>
    <w:rsid w:val="FCEF1C3A"/>
    <w:rsid w:val="FD8F6F93"/>
    <w:rsid w:val="FDF51CFD"/>
    <w:rsid w:val="FEFF2321"/>
    <w:rsid w:val="FF5DCF13"/>
    <w:rsid w:val="FFFCE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hAnsi="Times New Roman" w:eastAsia="宋体" w:cs="Times New Roman"/>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9">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10">
    <w:name w:val="Normal"/>
    <w:qFormat/>
    <w:uiPriority w:val="0"/>
    <w:pPr>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1039</Words>
  <Characters>1078</Characters>
  <Lines>0</Lines>
  <Paragraphs>0</Paragraphs>
  <TotalTime>12</TotalTime>
  <ScaleCrop>false</ScaleCrop>
  <LinksUpToDate>false</LinksUpToDate>
  <CharactersWithSpaces>1078</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2022-01-25T01:14:00Z</dcterms:created>
  <dc:creator>刘可 </dc:creator>
  <cp:lastModifiedBy>LM</cp:lastModifiedBy>
  <cp:lastPrinted>2023-02-09T08:57:00Z</cp:lastPrinted>
  <dcterms:modified xsi:type="dcterms:W3CDTF">2025-06-03T01:12:40Z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8E2951CC03FD48DBAD960232FB211390</vt:lpwstr>
  </property>
</Properties>
</file>