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/>
        <w:ind w:left="187" w:right="0" w:firstLine="0"/>
        <w:jc w:val="left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1：</w:t>
      </w:r>
    </w:p>
    <w:p>
      <w:pPr>
        <w:spacing w:before="36"/>
        <w:ind w:left="187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中级技术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人培训班课程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Spec="center" w:tblpY="383"/>
        <w:tblOverlap w:val="never"/>
        <w:tblW w:w="13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754"/>
        <w:gridCol w:w="3975"/>
        <w:gridCol w:w="5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日期</w:t>
            </w: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课程名称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课程内容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10月22日</w:t>
            </w: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9:00-9:30</w:t>
            </w:r>
          </w:p>
        </w:tc>
        <w:tc>
          <w:tcPr>
            <w:tcW w:w="9320" w:type="dxa"/>
            <w:gridSpan w:val="2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开班典礼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9:30-12:00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技术转移成果转化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以体制机制改革促进科技成果转化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14:30-16:00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科技政策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技术转移职称政策解读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16:00-17:30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创业孵化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创业、创新与资本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10月23日</w:t>
            </w: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9:00-10:30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企业并购与技术作价入股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企业并购与技术作价</w:t>
            </w:r>
          </w:p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入股模式策略研讨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10:45-12:15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资本募集与基金运营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技术转移专项基金运营管理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14:30-16:00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专利申请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创新型企业专利申请与价值最大化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16:00-17:30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商务谈判技巧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技术交易商务策划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10月24日</w:t>
            </w: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9:00-10:30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法律法规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成果转化法律实务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10:45-12:15</w:t>
            </w:r>
          </w:p>
        </w:tc>
        <w:tc>
          <w:tcPr>
            <w:tcW w:w="397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盈利模式与案例分析</w:t>
            </w:r>
          </w:p>
        </w:tc>
        <w:tc>
          <w:tcPr>
            <w:tcW w:w="5345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科技成果转化和孵化落地的实践</w:t>
            </w:r>
          </w:p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54" w:type="dxa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14:00-16:30</w:t>
            </w:r>
          </w:p>
        </w:tc>
        <w:tc>
          <w:tcPr>
            <w:tcW w:w="9320" w:type="dxa"/>
            <w:gridSpan w:val="2"/>
            <w:vAlign w:val="center"/>
          </w:tcPr>
          <w:p>
            <w:pPr>
              <w:keepNext/>
              <w:keepLines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 w:bidi="ar-SA"/>
              </w:rPr>
              <w:t>考试</w:t>
            </w:r>
          </w:p>
        </w:tc>
      </w:tr>
    </w:tbl>
    <w:p>
      <w:pPr>
        <w:tabs>
          <w:tab w:val="left" w:pos="2050"/>
        </w:tabs>
        <w:bidi w:val="0"/>
        <w:jc w:val="left"/>
        <w:rPr>
          <w:rFonts w:hint="eastAsia" w:ascii="仿宋_GB2312" w:hAnsi="仿宋_GB2312" w:eastAsia="仿宋_GB2312" w:cs="仿宋_GB2312"/>
          <w:u w:val="none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k0ZWEzNDIxODIwMTBhY2FmM2NkZGMwN2Q1NjZjNzkifQ=="/>
  </w:docVars>
  <w:rsids>
    <w:rsidRoot w:val="00E555DE"/>
    <w:rsid w:val="0004236F"/>
    <w:rsid w:val="0004583E"/>
    <w:rsid w:val="000511B3"/>
    <w:rsid w:val="000530DA"/>
    <w:rsid w:val="000726AA"/>
    <w:rsid w:val="0009591F"/>
    <w:rsid w:val="000D7F75"/>
    <w:rsid w:val="000E2067"/>
    <w:rsid w:val="0011224C"/>
    <w:rsid w:val="00117833"/>
    <w:rsid w:val="001377A5"/>
    <w:rsid w:val="00140EE7"/>
    <w:rsid w:val="001432C3"/>
    <w:rsid w:val="0015427A"/>
    <w:rsid w:val="00173C33"/>
    <w:rsid w:val="001A2239"/>
    <w:rsid w:val="001D11DC"/>
    <w:rsid w:val="001D485A"/>
    <w:rsid w:val="001E695B"/>
    <w:rsid w:val="001F072D"/>
    <w:rsid w:val="001F631B"/>
    <w:rsid w:val="002035EF"/>
    <w:rsid w:val="0021108A"/>
    <w:rsid w:val="002273A4"/>
    <w:rsid w:val="002275B8"/>
    <w:rsid w:val="00254324"/>
    <w:rsid w:val="00290582"/>
    <w:rsid w:val="002B02AF"/>
    <w:rsid w:val="002B50FD"/>
    <w:rsid w:val="00311FF6"/>
    <w:rsid w:val="00312C5E"/>
    <w:rsid w:val="003417E3"/>
    <w:rsid w:val="003540E5"/>
    <w:rsid w:val="00383CAE"/>
    <w:rsid w:val="003A375A"/>
    <w:rsid w:val="003D0B70"/>
    <w:rsid w:val="003D3AFB"/>
    <w:rsid w:val="003F7960"/>
    <w:rsid w:val="00405ACC"/>
    <w:rsid w:val="004460B9"/>
    <w:rsid w:val="004466BA"/>
    <w:rsid w:val="00446AE6"/>
    <w:rsid w:val="00454D1D"/>
    <w:rsid w:val="004A220B"/>
    <w:rsid w:val="004B51C5"/>
    <w:rsid w:val="004B6879"/>
    <w:rsid w:val="004D3736"/>
    <w:rsid w:val="004E5B1E"/>
    <w:rsid w:val="004E6990"/>
    <w:rsid w:val="00501E76"/>
    <w:rsid w:val="0050380C"/>
    <w:rsid w:val="00546861"/>
    <w:rsid w:val="00553223"/>
    <w:rsid w:val="00555163"/>
    <w:rsid w:val="00556211"/>
    <w:rsid w:val="00564865"/>
    <w:rsid w:val="0056523B"/>
    <w:rsid w:val="0057456E"/>
    <w:rsid w:val="005C1EBD"/>
    <w:rsid w:val="005D503A"/>
    <w:rsid w:val="006048AA"/>
    <w:rsid w:val="006077E7"/>
    <w:rsid w:val="0061120B"/>
    <w:rsid w:val="00677D2D"/>
    <w:rsid w:val="00677DCF"/>
    <w:rsid w:val="006828D8"/>
    <w:rsid w:val="006866B9"/>
    <w:rsid w:val="006B6F36"/>
    <w:rsid w:val="006C154F"/>
    <w:rsid w:val="006D5786"/>
    <w:rsid w:val="006E47A9"/>
    <w:rsid w:val="006E5B6F"/>
    <w:rsid w:val="00713CE0"/>
    <w:rsid w:val="00715E2B"/>
    <w:rsid w:val="0074131D"/>
    <w:rsid w:val="00753A2A"/>
    <w:rsid w:val="00772783"/>
    <w:rsid w:val="00795AB3"/>
    <w:rsid w:val="007E3AFF"/>
    <w:rsid w:val="007E4DB6"/>
    <w:rsid w:val="007E6F40"/>
    <w:rsid w:val="007E7C4F"/>
    <w:rsid w:val="008167BB"/>
    <w:rsid w:val="0083628F"/>
    <w:rsid w:val="0084405E"/>
    <w:rsid w:val="00845B9F"/>
    <w:rsid w:val="008463DE"/>
    <w:rsid w:val="00864DD7"/>
    <w:rsid w:val="008801FE"/>
    <w:rsid w:val="00880B6D"/>
    <w:rsid w:val="00896BD3"/>
    <w:rsid w:val="008A1ABD"/>
    <w:rsid w:val="008A1B66"/>
    <w:rsid w:val="008F01D9"/>
    <w:rsid w:val="008F1A78"/>
    <w:rsid w:val="00910D70"/>
    <w:rsid w:val="00915DA5"/>
    <w:rsid w:val="00933963"/>
    <w:rsid w:val="00941DD7"/>
    <w:rsid w:val="009609D7"/>
    <w:rsid w:val="009652E7"/>
    <w:rsid w:val="00987799"/>
    <w:rsid w:val="009A346C"/>
    <w:rsid w:val="009C5E7D"/>
    <w:rsid w:val="009D05B1"/>
    <w:rsid w:val="009D11E3"/>
    <w:rsid w:val="009F26AF"/>
    <w:rsid w:val="00A03FE7"/>
    <w:rsid w:val="00A256E8"/>
    <w:rsid w:val="00A451B4"/>
    <w:rsid w:val="00A562F8"/>
    <w:rsid w:val="00A604FE"/>
    <w:rsid w:val="00A70C73"/>
    <w:rsid w:val="00AA2F15"/>
    <w:rsid w:val="00AA6C10"/>
    <w:rsid w:val="00AB27B3"/>
    <w:rsid w:val="00AD6959"/>
    <w:rsid w:val="00B01B2C"/>
    <w:rsid w:val="00B037A6"/>
    <w:rsid w:val="00B0507A"/>
    <w:rsid w:val="00B1774B"/>
    <w:rsid w:val="00B22F0D"/>
    <w:rsid w:val="00B274BE"/>
    <w:rsid w:val="00B36DE4"/>
    <w:rsid w:val="00B464E8"/>
    <w:rsid w:val="00B7197B"/>
    <w:rsid w:val="00B833E2"/>
    <w:rsid w:val="00B864BA"/>
    <w:rsid w:val="00B87C5D"/>
    <w:rsid w:val="00BA0434"/>
    <w:rsid w:val="00BF115E"/>
    <w:rsid w:val="00C11626"/>
    <w:rsid w:val="00C21957"/>
    <w:rsid w:val="00C55ABE"/>
    <w:rsid w:val="00C76B50"/>
    <w:rsid w:val="00C877DC"/>
    <w:rsid w:val="00C91E03"/>
    <w:rsid w:val="00C93D35"/>
    <w:rsid w:val="00CA3C02"/>
    <w:rsid w:val="00CF41FD"/>
    <w:rsid w:val="00D118B1"/>
    <w:rsid w:val="00D16633"/>
    <w:rsid w:val="00D662F3"/>
    <w:rsid w:val="00D67EBB"/>
    <w:rsid w:val="00DA3993"/>
    <w:rsid w:val="00DC33EE"/>
    <w:rsid w:val="00DE4EDB"/>
    <w:rsid w:val="00E03CEE"/>
    <w:rsid w:val="00E156B5"/>
    <w:rsid w:val="00E2506E"/>
    <w:rsid w:val="00E366FA"/>
    <w:rsid w:val="00E45213"/>
    <w:rsid w:val="00E53708"/>
    <w:rsid w:val="00E555DE"/>
    <w:rsid w:val="00E60145"/>
    <w:rsid w:val="00E60F29"/>
    <w:rsid w:val="00E77F6E"/>
    <w:rsid w:val="00E86CCA"/>
    <w:rsid w:val="00EA1EE7"/>
    <w:rsid w:val="00ED004B"/>
    <w:rsid w:val="00F12427"/>
    <w:rsid w:val="00F44BFA"/>
    <w:rsid w:val="00F50E36"/>
    <w:rsid w:val="00F941A6"/>
    <w:rsid w:val="00FB18C6"/>
    <w:rsid w:val="00FB2E3A"/>
    <w:rsid w:val="012B676A"/>
    <w:rsid w:val="01416F54"/>
    <w:rsid w:val="014C4DA3"/>
    <w:rsid w:val="01620AC6"/>
    <w:rsid w:val="01640F46"/>
    <w:rsid w:val="01641DCA"/>
    <w:rsid w:val="018067FB"/>
    <w:rsid w:val="0198450E"/>
    <w:rsid w:val="019A10AD"/>
    <w:rsid w:val="01AC70DD"/>
    <w:rsid w:val="02BE582C"/>
    <w:rsid w:val="02F94AB6"/>
    <w:rsid w:val="03090045"/>
    <w:rsid w:val="033F61CB"/>
    <w:rsid w:val="037A4D47"/>
    <w:rsid w:val="03CE0F04"/>
    <w:rsid w:val="03F90AE6"/>
    <w:rsid w:val="04542AD4"/>
    <w:rsid w:val="04602146"/>
    <w:rsid w:val="046436C5"/>
    <w:rsid w:val="047A39D5"/>
    <w:rsid w:val="04B60B4B"/>
    <w:rsid w:val="04B94B0A"/>
    <w:rsid w:val="04BC5D9C"/>
    <w:rsid w:val="04C22CB2"/>
    <w:rsid w:val="04F96F07"/>
    <w:rsid w:val="0502586F"/>
    <w:rsid w:val="0540290C"/>
    <w:rsid w:val="05882B5C"/>
    <w:rsid w:val="05934B33"/>
    <w:rsid w:val="05A43768"/>
    <w:rsid w:val="05F9271C"/>
    <w:rsid w:val="06437A52"/>
    <w:rsid w:val="06945E6D"/>
    <w:rsid w:val="069468A4"/>
    <w:rsid w:val="074402CA"/>
    <w:rsid w:val="074A2C03"/>
    <w:rsid w:val="07746967"/>
    <w:rsid w:val="07844961"/>
    <w:rsid w:val="079F476D"/>
    <w:rsid w:val="07B86B27"/>
    <w:rsid w:val="08200112"/>
    <w:rsid w:val="08367087"/>
    <w:rsid w:val="08432BCB"/>
    <w:rsid w:val="085C38EB"/>
    <w:rsid w:val="086F7A16"/>
    <w:rsid w:val="088A147A"/>
    <w:rsid w:val="08B77429"/>
    <w:rsid w:val="08CB0E90"/>
    <w:rsid w:val="090C77C4"/>
    <w:rsid w:val="09420839"/>
    <w:rsid w:val="09773AF3"/>
    <w:rsid w:val="097A6637"/>
    <w:rsid w:val="097D4A38"/>
    <w:rsid w:val="09A91564"/>
    <w:rsid w:val="09AB4890"/>
    <w:rsid w:val="0A3960E0"/>
    <w:rsid w:val="0A5F5F68"/>
    <w:rsid w:val="0A6748FB"/>
    <w:rsid w:val="0A854E82"/>
    <w:rsid w:val="0AB3259A"/>
    <w:rsid w:val="0ADF2D20"/>
    <w:rsid w:val="0B2226D0"/>
    <w:rsid w:val="0B2758A5"/>
    <w:rsid w:val="0B352404"/>
    <w:rsid w:val="0B3D7750"/>
    <w:rsid w:val="0B3F02E3"/>
    <w:rsid w:val="0B571AD6"/>
    <w:rsid w:val="0B7277C4"/>
    <w:rsid w:val="0BB923B1"/>
    <w:rsid w:val="0BCC47F7"/>
    <w:rsid w:val="0BDF6167"/>
    <w:rsid w:val="0BFC6091"/>
    <w:rsid w:val="0C452D30"/>
    <w:rsid w:val="0C506F42"/>
    <w:rsid w:val="0C700313"/>
    <w:rsid w:val="0CD07B72"/>
    <w:rsid w:val="0CD8520D"/>
    <w:rsid w:val="0D277AA0"/>
    <w:rsid w:val="0D2C3CDA"/>
    <w:rsid w:val="0D486E49"/>
    <w:rsid w:val="0D59288C"/>
    <w:rsid w:val="0D6865BD"/>
    <w:rsid w:val="0D7B60AF"/>
    <w:rsid w:val="0D890426"/>
    <w:rsid w:val="0D913B3D"/>
    <w:rsid w:val="0DE65EAA"/>
    <w:rsid w:val="0E2624D8"/>
    <w:rsid w:val="0E325320"/>
    <w:rsid w:val="0E470347"/>
    <w:rsid w:val="0E7E0566"/>
    <w:rsid w:val="0E7E40C2"/>
    <w:rsid w:val="0E894F6D"/>
    <w:rsid w:val="0E947B8B"/>
    <w:rsid w:val="0F87169C"/>
    <w:rsid w:val="0F8F3A89"/>
    <w:rsid w:val="0FB37B0D"/>
    <w:rsid w:val="0FB752F4"/>
    <w:rsid w:val="0FBF4992"/>
    <w:rsid w:val="0FFF4E1C"/>
    <w:rsid w:val="106157B4"/>
    <w:rsid w:val="1064353F"/>
    <w:rsid w:val="106A6FF4"/>
    <w:rsid w:val="106B543E"/>
    <w:rsid w:val="10971D8C"/>
    <w:rsid w:val="10BE3E04"/>
    <w:rsid w:val="10E32D0D"/>
    <w:rsid w:val="11497B7C"/>
    <w:rsid w:val="115A1FCB"/>
    <w:rsid w:val="11B73AA1"/>
    <w:rsid w:val="11D13853"/>
    <w:rsid w:val="11E05DDF"/>
    <w:rsid w:val="12674615"/>
    <w:rsid w:val="12845362"/>
    <w:rsid w:val="12AB744F"/>
    <w:rsid w:val="13015067"/>
    <w:rsid w:val="133F61DB"/>
    <w:rsid w:val="134B2528"/>
    <w:rsid w:val="135B5645"/>
    <w:rsid w:val="1376180B"/>
    <w:rsid w:val="13A77B99"/>
    <w:rsid w:val="13E97E92"/>
    <w:rsid w:val="141F1085"/>
    <w:rsid w:val="143904C0"/>
    <w:rsid w:val="14593501"/>
    <w:rsid w:val="148331D4"/>
    <w:rsid w:val="14B66561"/>
    <w:rsid w:val="14B922F8"/>
    <w:rsid w:val="14EE3991"/>
    <w:rsid w:val="1504731F"/>
    <w:rsid w:val="15091AF6"/>
    <w:rsid w:val="1588725F"/>
    <w:rsid w:val="15ED2FE2"/>
    <w:rsid w:val="15EF7F09"/>
    <w:rsid w:val="16060AFB"/>
    <w:rsid w:val="162C78EE"/>
    <w:rsid w:val="16646CDD"/>
    <w:rsid w:val="16A60B8F"/>
    <w:rsid w:val="16F92E7F"/>
    <w:rsid w:val="17073F69"/>
    <w:rsid w:val="172333F2"/>
    <w:rsid w:val="17326590"/>
    <w:rsid w:val="173E7F2D"/>
    <w:rsid w:val="17732C32"/>
    <w:rsid w:val="17A464FA"/>
    <w:rsid w:val="17F17CEA"/>
    <w:rsid w:val="1830159B"/>
    <w:rsid w:val="18BE0320"/>
    <w:rsid w:val="18C31F47"/>
    <w:rsid w:val="18DA103A"/>
    <w:rsid w:val="192A78FD"/>
    <w:rsid w:val="19342CBC"/>
    <w:rsid w:val="196C55BA"/>
    <w:rsid w:val="19A228F2"/>
    <w:rsid w:val="19CA76C4"/>
    <w:rsid w:val="19DD6C02"/>
    <w:rsid w:val="19E05D60"/>
    <w:rsid w:val="19ED4658"/>
    <w:rsid w:val="19F03C9C"/>
    <w:rsid w:val="1A280AC6"/>
    <w:rsid w:val="1A3E4321"/>
    <w:rsid w:val="1A9D3390"/>
    <w:rsid w:val="1A9D70AF"/>
    <w:rsid w:val="1AFB2861"/>
    <w:rsid w:val="1B1B7C40"/>
    <w:rsid w:val="1B4D260B"/>
    <w:rsid w:val="1B9A670D"/>
    <w:rsid w:val="1BCB0BC9"/>
    <w:rsid w:val="1C314E69"/>
    <w:rsid w:val="1C6A2685"/>
    <w:rsid w:val="1C705BCE"/>
    <w:rsid w:val="1CB762EA"/>
    <w:rsid w:val="1CBF4223"/>
    <w:rsid w:val="1D510F7D"/>
    <w:rsid w:val="1D853100"/>
    <w:rsid w:val="1D924148"/>
    <w:rsid w:val="1D9F354F"/>
    <w:rsid w:val="1DF141A3"/>
    <w:rsid w:val="1E3173A3"/>
    <w:rsid w:val="1E725B30"/>
    <w:rsid w:val="1E9068A7"/>
    <w:rsid w:val="1EAF0CC0"/>
    <w:rsid w:val="1ECE7E41"/>
    <w:rsid w:val="1F715902"/>
    <w:rsid w:val="1F737547"/>
    <w:rsid w:val="1FFC132F"/>
    <w:rsid w:val="201E74B3"/>
    <w:rsid w:val="20383F9D"/>
    <w:rsid w:val="207217AA"/>
    <w:rsid w:val="209B1A11"/>
    <w:rsid w:val="20A7251B"/>
    <w:rsid w:val="20DC3678"/>
    <w:rsid w:val="2116606D"/>
    <w:rsid w:val="21494192"/>
    <w:rsid w:val="21734D52"/>
    <w:rsid w:val="227759AA"/>
    <w:rsid w:val="227D4F56"/>
    <w:rsid w:val="228F71F7"/>
    <w:rsid w:val="22E33E65"/>
    <w:rsid w:val="22E80703"/>
    <w:rsid w:val="231352C9"/>
    <w:rsid w:val="23A3301B"/>
    <w:rsid w:val="23BF0FAD"/>
    <w:rsid w:val="23DE7ABD"/>
    <w:rsid w:val="23DF1341"/>
    <w:rsid w:val="24045244"/>
    <w:rsid w:val="242F6132"/>
    <w:rsid w:val="243D2FFD"/>
    <w:rsid w:val="2456140A"/>
    <w:rsid w:val="249429FA"/>
    <w:rsid w:val="24A02B8C"/>
    <w:rsid w:val="25171E68"/>
    <w:rsid w:val="251C08A1"/>
    <w:rsid w:val="256E7AF5"/>
    <w:rsid w:val="25A132A8"/>
    <w:rsid w:val="25BC6F6E"/>
    <w:rsid w:val="25EC09FC"/>
    <w:rsid w:val="26310EB8"/>
    <w:rsid w:val="264912FF"/>
    <w:rsid w:val="264B661C"/>
    <w:rsid w:val="26724347"/>
    <w:rsid w:val="26BD10B6"/>
    <w:rsid w:val="2760305E"/>
    <w:rsid w:val="27633147"/>
    <w:rsid w:val="27A54B55"/>
    <w:rsid w:val="27DB6925"/>
    <w:rsid w:val="27E2757A"/>
    <w:rsid w:val="27F356C9"/>
    <w:rsid w:val="283B0F0D"/>
    <w:rsid w:val="28C32B48"/>
    <w:rsid w:val="298B7535"/>
    <w:rsid w:val="29D44C01"/>
    <w:rsid w:val="29FC04C2"/>
    <w:rsid w:val="2A585DF5"/>
    <w:rsid w:val="2A5B1EF6"/>
    <w:rsid w:val="2A77284C"/>
    <w:rsid w:val="2ADD0BE0"/>
    <w:rsid w:val="2B004F19"/>
    <w:rsid w:val="2B307DC0"/>
    <w:rsid w:val="2C0B06F0"/>
    <w:rsid w:val="2C854146"/>
    <w:rsid w:val="2C9C160D"/>
    <w:rsid w:val="2CF8791C"/>
    <w:rsid w:val="2CFD0B85"/>
    <w:rsid w:val="2D86227D"/>
    <w:rsid w:val="2D8A0C17"/>
    <w:rsid w:val="2D931FA7"/>
    <w:rsid w:val="2DE06AC1"/>
    <w:rsid w:val="2DF4653E"/>
    <w:rsid w:val="2E083723"/>
    <w:rsid w:val="2E3B628A"/>
    <w:rsid w:val="2E6E5700"/>
    <w:rsid w:val="2E8C4AB7"/>
    <w:rsid w:val="2E913546"/>
    <w:rsid w:val="2EA75B62"/>
    <w:rsid w:val="2ED94800"/>
    <w:rsid w:val="2F601155"/>
    <w:rsid w:val="300A2006"/>
    <w:rsid w:val="30224D9D"/>
    <w:rsid w:val="303D3907"/>
    <w:rsid w:val="30422081"/>
    <w:rsid w:val="30BC1800"/>
    <w:rsid w:val="30E577F2"/>
    <w:rsid w:val="315B50B1"/>
    <w:rsid w:val="3167620E"/>
    <w:rsid w:val="31717D8A"/>
    <w:rsid w:val="31810585"/>
    <w:rsid w:val="31814409"/>
    <w:rsid w:val="31A71E6E"/>
    <w:rsid w:val="32415363"/>
    <w:rsid w:val="32685958"/>
    <w:rsid w:val="326B2537"/>
    <w:rsid w:val="32801D04"/>
    <w:rsid w:val="32BE31A7"/>
    <w:rsid w:val="331D43AC"/>
    <w:rsid w:val="332E3118"/>
    <w:rsid w:val="33432972"/>
    <w:rsid w:val="336F3521"/>
    <w:rsid w:val="33C06652"/>
    <w:rsid w:val="33C543BD"/>
    <w:rsid w:val="33F276A3"/>
    <w:rsid w:val="344770E9"/>
    <w:rsid w:val="3465279C"/>
    <w:rsid w:val="348E1C47"/>
    <w:rsid w:val="34C0648C"/>
    <w:rsid w:val="34C11594"/>
    <w:rsid w:val="34EC3BCC"/>
    <w:rsid w:val="35004F81"/>
    <w:rsid w:val="35952E69"/>
    <w:rsid w:val="35B22880"/>
    <w:rsid w:val="360846F0"/>
    <w:rsid w:val="361400B6"/>
    <w:rsid w:val="36341D33"/>
    <w:rsid w:val="3640708F"/>
    <w:rsid w:val="36486BE0"/>
    <w:rsid w:val="36F95C4B"/>
    <w:rsid w:val="372E6FC1"/>
    <w:rsid w:val="3739121C"/>
    <w:rsid w:val="37585548"/>
    <w:rsid w:val="37757078"/>
    <w:rsid w:val="379C32BB"/>
    <w:rsid w:val="379F05D8"/>
    <w:rsid w:val="37A32308"/>
    <w:rsid w:val="37F9683B"/>
    <w:rsid w:val="389461DE"/>
    <w:rsid w:val="394E6FC2"/>
    <w:rsid w:val="39A1789E"/>
    <w:rsid w:val="39A328E7"/>
    <w:rsid w:val="39C51E54"/>
    <w:rsid w:val="3A006EF4"/>
    <w:rsid w:val="3A121CB2"/>
    <w:rsid w:val="3A170D53"/>
    <w:rsid w:val="3A347BA7"/>
    <w:rsid w:val="3A612AC4"/>
    <w:rsid w:val="3A67001D"/>
    <w:rsid w:val="3A6E7DD7"/>
    <w:rsid w:val="3B23111B"/>
    <w:rsid w:val="3B337E5E"/>
    <w:rsid w:val="3B3E095B"/>
    <w:rsid w:val="3BFF5F92"/>
    <w:rsid w:val="3C0D74BF"/>
    <w:rsid w:val="3C365DA3"/>
    <w:rsid w:val="3C6F5682"/>
    <w:rsid w:val="3D32175E"/>
    <w:rsid w:val="3D440462"/>
    <w:rsid w:val="3D7B1069"/>
    <w:rsid w:val="3DA57F38"/>
    <w:rsid w:val="3E124593"/>
    <w:rsid w:val="3E391C30"/>
    <w:rsid w:val="3E585E2E"/>
    <w:rsid w:val="3E6D5D34"/>
    <w:rsid w:val="3EFD7AF4"/>
    <w:rsid w:val="3F190B71"/>
    <w:rsid w:val="3F1A253B"/>
    <w:rsid w:val="3F7338B8"/>
    <w:rsid w:val="3F8554E1"/>
    <w:rsid w:val="3F964E60"/>
    <w:rsid w:val="3FA80EC4"/>
    <w:rsid w:val="3FAA090B"/>
    <w:rsid w:val="3FBB7D06"/>
    <w:rsid w:val="3FBC4833"/>
    <w:rsid w:val="3FC63212"/>
    <w:rsid w:val="40B06451"/>
    <w:rsid w:val="40CD1C2A"/>
    <w:rsid w:val="41003DB0"/>
    <w:rsid w:val="410D0958"/>
    <w:rsid w:val="411519E2"/>
    <w:rsid w:val="411A11F2"/>
    <w:rsid w:val="41370393"/>
    <w:rsid w:val="414F73B2"/>
    <w:rsid w:val="415E79C2"/>
    <w:rsid w:val="41694FEF"/>
    <w:rsid w:val="419F1C43"/>
    <w:rsid w:val="41F64627"/>
    <w:rsid w:val="42091CC6"/>
    <w:rsid w:val="420E64EB"/>
    <w:rsid w:val="4240503E"/>
    <w:rsid w:val="42572773"/>
    <w:rsid w:val="4258464E"/>
    <w:rsid w:val="427F14C3"/>
    <w:rsid w:val="428C6DBA"/>
    <w:rsid w:val="42A41642"/>
    <w:rsid w:val="42BA29F1"/>
    <w:rsid w:val="42CC6FBF"/>
    <w:rsid w:val="42D80DFA"/>
    <w:rsid w:val="431A7B56"/>
    <w:rsid w:val="434150E2"/>
    <w:rsid w:val="43553442"/>
    <w:rsid w:val="435B0554"/>
    <w:rsid w:val="43613BC9"/>
    <w:rsid w:val="437B4BF9"/>
    <w:rsid w:val="4396106D"/>
    <w:rsid w:val="43B50E42"/>
    <w:rsid w:val="43C26629"/>
    <w:rsid w:val="440E3217"/>
    <w:rsid w:val="445333F0"/>
    <w:rsid w:val="44AC2F71"/>
    <w:rsid w:val="44F3395B"/>
    <w:rsid w:val="45530079"/>
    <w:rsid w:val="458D148F"/>
    <w:rsid w:val="45C36283"/>
    <w:rsid w:val="45FC3543"/>
    <w:rsid w:val="465670F7"/>
    <w:rsid w:val="466C57EE"/>
    <w:rsid w:val="46895486"/>
    <w:rsid w:val="469E26B4"/>
    <w:rsid w:val="46FD57C4"/>
    <w:rsid w:val="474E3DE9"/>
    <w:rsid w:val="474E4E09"/>
    <w:rsid w:val="475B71E0"/>
    <w:rsid w:val="48220665"/>
    <w:rsid w:val="48253F33"/>
    <w:rsid w:val="48457423"/>
    <w:rsid w:val="48746863"/>
    <w:rsid w:val="489A1C6F"/>
    <w:rsid w:val="48E32CA1"/>
    <w:rsid w:val="48E65B4A"/>
    <w:rsid w:val="49150D77"/>
    <w:rsid w:val="49204BB2"/>
    <w:rsid w:val="49215C52"/>
    <w:rsid w:val="494315E8"/>
    <w:rsid w:val="496E0A5A"/>
    <w:rsid w:val="49D03506"/>
    <w:rsid w:val="49ED7797"/>
    <w:rsid w:val="49EE70E3"/>
    <w:rsid w:val="4A1127A7"/>
    <w:rsid w:val="4A9D70A2"/>
    <w:rsid w:val="4AF76E89"/>
    <w:rsid w:val="4B1919B5"/>
    <w:rsid w:val="4B2E0642"/>
    <w:rsid w:val="4B5624FC"/>
    <w:rsid w:val="4B58445A"/>
    <w:rsid w:val="4B8067AF"/>
    <w:rsid w:val="4B8E10E1"/>
    <w:rsid w:val="4B936E3E"/>
    <w:rsid w:val="4BD67D30"/>
    <w:rsid w:val="4C2F4EBD"/>
    <w:rsid w:val="4C486BB6"/>
    <w:rsid w:val="4CAA1F4A"/>
    <w:rsid w:val="4CAF06A5"/>
    <w:rsid w:val="4CB06B58"/>
    <w:rsid w:val="4CBD3A2C"/>
    <w:rsid w:val="4CC0735A"/>
    <w:rsid w:val="4D151ABA"/>
    <w:rsid w:val="4D6514AC"/>
    <w:rsid w:val="4D73233C"/>
    <w:rsid w:val="4D825B00"/>
    <w:rsid w:val="4DDA5062"/>
    <w:rsid w:val="4DE84739"/>
    <w:rsid w:val="4DF6443C"/>
    <w:rsid w:val="4E332A66"/>
    <w:rsid w:val="4E3E6DEE"/>
    <w:rsid w:val="4E45303D"/>
    <w:rsid w:val="4E8A3DE2"/>
    <w:rsid w:val="4E935503"/>
    <w:rsid w:val="4E962786"/>
    <w:rsid w:val="4ED23923"/>
    <w:rsid w:val="4F222828"/>
    <w:rsid w:val="4F740585"/>
    <w:rsid w:val="4FB678F9"/>
    <w:rsid w:val="4FF5172F"/>
    <w:rsid w:val="502B5150"/>
    <w:rsid w:val="50695B26"/>
    <w:rsid w:val="50CC65EB"/>
    <w:rsid w:val="51AD7640"/>
    <w:rsid w:val="51B60A7A"/>
    <w:rsid w:val="51D0732F"/>
    <w:rsid w:val="52120376"/>
    <w:rsid w:val="522E7AC0"/>
    <w:rsid w:val="523C53F3"/>
    <w:rsid w:val="525A625B"/>
    <w:rsid w:val="52890487"/>
    <w:rsid w:val="52A03BD4"/>
    <w:rsid w:val="52AB2F1B"/>
    <w:rsid w:val="530B466B"/>
    <w:rsid w:val="53391E63"/>
    <w:rsid w:val="53407AA4"/>
    <w:rsid w:val="537A08C9"/>
    <w:rsid w:val="537D4D4B"/>
    <w:rsid w:val="53891728"/>
    <w:rsid w:val="53B434DF"/>
    <w:rsid w:val="53EE1946"/>
    <w:rsid w:val="53F85414"/>
    <w:rsid w:val="54A61249"/>
    <w:rsid w:val="54D5758A"/>
    <w:rsid w:val="552A1E7A"/>
    <w:rsid w:val="55974C7E"/>
    <w:rsid w:val="55D3606E"/>
    <w:rsid w:val="55E339E7"/>
    <w:rsid w:val="55FE2478"/>
    <w:rsid w:val="56320E91"/>
    <w:rsid w:val="566118CC"/>
    <w:rsid w:val="567C4498"/>
    <w:rsid w:val="56997C59"/>
    <w:rsid w:val="56D33F05"/>
    <w:rsid w:val="56E85F61"/>
    <w:rsid w:val="571550F2"/>
    <w:rsid w:val="577D5DFF"/>
    <w:rsid w:val="5785783C"/>
    <w:rsid w:val="57886696"/>
    <w:rsid w:val="57933E02"/>
    <w:rsid w:val="57B02EBF"/>
    <w:rsid w:val="57F54BC5"/>
    <w:rsid w:val="5837704B"/>
    <w:rsid w:val="58392F33"/>
    <w:rsid w:val="585F1E3B"/>
    <w:rsid w:val="58B86320"/>
    <w:rsid w:val="58BB16A2"/>
    <w:rsid w:val="58DE7C59"/>
    <w:rsid w:val="58E87FE6"/>
    <w:rsid w:val="5937067A"/>
    <w:rsid w:val="59564420"/>
    <w:rsid w:val="59807637"/>
    <w:rsid w:val="59A12C0B"/>
    <w:rsid w:val="59AC0BE0"/>
    <w:rsid w:val="59CA6448"/>
    <w:rsid w:val="59DC79B9"/>
    <w:rsid w:val="59ED3476"/>
    <w:rsid w:val="59F9703C"/>
    <w:rsid w:val="5A0C1B85"/>
    <w:rsid w:val="5A8848BB"/>
    <w:rsid w:val="5A963B0E"/>
    <w:rsid w:val="5AC07C58"/>
    <w:rsid w:val="5B417F1E"/>
    <w:rsid w:val="5B8414CB"/>
    <w:rsid w:val="5BB44A56"/>
    <w:rsid w:val="5BB701E0"/>
    <w:rsid w:val="5BD834EB"/>
    <w:rsid w:val="5BDB1740"/>
    <w:rsid w:val="5C6F4632"/>
    <w:rsid w:val="5C8400C2"/>
    <w:rsid w:val="5C951AFE"/>
    <w:rsid w:val="5CA87DF9"/>
    <w:rsid w:val="5CD1707F"/>
    <w:rsid w:val="5CE9253D"/>
    <w:rsid w:val="5CF20E8D"/>
    <w:rsid w:val="5D176DDD"/>
    <w:rsid w:val="5D797426"/>
    <w:rsid w:val="5D8E4FC3"/>
    <w:rsid w:val="5E2879A4"/>
    <w:rsid w:val="5E33692C"/>
    <w:rsid w:val="5E57349E"/>
    <w:rsid w:val="5EA5212C"/>
    <w:rsid w:val="5EC01E44"/>
    <w:rsid w:val="5EC6796A"/>
    <w:rsid w:val="5F384AC5"/>
    <w:rsid w:val="5F6B1E1C"/>
    <w:rsid w:val="5F9D0880"/>
    <w:rsid w:val="5FC37099"/>
    <w:rsid w:val="5FDF1A78"/>
    <w:rsid w:val="608B18D6"/>
    <w:rsid w:val="60E25E93"/>
    <w:rsid w:val="61637279"/>
    <w:rsid w:val="61AB15FF"/>
    <w:rsid w:val="61AD0FCF"/>
    <w:rsid w:val="61B41817"/>
    <w:rsid w:val="622639C9"/>
    <w:rsid w:val="62266834"/>
    <w:rsid w:val="62630076"/>
    <w:rsid w:val="62667990"/>
    <w:rsid w:val="62745326"/>
    <w:rsid w:val="63362277"/>
    <w:rsid w:val="63611187"/>
    <w:rsid w:val="64376B00"/>
    <w:rsid w:val="64657FC6"/>
    <w:rsid w:val="648B5F6C"/>
    <w:rsid w:val="64986E0F"/>
    <w:rsid w:val="649E2575"/>
    <w:rsid w:val="64E11B0D"/>
    <w:rsid w:val="64F46A76"/>
    <w:rsid w:val="653E5FDD"/>
    <w:rsid w:val="65516D4D"/>
    <w:rsid w:val="65586C8B"/>
    <w:rsid w:val="65735178"/>
    <w:rsid w:val="65774A1B"/>
    <w:rsid w:val="65D643CE"/>
    <w:rsid w:val="660B69CC"/>
    <w:rsid w:val="6635067F"/>
    <w:rsid w:val="666276D3"/>
    <w:rsid w:val="66BA4366"/>
    <w:rsid w:val="66CE5E36"/>
    <w:rsid w:val="66D94F58"/>
    <w:rsid w:val="66FF1031"/>
    <w:rsid w:val="67315427"/>
    <w:rsid w:val="674A1F08"/>
    <w:rsid w:val="675039C2"/>
    <w:rsid w:val="67801EFE"/>
    <w:rsid w:val="679C3314"/>
    <w:rsid w:val="683A0C71"/>
    <w:rsid w:val="683E0A06"/>
    <w:rsid w:val="685A43CD"/>
    <w:rsid w:val="6870599E"/>
    <w:rsid w:val="68A45648"/>
    <w:rsid w:val="69735746"/>
    <w:rsid w:val="69A54D64"/>
    <w:rsid w:val="69EF0953"/>
    <w:rsid w:val="69F55D47"/>
    <w:rsid w:val="6A535578"/>
    <w:rsid w:val="6A567B77"/>
    <w:rsid w:val="6B145B53"/>
    <w:rsid w:val="6B2129A4"/>
    <w:rsid w:val="6B8F438D"/>
    <w:rsid w:val="6B96346B"/>
    <w:rsid w:val="6B9E0A74"/>
    <w:rsid w:val="6BCA6760"/>
    <w:rsid w:val="6BFA7298"/>
    <w:rsid w:val="6C4258A4"/>
    <w:rsid w:val="6CBA368C"/>
    <w:rsid w:val="6D067238"/>
    <w:rsid w:val="6D467CD3"/>
    <w:rsid w:val="6D5B0DEA"/>
    <w:rsid w:val="6DAB747E"/>
    <w:rsid w:val="6DC17208"/>
    <w:rsid w:val="6DFE0E02"/>
    <w:rsid w:val="6E1B526A"/>
    <w:rsid w:val="6E552B0D"/>
    <w:rsid w:val="6E7673CB"/>
    <w:rsid w:val="6EAB1999"/>
    <w:rsid w:val="6F4A5602"/>
    <w:rsid w:val="6F9C59FF"/>
    <w:rsid w:val="6FAC048B"/>
    <w:rsid w:val="6FB774C5"/>
    <w:rsid w:val="6FCC6978"/>
    <w:rsid w:val="70227AA5"/>
    <w:rsid w:val="706D5397"/>
    <w:rsid w:val="70780029"/>
    <w:rsid w:val="70C775A3"/>
    <w:rsid w:val="71A50C08"/>
    <w:rsid w:val="71BB4C59"/>
    <w:rsid w:val="71BD62B1"/>
    <w:rsid w:val="71E46CF4"/>
    <w:rsid w:val="72CF08F8"/>
    <w:rsid w:val="72D22FF4"/>
    <w:rsid w:val="7306641B"/>
    <w:rsid w:val="730B4709"/>
    <w:rsid w:val="731C568E"/>
    <w:rsid w:val="7359706F"/>
    <w:rsid w:val="73A01ADA"/>
    <w:rsid w:val="73C40D6C"/>
    <w:rsid w:val="742A47C5"/>
    <w:rsid w:val="743C383C"/>
    <w:rsid w:val="746F6492"/>
    <w:rsid w:val="74A5290B"/>
    <w:rsid w:val="74BE7A92"/>
    <w:rsid w:val="74CC0400"/>
    <w:rsid w:val="755A697A"/>
    <w:rsid w:val="75B16BEC"/>
    <w:rsid w:val="75D457BF"/>
    <w:rsid w:val="75E43528"/>
    <w:rsid w:val="760B5492"/>
    <w:rsid w:val="762B425F"/>
    <w:rsid w:val="763577D5"/>
    <w:rsid w:val="764629CC"/>
    <w:rsid w:val="76AE5798"/>
    <w:rsid w:val="76F4420B"/>
    <w:rsid w:val="770135E0"/>
    <w:rsid w:val="7712250E"/>
    <w:rsid w:val="77494CC6"/>
    <w:rsid w:val="776962D5"/>
    <w:rsid w:val="778B00FF"/>
    <w:rsid w:val="77D03CB5"/>
    <w:rsid w:val="77E9771E"/>
    <w:rsid w:val="78196CCA"/>
    <w:rsid w:val="782576CA"/>
    <w:rsid w:val="783764D9"/>
    <w:rsid w:val="78534766"/>
    <w:rsid w:val="788B2AC5"/>
    <w:rsid w:val="78CB32ED"/>
    <w:rsid w:val="79080F6A"/>
    <w:rsid w:val="79616E66"/>
    <w:rsid w:val="799A287B"/>
    <w:rsid w:val="79A758CD"/>
    <w:rsid w:val="7A2D38CE"/>
    <w:rsid w:val="7AD47110"/>
    <w:rsid w:val="7B0F1AD1"/>
    <w:rsid w:val="7B3D4586"/>
    <w:rsid w:val="7B907D7B"/>
    <w:rsid w:val="7BC85399"/>
    <w:rsid w:val="7BD97328"/>
    <w:rsid w:val="7C5668D3"/>
    <w:rsid w:val="7C7F141A"/>
    <w:rsid w:val="7CF205D4"/>
    <w:rsid w:val="7D1D3EEF"/>
    <w:rsid w:val="7DFC4DFB"/>
    <w:rsid w:val="7E426B09"/>
    <w:rsid w:val="7E52614D"/>
    <w:rsid w:val="7E533BCF"/>
    <w:rsid w:val="7E993C24"/>
    <w:rsid w:val="7EB2217F"/>
    <w:rsid w:val="7EB348DB"/>
    <w:rsid w:val="7EBF0DC1"/>
    <w:rsid w:val="7EEB5927"/>
    <w:rsid w:val="7F192DDF"/>
    <w:rsid w:val="7F4502E5"/>
    <w:rsid w:val="7F532590"/>
    <w:rsid w:val="7F8C5A60"/>
    <w:rsid w:val="7FFA3C02"/>
    <w:rsid w:val="FEFFF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1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Body Text Indent"/>
    <w:basedOn w:val="1"/>
    <w:link w:val="13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link w:val="15"/>
    <w:qFormat/>
    <w:uiPriority w:val="99"/>
    <w:pPr>
      <w:widowControl w:val="0"/>
      <w:spacing w:after="0"/>
      <w:ind w:firstLine="420" w:firstLineChars="200"/>
      <w:textAlignment w:val="auto"/>
    </w:pPr>
    <w:rPr>
      <w:rFonts w:ascii="Times New Roman" w:hAnsi="Times New Roman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Indent Char"/>
    <w:basedOn w:val="9"/>
    <w:link w:val="3"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4">
    <w:name w:val="Footer Char"/>
    <w:basedOn w:val="9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Body Text First Indent 2 Char"/>
    <w:basedOn w:val="13"/>
    <w:link w:val="7"/>
    <w:qFormat/>
    <w:locked/>
    <w:uiPriority w:val="99"/>
  </w:style>
  <w:style w:type="character" w:customStyle="1" w:styleId="16">
    <w:name w:val="Header Char"/>
    <w:basedOn w:val="9"/>
    <w:link w:val="5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99"/>
  </w:style>
  <w:style w:type="table" w:customStyle="1" w:styleId="18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22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99"/>
    <w:pPr>
      <w:spacing w:before="9" w:line="263" w:lineRule="exact"/>
      <w:ind w:left="39"/>
    </w:pPr>
    <w:rPr>
      <w:rFonts w:ascii="宋体" w:hAnsi="宋体" w:cs="宋体"/>
      <w:lang w:val="zh-CN"/>
    </w:rPr>
  </w:style>
  <w:style w:type="paragraph" w:customStyle="1" w:styleId="2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2828</Words>
  <Characters>2887</Characters>
  <Lines>0</Lines>
  <Paragraphs>0</Paragraphs>
  <TotalTime>5</TotalTime>
  <ScaleCrop>false</ScaleCrop>
  <LinksUpToDate>false</LinksUpToDate>
  <CharactersWithSpaces>2938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2022-06-02T22:24:00Z</dcterms:created>
  <dc:creator>&amp;</dc:creator>
  <cp:lastModifiedBy>刘春梅</cp:lastModifiedBy>
  <cp:lastPrinted>2022-12-05T18:04:00Z</cp:lastPrinted>
  <dcterms:modified xsi:type="dcterms:W3CDTF">2025-10-16T02:21:19Z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D000C79CE3514F8D9FE2AFCEC0430B0A</vt:lpwstr>
  </property>
</Properties>
</file>