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52" w:afterLines="50"/>
        <w:ind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pPr>
        <w:pStyle w:val="2"/>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36"/>
          <w:szCs w:val="36"/>
        </w:rPr>
      </w:pPr>
      <w:bookmarkStart w:id="2" w:name="_GoBack"/>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年度广东省科学技术奖公示表</w:t>
      </w:r>
    </w:p>
    <w:bookmarkEnd w:id="2"/>
    <w:p>
      <w:pPr>
        <w:pStyle w:val="2"/>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36"/>
          <w:szCs w:val="36"/>
        </w:rPr>
      </w:pPr>
      <w:r>
        <w:rPr>
          <w:rFonts w:hint="eastAsia" w:ascii="宋体" w:hAnsi="宋体" w:eastAsia="宋体" w:cs="宋体"/>
          <w:b/>
          <w:bCs/>
          <w:sz w:val="36"/>
          <w:szCs w:val="36"/>
        </w:rPr>
        <w:t>（科技</w:t>
      </w:r>
      <w:r>
        <w:rPr>
          <w:rFonts w:hint="eastAsia" w:ascii="宋体" w:hAnsi="宋体" w:eastAsia="宋体" w:cs="宋体"/>
          <w:b/>
          <w:bCs/>
          <w:sz w:val="36"/>
          <w:szCs w:val="36"/>
          <w:lang w:eastAsia="zh-CN"/>
        </w:rPr>
        <w:t>进步</w:t>
      </w:r>
      <w:r>
        <w:rPr>
          <w:rFonts w:hint="eastAsia" w:ascii="宋体" w:hAnsi="宋体" w:eastAsia="宋体" w:cs="宋体"/>
          <w:b/>
          <w:bCs/>
          <w:sz w:val="36"/>
          <w:szCs w:val="36"/>
        </w:rPr>
        <w:t>奖）</w:t>
      </w:r>
    </w:p>
    <w:tbl>
      <w:tblPr>
        <w:tblStyle w:val="4"/>
        <w:tblW w:w="946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76" w:type="dxa"/>
            <w:noWrap w:val="0"/>
            <w:vAlign w:val="center"/>
          </w:tcPr>
          <w:p>
            <w:pPr>
              <w:spacing w:before="186" w:line="189" w:lineRule="auto"/>
              <w:jc w:val="center"/>
              <w:rPr>
                <w:rFonts w:hint="eastAsia" w:ascii="宋体" w:hAnsi="宋体" w:eastAsia="宋体" w:cs="宋体"/>
                <w:b/>
                <w:bCs/>
                <w:spacing w:val="8"/>
                <w:sz w:val="21"/>
                <w:szCs w:val="21"/>
              </w:rPr>
            </w:pPr>
            <w:r>
              <w:rPr>
                <w:rFonts w:hint="eastAsia" w:ascii="宋体" w:hAnsi="宋体" w:eastAsia="宋体" w:cs="宋体"/>
                <w:b/>
                <w:bCs/>
                <w:spacing w:val="8"/>
                <w:sz w:val="21"/>
                <w:szCs w:val="21"/>
              </w:rPr>
              <w:t>项目名称</w:t>
            </w:r>
          </w:p>
        </w:tc>
        <w:tc>
          <w:tcPr>
            <w:tcW w:w="7992" w:type="dxa"/>
            <w:noWrap w:val="0"/>
            <w:vAlign w:val="center"/>
          </w:tcPr>
          <w:p>
            <w:pPr>
              <w:keepNext w:val="0"/>
              <w:keepLines w:val="0"/>
              <w:widowControl/>
              <w:suppressLineNumbers w:val="0"/>
              <w:jc w:val="center"/>
              <w:rPr>
                <w:rFonts w:hint="eastAsia" w:ascii="宋体" w:hAnsi="宋体" w:eastAsia="宋体" w:cs="宋体"/>
                <w:spacing w:val="8"/>
                <w:sz w:val="21"/>
                <w:szCs w:val="21"/>
              </w:rPr>
            </w:pPr>
            <w:r>
              <w:rPr>
                <w:rFonts w:hint="eastAsia" w:ascii="宋体" w:hAnsi="宋体" w:eastAsia="宋体" w:cs="宋体"/>
                <w:b w:val="0"/>
                <w:bCs w:val="0"/>
                <w:spacing w:val="3"/>
                <w:sz w:val="21"/>
                <w:szCs w:val="21"/>
                <w:lang w:val="en-US" w:eastAsia="zh-CN"/>
              </w:rPr>
              <w:t>慢性肾脏病“代谢-免疫-毒素轴”诊疗理论体系的建立与临床应用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476" w:type="dxa"/>
            <w:noWrap w:val="0"/>
            <w:vAlign w:val="center"/>
          </w:tcPr>
          <w:p>
            <w:pPr>
              <w:spacing w:before="186" w:line="189" w:lineRule="auto"/>
              <w:jc w:val="center"/>
              <w:rPr>
                <w:rFonts w:hint="eastAsia" w:ascii="宋体" w:hAnsi="宋体" w:eastAsia="宋体" w:cs="宋体"/>
                <w:b/>
                <w:bCs/>
                <w:spacing w:val="8"/>
                <w:sz w:val="21"/>
                <w:szCs w:val="21"/>
              </w:rPr>
            </w:pPr>
            <w:r>
              <w:rPr>
                <w:rFonts w:hint="eastAsia" w:ascii="宋体" w:hAnsi="宋体" w:eastAsia="宋体" w:cs="宋体"/>
                <w:b/>
                <w:bCs/>
                <w:spacing w:val="8"/>
                <w:sz w:val="21"/>
                <w:szCs w:val="21"/>
              </w:rPr>
              <w:t>提名者</w:t>
            </w:r>
          </w:p>
        </w:tc>
        <w:tc>
          <w:tcPr>
            <w:tcW w:w="7992" w:type="dxa"/>
            <w:noWrap w:val="0"/>
            <w:vAlign w:val="center"/>
          </w:tcPr>
          <w:p>
            <w:pPr>
              <w:spacing w:line="440" w:lineRule="exact"/>
              <w:ind w:firstLine="214" w:firstLineChars="100"/>
              <w:jc w:val="center"/>
              <w:rPr>
                <w:rFonts w:hint="eastAsia" w:ascii="宋体" w:hAnsi="宋体" w:eastAsia="宋体" w:cs="宋体"/>
                <w:spacing w:val="3"/>
                <w:sz w:val="21"/>
                <w:szCs w:val="21"/>
              </w:rPr>
            </w:pPr>
            <w:r>
              <w:rPr>
                <w:rFonts w:hint="eastAsia" w:ascii="宋体" w:hAnsi="宋体" w:eastAsia="宋体" w:cs="宋体"/>
                <w:spacing w:val="2"/>
                <w:sz w:val="21"/>
                <w:szCs w:val="21"/>
              </w:rPr>
              <w:t>河源市科学技术局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76" w:type="dxa"/>
            <w:vMerge w:val="restart"/>
            <w:noWrap w:val="0"/>
            <w:vAlign w:val="center"/>
          </w:tcPr>
          <w:p>
            <w:pPr>
              <w:spacing w:before="86" w:line="190" w:lineRule="auto"/>
              <w:jc w:val="center"/>
              <w:rPr>
                <w:rFonts w:hint="eastAsia" w:ascii="宋体" w:hAnsi="宋体" w:eastAsia="宋体" w:cs="宋体"/>
                <w:sz w:val="21"/>
                <w:szCs w:val="21"/>
              </w:rPr>
            </w:pPr>
            <w:r>
              <w:rPr>
                <w:rFonts w:hint="eastAsia" w:ascii="宋体" w:hAnsi="宋体" w:eastAsia="宋体" w:cs="宋体"/>
                <w:b/>
                <w:bCs/>
                <w:spacing w:val="8"/>
                <w:sz w:val="21"/>
                <w:szCs w:val="21"/>
              </w:rPr>
              <w:t>主要完成单位</w:t>
            </w:r>
          </w:p>
        </w:tc>
        <w:tc>
          <w:tcPr>
            <w:tcW w:w="7992" w:type="dxa"/>
            <w:noWrap w:val="0"/>
            <w:vAlign w:val="center"/>
          </w:tcPr>
          <w:p>
            <w:pPr>
              <w:spacing w:line="440" w:lineRule="exact"/>
              <w:jc w:val="lef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lang w:eastAsia="zh-CN"/>
              </w:rPr>
              <w:t>单位</w:t>
            </w:r>
            <w:r>
              <w:rPr>
                <w:rFonts w:hint="eastAsia" w:ascii="宋体" w:hAnsi="宋体" w:eastAsia="宋体" w:cs="宋体"/>
                <w:sz w:val="21"/>
                <w:szCs w:val="21"/>
                <w:shd w:val="clear" w:color="auto" w:fill="FFFFFF"/>
                <w:lang w:val="en-US" w:eastAsia="zh-CN"/>
              </w:rPr>
              <w:t>1：河源市深河人民医院(暨南大学附属第五医院）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476" w:type="dxa"/>
            <w:vMerge w:val="continue"/>
            <w:noWrap w:val="0"/>
            <w:vAlign w:val="center"/>
          </w:tcPr>
          <w:p>
            <w:pPr>
              <w:spacing w:before="86" w:line="190" w:lineRule="auto"/>
              <w:jc w:val="center"/>
              <w:rPr>
                <w:rFonts w:hint="eastAsia" w:ascii="宋体" w:hAnsi="宋体" w:eastAsia="宋体" w:cs="宋体"/>
                <w:b/>
                <w:bCs/>
                <w:spacing w:val="8"/>
                <w:sz w:val="21"/>
                <w:szCs w:val="21"/>
              </w:rPr>
            </w:pPr>
          </w:p>
        </w:tc>
        <w:tc>
          <w:tcPr>
            <w:tcW w:w="7992" w:type="dxa"/>
            <w:noWrap w:val="0"/>
            <w:vAlign w:val="center"/>
          </w:tcPr>
          <w:p>
            <w:pPr>
              <w:spacing w:line="440" w:lineRule="exact"/>
              <w:jc w:val="left"/>
              <w:rPr>
                <w:rFonts w:hint="eastAsia" w:ascii="宋体" w:hAnsi="宋体" w:eastAsia="宋体" w:cs="宋体"/>
                <w:sz w:val="21"/>
                <w:szCs w:val="21"/>
                <w:shd w:val="clear" w:color="auto" w:fill="FFFFFF"/>
              </w:rPr>
            </w:pPr>
            <w:r>
              <w:rPr>
                <w:rFonts w:hint="eastAsia" w:ascii="宋体" w:hAnsi="宋体" w:eastAsia="宋体" w:cs="宋体"/>
                <w:spacing w:val="4"/>
                <w:sz w:val="21"/>
                <w:szCs w:val="21"/>
                <w:lang w:eastAsia="zh-CN"/>
              </w:rPr>
              <w:t>单位</w:t>
            </w:r>
            <w:r>
              <w:rPr>
                <w:rFonts w:hint="eastAsia" w:ascii="宋体" w:hAnsi="宋体" w:eastAsia="宋体" w:cs="宋体"/>
                <w:spacing w:val="4"/>
                <w:sz w:val="21"/>
                <w:szCs w:val="21"/>
                <w:lang w:val="en-US" w:eastAsia="zh-CN"/>
              </w:rPr>
              <w:t>2：</w:t>
            </w:r>
            <w:r>
              <w:rPr>
                <w:rFonts w:hint="eastAsia" w:ascii="宋体" w:hAnsi="宋体" w:eastAsia="宋体" w:cs="宋体"/>
                <w:spacing w:val="3"/>
                <w:sz w:val="21"/>
                <w:szCs w:val="21"/>
              </w:rPr>
              <w:t>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76" w:type="dxa"/>
            <w:vMerge w:val="continue"/>
            <w:noWrap w:val="0"/>
            <w:vAlign w:val="center"/>
          </w:tcPr>
          <w:p>
            <w:pPr>
              <w:spacing w:before="86" w:line="190" w:lineRule="auto"/>
              <w:jc w:val="center"/>
              <w:rPr>
                <w:rFonts w:hint="eastAsia" w:ascii="宋体" w:hAnsi="宋体" w:eastAsia="宋体" w:cs="宋体"/>
                <w:b/>
                <w:bCs/>
                <w:spacing w:val="8"/>
                <w:sz w:val="21"/>
                <w:szCs w:val="21"/>
              </w:rPr>
            </w:pPr>
          </w:p>
        </w:tc>
        <w:tc>
          <w:tcPr>
            <w:tcW w:w="7992" w:type="dxa"/>
            <w:noWrap w:val="0"/>
            <w:vAlign w:val="center"/>
          </w:tcPr>
          <w:p>
            <w:pPr>
              <w:spacing w:line="440" w:lineRule="exact"/>
              <w:jc w:val="left"/>
              <w:rPr>
                <w:rFonts w:hint="eastAsia" w:ascii="宋体" w:hAnsi="宋体" w:eastAsia="宋体" w:cs="宋体"/>
                <w:sz w:val="21"/>
                <w:szCs w:val="21"/>
                <w:shd w:val="clear" w:color="auto" w:fill="FFFFFF"/>
              </w:rPr>
            </w:pPr>
            <w:r>
              <w:rPr>
                <w:rFonts w:hint="eastAsia" w:ascii="宋体" w:hAnsi="宋体" w:eastAsia="宋体" w:cs="宋体"/>
                <w:spacing w:val="3"/>
                <w:sz w:val="21"/>
                <w:szCs w:val="21"/>
                <w:lang w:eastAsia="zh-CN"/>
              </w:rPr>
              <w:t>单位</w:t>
            </w:r>
            <w:r>
              <w:rPr>
                <w:rFonts w:hint="eastAsia" w:ascii="宋体" w:hAnsi="宋体" w:eastAsia="宋体" w:cs="宋体"/>
                <w:spacing w:val="3"/>
                <w:sz w:val="21"/>
                <w:szCs w:val="21"/>
                <w:lang w:val="en-US" w:eastAsia="zh-CN"/>
              </w:rPr>
              <w:t>3：</w:t>
            </w:r>
            <w:r>
              <w:rPr>
                <w:rFonts w:hint="eastAsia" w:ascii="宋体" w:hAnsi="宋体" w:eastAsia="宋体" w:cs="宋体"/>
                <w:spacing w:val="3"/>
                <w:sz w:val="21"/>
                <w:szCs w:val="21"/>
              </w:rPr>
              <w:t>广州市恩德氏医疗制品实业有限公司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476" w:type="dxa"/>
            <w:vMerge w:val="continue"/>
            <w:noWrap w:val="0"/>
            <w:vAlign w:val="center"/>
          </w:tcPr>
          <w:p>
            <w:pPr>
              <w:pStyle w:val="6"/>
              <w:jc w:val="center"/>
              <w:rPr>
                <w:rFonts w:hint="eastAsia" w:ascii="宋体" w:hAnsi="宋体" w:eastAsia="宋体" w:cs="宋体"/>
                <w:sz w:val="21"/>
                <w:szCs w:val="21"/>
              </w:rPr>
            </w:pPr>
          </w:p>
        </w:tc>
        <w:tc>
          <w:tcPr>
            <w:tcW w:w="7992" w:type="dxa"/>
            <w:noWrap w:val="0"/>
            <w:vAlign w:val="center"/>
          </w:tcPr>
          <w:p>
            <w:pPr>
              <w:keepNext w:val="0"/>
              <w:keepLines w:val="0"/>
              <w:widowControl/>
              <w:suppressLineNumbers w:val="0"/>
              <w:jc w:val="left"/>
              <w:rPr>
                <w:rFonts w:hint="eastAsia" w:ascii="宋体" w:hAnsi="宋体" w:eastAsia="宋体" w:cs="宋体"/>
                <w:spacing w:val="3"/>
                <w:sz w:val="21"/>
                <w:szCs w:val="21"/>
              </w:rPr>
            </w:pPr>
            <w:r>
              <w:rPr>
                <w:rFonts w:hint="eastAsia" w:ascii="宋体" w:hAnsi="宋体" w:eastAsia="宋体" w:cs="宋体"/>
                <w:spacing w:val="3"/>
                <w:sz w:val="21"/>
                <w:szCs w:val="21"/>
                <w:lang w:eastAsia="zh-CN"/>
              </w:rPr>
              <w:t>单位</w:t>
            </w:r>
            <w:r>
              <w:rPr>
                <w:rFonts w:hint="eastAsia" w:ascii="宋体" w:hAnsi="宋体" w:eastAsia="宋体" w:cs="宋体"/>
                <w:spacing w:val="3"/>
                <w:sz w:val="21"/>
                <w:szCs w:val="21"/>
                <w:lang w:val="en-US" w:eastAsia="zh-CN"/>
              </w:rPr>
              <w:t>4：</w:t>
            </w:r>
            <w:r>
              <w:rPr>
                <w:rFonts w:hint="eastAsia" w:ascii="宋体" w:hAnsi="宋体" w:eastAsia="宋体" w:cs="宋体"/>
                <w:spacing w:val="3"/>
                <w:sz w:val="21"/>
                <w:szCs w:val="21"/>
              </w:rPr>
              <w:t>广东省医疗器械质量监督检验所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restart"/>
            <w:noWrap w:val="0"/>
            <w:vAlign w:val="center"/>
          </w:tcPr>
          <w:p>
            <w:pPr>
              <w:pStyle w:val="7"/>
              <w:kinsoku w:val="0"/>
              <w:overflowPunct w:val="0"/>
              <w:spacing w:line="374" w:lineRule="exact"/>
              <w:ind w:left="0"/>
              <w:jc w:val="center"/>
              <w:rPr>
                <w:rFonts w:hint="eastAsia" w:ascii="宋体" w:hAnsi="宋体" w:eastAsia="宋体" w:cs="宋体"/>
                <w:b/>
                <w:sz w:val="21"/>
                <w:szCs w:val="21"/>
              </w:rPr>
            </w:pPr>
            <w:r>
              <w:rPr>
                <w:rFonts w:hint="eastAsia" w:ascii="宋体" w:hAnsi="宋体" w:eastAsia="宋体" w:cs="宋体"/>
                <w:b/>
                <w:sz w:val="21"/>
                <w:szCs w:val="21"/>
              </w:rPr>
              <w:t>主要完成人</w:t>
            </w:r>
          </w:p>
          <w:p>
            <w:pPr>
              <w:spacing w:line="440" w:lineRule="exact"/>
              <w:jc w:val="center"/>
              <w:rPr>
                <w:rFonts w:hint="eastAsia" w:ascii="宋体" w:hAnsi="宋体" w:eastAsia="宋体" w:cs="宋体"/>
                <w:sz w:val="21"/>
                <w:szCs w:val="21"/>
              </w:rPr>
            </w:pPr>
            <w:r>
              <w:rPr>
                <w:rFonts w:hint="eastAsia" w:ascii="宋体" w:hAnsi="宋体" w:eastAsia="宋体" w:cs="宋体"/>
                <w:b/>
                <w:sz w:val="21"/>
                <w:szCs w:val="21"/>
              </w:rPr>
              <w:t>（职称、完成单位、工作单位）</w:t>
            </w: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1.</w:t>
            </w:r>
            <w:r>
              <w:rPr>
                <w:rFonts w:hint="eastAsia" w:ascii="宋体" w:hAnsi="宋体" w:eastAsia="宋体" w:cs="宋体"/>
                <w:spacing w:val="8"/>
                <w:sz w:val="21"/>
                <w:szCs w:val="21"/>
                <w:lang w:val="en-US" w:eastAsia="zh-CN"/>
              </w:rPr>
              <w:t>孟宇</w:t>
            </w:r>
            <w:r>
              <w:rPr>
                <w:rFonts w:hint="eastAsia" w:ascii="宋体" w:hAnsi="宋体" w:eastAsia="宋体" w:cs="宋体"/>
                <w:spacing w:val="8"/>
                <w:sz w:val="21"/>
                <w:szCs w:val="21"/>
              </w:rPr>
              <w:t>（职称：</w:t>
            </w:r>
            <w:r>
              <w:rPr>
                <w:rFonts w:hint="eastAsia" w:ascii="宋体" w:hAnsi="宋体" w:eastAsia="宋体" w:cs="宋体"/>
                <w:spacing w:val="8"/>
                <w:sz w:val="21"/>
                <w:szCs w:val="21"/>
                <w:lang w:val="en-US" w:eastAsia="zh-CN"/>
              </w:rPr>
              <w:t>主任医师</w:t>
            </w:r>
            <w:r>
              <w:rPr>
                <w:rFonts w:hint="eastAsia" w:ascii="宋体" w:hAnsi="宋体" w:eastAsia="宋体" w:cs="宋体"/>
                <w:spacing w:val="8"/>
                <w:sz w:val="21"/>
                <w:szCs w:val="21"/>
              </w:rPr>
              <w:t>，工作单位：河源市深河人民医院</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暨南大学附属第五医院</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，完成单位：河源市深河人民医院</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暨南大学附属第五医院</w:t>
            </w:r>
            <w:r>
              <w:rPr>
                <w:rFonts w:hint="eastAsia" w:ascii="宋体" w:hAnsi="宋体" w:eastAsia="宋体" w:cs="宋体"/>
                <w:spacing w:val="8"/>
                <w:sz w:val="21"/>
                <w:szCs w:val="21"/>
                <w:lang w:eastAsia="zh-CN"/>
              </w:rPr>
              <w:t>）</w:t>
            </w:r>
            <w:r>
              <w:rPr>
                <w:rFonts w:hint="eastAsia" w:ascii="宋体" w:hAnsi="宋体" w:eastAsia="宋体" w:cs="宋体"/>
                <w:sz w:val="21"/>
                <w:szCs w:val="21"/>
                <w:shd w:val="clear" w:color="auto" w:fill="FFFFFF"/>
              </w:rPr>
              <w:t>，</w:t>
            </w:r>
            <w:r>
              <w:rPr>
                <w:rFonts w:hint="eastAsia" w:ascii="宋体" w:hAnsi="宋体" w:eastAsia="宋体" w:cs="宋体"/>
                <w:spacing w:val="8"/>
                <w:sz w:val="21"/>
                <w:szCs w:val="21"/>
              </w:rPr>
              <w:t>主要贡献：牵头项目整体设计与“代谢-免疫-毒素轴”理论体系构建</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对应主要科技创新1.1、1.2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。主导代谢紊乱“始动编程”机制研究，统筹多组学数据整合与临床验证，推动诊疗策略落地；发表多篇高影响力SCI论文，牵头临床测试与成果推广，是理论创新与临床转化的核心组织者。）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2.</w:t>
            </w:r>
            <w:r>
              <w:rPr>
                <w:rFonts w:hint="eastAsia" w:ascii="宋体" w:hAnsi="宋体" w:eastAsia="宋体" w:cs="宋体"/>
                <w:spacing w:val="3"/>
                <w:sz w:val="21"/>
                <w:szCs w:val="21"/>
              </w:rPr>
              <w:t>尹良红</w:t>
            </w:r>
            <w:r>
              <w:rPr>
                <w:rFonts w:hint="eastAsia" w:ascii="宋体" w:hAnsi="宋体" w:eastAsia="宋体" w:cs="宋体"/>
                <w:spacing w:val="8"/>
                <w:sz w:val="21"/>
                <w:szCs w:val="21"/>
              </w:rPr>
              <w:t>（职称：主任医师，工作单位：暨南大学</w:t>
            </w:r>
            <w:r>
              <w:rPr>
                <w:rFonts w:hint="eastAsia" w:ascii="宋体" w:hAnsi="宋体" w:eastAsia="宋体" w:cs="宋体"/>
                <w:sz w:val="21"/>
                <w:szCs w:val="21"/>
                <w:shd w:val="clear" w:color="auto" w:fill="FFFFFF"/>
              </w:rPr>
              <w:t>，</w:t>
            </w:r>
            <w:r>
              <w:rPr>
                <w:rFonts w:hint="eastAsia" w:ascii="宋体" w:hAnsi="宋体" w:eastAsia="宋体" w:cs="宋体"/>
                <w:spacing w:val="8"/>
                <w:sz w:val="21"/>
                <w:szCs w:val="21"/>
              </w:rPr>
              <w:t>完成单位：广州市恩德氏医疗制品实业有限公司</w:t>
            </w:r>
            <w:r>
              <w:rPr>
                <w:rFonts w:hint="eastAsia" w:ascii="宋体" w:hAnsi="宋体" w:eastAsia="宋体" w:cs="宋体"/>
                <w:sz w:val="21"/>
                <w:szCs w:val="21"/>
                <w:shd w:val="clear" w:color="auto" w:fill="FFFFFF"/>
              </w:rPr>
              <w:t>，</w:t>
            </w:r>
            <w:r>
              <w:rPr>
                <w:rFonts w:hint="eastAsia" w:ascii="宋体" w:hAnsi="宋体" w:eastAsia="宋体" w:cs="宋体"/>
                <w:spacing w:val="8"/>
                <w:sz w:val="21"/>
                <w:szCs w:val="21"/>
              </w:rPr>
              <w:t>主要贡献：牵头核心技术研发与产业化</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对应主要科技创新3.2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主导聚醚砜血液透析膜等专利设备研发，建成国内首条自主知识产权透析器生产线；推动产品获三类医疗器械注册证，实现技术转化与进口替代；牵头产学研协同，培养专业人才，为装备创新与产业升级提供关键支撑</w:t>
            </w:r>
            <w:r>
              <w:rPr>
                <w:rFonts w:hint="eastAsia" w:ascii="宋体" w:hAnsi="宋体" w:eastAsia="宋体" w:cs="宋体"/>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3.云琛（职称：</w:t>
            </w:r>
            <w:r>
              <w:rPr>
                <w:rFonts w:hint="eastAsia" w:ascii="宋体" w:hAnsi="宋体" w:eastAsia="宋体" w:cs="宋体"/>
                <w:spacing w:val="8"/>
                <w:sz w:val="21"/>
                <w:szCs w:val="21"/>
                <w:lang w:val="en-US" w:eastAsia="zh-CN"/>
              </w:rPr>
              <w:t>未取得</w:t>
            </w:r>
            <w:r>
              <w:rPr>
                <w:rFonts w:hint="eastAsia" w:ascii="宋体" w:hAnsi="宋体" w:eastAsia="宋体" w:cs="宋体"/>
                <w:spacing w:val="8"/>
                <w:sz w:val="21"/>
                <w:szCs w:val="21"/>
              </w:rPr>
              <w:t>，工作单位：广州市恩德氏医疗制品实业有限公司，完成单位：广州市恩德氏医疗制品实业有限公司</w:t>
            </w:r>
            <w:r>
              <w:rPr>
                <w:rFonts w:hint="eastAsia" w:ascii="宋体" w:hAnsi="宋体" w:eastAsia="宋体" w:cs="宋体"/>
                <w:sz w:val="21"/>
                <w:szCs w:val="21"/>
                <w:shd w:val="clear" w:color="auto" w:fill="FFFFFF"/>
              </w:rPr>
              <w:t>，</w:t>
            </w:r>
            <w:r>
              <w:rPr>
                <w:rFonts w:hint="eastAsia" w:ascii="宋体" w:hAnsi="宋体" w:eastAsia="宋体" w:cs="宋体"/>
                <w:spacing w:val="8"/>
                <w:sz w:val="21"/>
                <w:szCs w:val="21"/>
              </w:rPr>
              <w:t>主要贡献：负责嵌入式开发与设备核心部件创新</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对应主要科技创新3.2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独立完成定量隔膜泵、智能液位检测平衡系统等关键部件的软硬件设计；优化透析膜收丝缓冲装置等结构，提升设备稳定性与毒素清除效率；参与专利技术工程化实现，保障系列血液净化装备的技术可行性与产业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numPr>
                <w:ilvl w:val="0"/>
                <w:numId w:val="0"/>
              </w:num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rPr>
              <w:t>胡波（职称：主任医师，工作单位：</w:t>
            </w:r>
            <w:r>
              <w:rPr>
                <w:rFonts w:hint="eastAsia" w:ascii="宋体" w:hAnsi="宋体" w:eastAsia="宋体" w:cs="宋体"/>
                <w:spacing w:val="8"/>
                <w:sz w:val="21"/>
                <w:szCs w:val="21"/>
                <w:lang w:val="en-US" w:eastAsia="zh-CN"/>
              </w:rPr>
              <w:t>暨南大学</w:t>
            </w:r>
            <w:r>
              <w:rPr>
                <w:rFonts w:hint="eastAsia" w:ascii="宋体" w:hAnsi="宋体" w:eastAsia="宋体" w:cs="宋体"/>
                <w:sz w:val="21"/>
                <w:szCs w:val="21"/>
                <w:shd w:val="clear" w:color="auto" w:fill="FFFFFF"/>
              </w:rPr>
              <w:t>，</w:t>
            </w:r>
            <w:r>
              <w:rPr>
                <w:rFonts w:hint="eastAsia" w:ascii="宋体" w:hAnsi="宋体" w:eastAsia="宋体" w:cs="宋体"/>
                <w:spacing w:val="8"/>
                <w:sz w:val="21"/>
                <w:szCs w:val="21"/>
              </w:rPr>
              <w:t>完成单位：</w:t>
            </w:r>
            <w:r>
              <w:rPr>
                <w:rFonts w:hint="eastAsia" w:ascii="宋体" w:hAnsi="宋体" w:eastAsia="宋体" w:cs="宋体"/>
                <w:spacing w:val="8"/>
                <w:sz w:val="21"/>
                <w:szCs w:val="21"/>
                <w:lang w:val="en-US" w:eastAsia="zh-CN"/>
              </w:rPr>
              <w:t>暨南大学</w:t>
            </w:r>
            <w:r>
              <w:rPr>
                <w:rFonts w:hint="eastAsia" w:ascii="宋体" w:hAnsi="宋体" w:eastAsia="宋体" w:cs="宋体"/>
                <w:sz w:val="21"/>
                <w:szCs w:val="21"/>
                <w:shd w:val="clear" w:color="auto" w:fill="FFFFFF"/>
              </w:rPr>
              <w:t>，</w:t>
            </w:r>
            <w:r>
              <w:rPr>
                <w:rFonts w:hint="eastAsia" w:ascii="宋体" w:hAnsi="宋体" w:eastAsia="宋体" w:cs="宋体"/>
                <w:spacing w:val="8"/>
                <w:sz w:val="21"/>
                <w:szCs w:val="21"/>
              </w:rPr>
              <w:t>主要贡献：聚焦临床技术优化与转化应用</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对应主要科技创新3.3</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。牵头血液透析血管通路维护技术攻关，主导新型高通量透析、毒素清除技术的临床适配与性能迭代；推动技术在多家医疗机构推广。）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5.</w:t>
            </w:r>
            <w:r>
              <w:rPr>
                <w:rFonts w:hint="eastAsia" w:ascii="宋体" w:hAnsi="宋体" w:eastAsia="宋体" w:cs="宋体"/>
                <w:spacing w:val="3"/>
                <w:sz w:val="21"/>
                <w:szCs w:val="21"/>
              </w:rPr>
              <w:t>刘欢欢</w:t>
            </w:r>
            <w:r>
              <w:rPr>
                <w:rFonts w:hint="eastAsia" w:ascii="宋体" w:hAnsi="宋体" w:eastAsia="宋体" w:cs="宋体"/>
                <w:spacing w:val="8"/>
                <w:sz w:val="21"/>
                <w:szCs w:val="21"/>
              </w:rPr>
              <w:t>（职称：主治</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主管</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医师，工作单位：暨南大学，完成单位：暨南大学</w:t>
            </w:r>
            <w:r>
              <w:rPr>
                <w:rFonts w:hint="eastAsia" w:ascii="宋体" w:hAnsi="宋体" w:eastAsia="宋体" w:cs="宋体"/>
                <w:spacing w:val="3"/>
                <w:sz w:val="21"/>
                <w:szCs w:val="21"/>
              </w:rPr>
              <w:t>，</w:t>
            </w:r>
            <w:r>
              <w:rPr>
                <w:rFonts w:hint="eastAsia" w:ascii="宋体" w:hAnsi="宋体" w:eastAsia="宋体" w:cs="宋体"/>
                <w:spacing w:val="8"/>
                <w:sz w:val="21"/>
                <w:szCs w:val="21"/>
              </w:rPr>
              <w:t>主要贡献：参与理论体系构建与机制验证</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对应主要科技创新1.1、2.1</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。负责代谢调控与免疫微环境交互机制研究，解析细胞外囊泡非编码RNA的调控作用；协助构建多组学数据库，为精准诊疗靶点发现提供核心支撑。）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6.郑凤屏（职称：主治</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主管</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医师，工作单位：</w:t>
            </w:r>
            <w:r>
              <w:rPr>
                <w:rFonts w:hint="eastAsia" w:ascii="宋体" w:hAnsi="宋体" w:eastAsia="宋体" w:cs="宋体"/>
                <w:spacing w:val="8"/>
                <w:sz w:val="21"/>
                <w:szCs w:val="21"/>
                <w:lang w:eastAsia="zh-CN"/>
              </w:rPr>
              <w:t>暨南大学</w:t>
            </w:r>
            <w:r>
              <w:rPr>
                <w:rFonts w:hint="eastAsia" w:ascii="宋体" w:hAnsi="宋体" w:eastAsia="宋体" w:cs="宋体"/>
                <w:spacing w:val="8"/>
                <w:sz w:val="21"/>
                <w:szCs w:val="21"/>
              </w:rPr>
              <w:t>，完成单位：</w:t>
            </w:r>
            <w:r>
              <w:rPr>
                <w:rFonts w:hint="eastAsia" w:ascii="宋体" w:hAnsi="宋体" w:eastAsia="宋体" w:cs="宋体"/>
                <w:spacing w:val="8"/>
                <w:sz w:val="21"/>
                <w:szCs w:val="21"/>
                <w:lang w:eastAsia="zh-CN"/>
              </w:rPr>
              <w:t>暨南大学</w:t>
            </w:r>
            <w:r>
              <w:rPr>
                <w:rFonts w:hint="eastAsia" w:ascii="宋体" w:hAnsi="宋体" w:eastAsia="宋体" w:cs="宋体"/>
                <w:spacing w:val="3"/>
                <w:sz w:val="21"/>
                <w:szCs w:val="21"/>
              </w:rPr>
              <w:t>，</w:t>
            </w:r>
            <w:r>
              <w:rPr>
                <w:rFonts w:hint="eastAsia" w:ascii="宋体" w:hAnsi="宋体" w:eastAsia="宋体" w:cs="宋体"/>
                <w:spacing w:val="8"/>
                <w:sz w:val="21"/>
                <w:szCs w:val="21"/>
              </w:rPr>
              <w:t>主要贡献：专注多组学数据分析与靶点验证</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对应主要科技创新1.3、2.2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。运用生物信息学技术解析毒素蓄积的反向调控通路，验证蛋白质新型翻译后修饰机制；参与m6A RNA甲基化调控研究，挖掘潜在生物标志物；协助撰写学术论文与成果报告，为理论创新提供数据支撑。）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7.何晓帆（职称：高级工程师，工作单位：广东省医疗器械质量监督检验所，完成单位：广东省医疗器械质量监督检验所</w:t>
            </w:r>
            <w:r>
              <w:rPr>
                <w:rFonts w:hint="eastAsia" w:ascii="宋体" w:hAnsi="宋体" w:eastAsia="宋体" w:cs="宋体"/>
                <w:spacing w:val="3"/>
                <w:sz w:val="21"/>
                <w:szCs w:val="21"/>
              </w:rPr>
              <w:t>，</w:t>
            </w:r>
            <w:r>
              <w:rPr>
                <w:rFonts w:hint="eastAsia" w:ascii="宋体" w:hAnsi="宋体" w:eastAsia="宋体" w:cs="宋体"/>
                <w:spacing w:val="8"/>
                <w:sz w:val="21"/>
                <w:szCs w:val="21"/>
              </w:rPr>
              <w:t>主要贡献：负责产品质量检验与标准制定</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对应主要科技创新3.2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。搭建医疗器械安全性评价体系，主导血液净化设备性能检测与标准制修订，保障产品合规上市；依托重点实验室开展质量验证，为技术转化与临床应用筑牢安全屏障。）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8.</w:t>
            </w:r>
            <w:r>
              <w:rPr>
                <w:rFonts w:hint="eastAsia" w:ascii="宋体" w:hAnsi="宋体" w:eastAsia="宋体" w:cs="宋体"/>
                <w:spacing w:val="3"/>
                <w:sz w:val="21"/>
                <w:szCs w:val="21"/>
              </w:rPr>
              <w:t>柯军</w:t>
            </w:r>
            <w:r>
              <w:rPr>
                <w:rFonts w:hint="eastAsia" w:ascii="宋体" w:hAnsi="宋体" w:eastAsia="宋体" w:cs="宋体"/>
                <w:spacing w:val="8"/>
                <w:sz w:val="21"/>
                <w:szCs w:val="21"/>
              </w:rPr>
              <w:t>（职称：高级工程师，工作单位：广东省医疗器械质量监督检验所，完成单位：广东省医疗器械质量监督检验所</w:t>
            </w:r>
            <w:r>
              <w:rPr>
                <w:rFonts w:hint="eastAsia" w:ascii="宋体" w:hAnsi="宋体" w:eastAsia="宋体" w:cs="宋体"/>
                <w:spacing w:val="3"/>
                <w:sz w:val="21"/>
                <w:szCs w:val="21"/>
              </w:rPr>
              <w:t>，</w:t>
            </w:r>
            <w:r>
              <w:rPr>
                <w:rFonts w:hint="eastAsia" w:ascii="宋体" w:hAnsi="宋体" w:eastAsia="宋体" w:cs="宋体"/>
                <w:spacing w:val="8"/>
                <w:sz w:val="21"/>
                <w:szCs w:val="21"/>
              </w:rPr>
              <w:t>主要贡献：负责产品质量检验与标准制定</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对应主要科技创新3.2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。搭建医疗器械安全性评价体系，主导血液净化设备性能检测与标准</w:t>
            </w:r>
            <w:r>
              <w:rPr>
                <w:rFonts w:hint="eastAsia" w:ascii="宋体" w:hAnsi="宋体" w:eastAsia="宋体" w:cs="宋体"/>
                <w:spacing w:val="8"/>
                <w:sz w:val="21"/>
                <w:szCs w:val="21"/>
                <w:lang w:eastAsia="zh-CN"/>
              </w:rPr>
              <w:t>。</w:t>
            </w:r>
            <w:r>
              <w:rPr>
                <w:rFonts w:hint="eastAsia" w:ascii="宋体" w:hAnsi="宋体" w:eastAsia="宋体" w:cs="宋体"/>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8"/>
                <w:sz w:val="21"/>
                <w:szCs w:val="21"/>
              </w:rPr>
            </w:pPr>
            <w:r>
              <w:rPr>
                <w:rFonts w:hint="eastAsia" w:ascii="宋体" w:hAnsi="宋体" w:eastAsia="宋体" w:cs="宋体"/>
                <w:spacing w:val="8"/>
                <w:sz w:val="21"/>
                <w:szCs w:val="21"/>
              </w:rPr>
              <w:t>9.</w:t>
            </w:r>
            <w:r>
              <w:rPr>
                <w:rFonts w:hint="eastAsia" w:ascii="宋体" w:hAnsi="宋体" w:eastAsia="宋体" w:cs="宋体"/>
                <w:spacing w:val="3"/>
                <w:sz w:val="21"/>
                <w:szCs w:val="21"/>
              </w:rPr>
              <w:t>杨立峰</w:t>
            </w:r>
            <w:r>
              <w:rPr>
                <w:rFonts w:hint="eastAsia" w:ascii="宋体" w:hAnsi="宋体" w:eastAsia="宋体" w:cs="宋体"/>
                <w:spacing w:val="8"/>
                <w:sz w:val="21"/>
                <w:szCs w:val="21"/>
              </w:rPr>
              <w:t>（职称：高级工程师，工作单位：</w:t>
            </w:r>
            <w:r>
              <w:rPr>
                <w:rFonts w:hint="eastAsia" w:ascii="宋体" w:hAnsi="宋体" w:eastAsia="宋体" w:cs="宋体"/>
                <w:sz w:val="21"/>
                <w:szCs w:val="21"/>
                <w:shd w:val="clear" w:color="auto" w:fill="FFFFFF"/>
              </w:rPr>
              <w:t>广东省医疗器械质量监督检验所</w:t>
            </w:r>
            <w:r>
              <w:rPr>
                <w:rFonts w:hint="eastAsia" w:ascii="宋体" w:hAnsi="宋体" w:eastAsia="宋体" w:cs="宋体"/>
                <w:spacing w:val="8"/>
                <w:sz w:val="21"/>
                <w:szCs w:val="21"/>
              </w:rPr>
              <w:t>，完成单位：</w:t>
            </w:r>
            <w:r>
              <w:rPr>
                <w:rFonts w:hint="eastAsia" w:ascii="宋体" w:hAnsi="宋体" w:eastAsia="宋体" w:cs="宋体"/>
                <w:sz w:val="21"/>
                <w:szCs w:val="21"/>
                <w:shd w:val="clear" w:color="auto" w:fill="FFFFFF"/>
              </w:rPr>
              <w:t>广东省医疗器械质量监督检验所，</w:t>
            </w:r>
            <w:r>
              <w:rPr>
                <w:rFonts w:hint="eastAsia" w:ascii="宋体" w:hAnsi="宋体" w:eastAsia="宋体" w:cs="宋体"/>
                <w:spacing w:val="8"/>
                <w:sz w:val="21"/>
                <w:szCs w:val="21"/>
              </w:rPr>
              <w:t>主要贡献：负责产品质量检验与标准制定</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对应主要科技创新3.2</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。搭建医疗器械安全性评价体系，主导血液净化设备性能检测与标准</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restart"/>
            <w:noWrap w:val="0"/>
            <w:vAlign w:val="center"/>
          </w:tcPr>
          <w:p>
            <w:pPr>
              <w:spacing w:before="85" w:line="189" w:lineRule="auto"/>
              <w:jc w:val="center"/>
              <w:rPr>
                <w:rFonts w:hint="eastAsia" w:ascii="宋体" w:hAnsi="宋体" w:eastAsia="宋体" w:cs="宋体"/>
                <w:sz w:val="21"/>
                <w:szCs w:val="21"/>
              </w:rPr>
            </w:pPr>
            <w:r>
              <w:rPr>
                <w:rFonts w:hint="eastAsia" w:ascii="宋体" w:hAnsi="宋体" w:eastAsia="宋体" w:cs="宋体"/>
                <w:b/>
                <w:bCs/>
                <w:spacing w:val="9"/>
                <w:sz w:val="21"/>
                <w:szCs w:val="21"/>
              </w:rPr>
              <w:t>代表性论文</w:t>
            </w:r>
          </w:p>
          <w:p>
            <w:pPr>
              <w:spacing w:before="89" w:line="189" w:lineRule="auto"/>
              <w:jc w:val="center"/>
              <w:rPr>
                <w:rFonts w:hint="eastAsia" w:ascii="宋体" w:hAnsi="宋体" w:eastAsia="宋体" w:cs="宋体"/>
                <w:sz w:val="21"/>
                <w:szCs w:val="21"/>
              </w:rPr>
            </w:pPr>
            <w:r>
              <w:rPr>
                <w:rFonts w:hint="eastAsia" w:ascii="宋体" w:hAnsi="宋体" w:eastAsia="宋体" w:cs="宋体"/>
                <w:b/>
                <w:bCs/>
                <w:spacing w:val="8"/>
                <w:sz w:val="21"/>
                <w:szCs w:val="21"/>
              </w:rPr>
              <w:t>专著目录</w:t>
            </w:r>
          </w:p>
        </w:tc>
        <w:tc>
          <w:tcPr>
            <w:tcW w:w="7992"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论文1：&lt;名称：Circulating B Cell-Derived Small RNA Delivered by Extracellular Vesicles: A Dialogue Mechanism for Long-Range Targeted Renal Mitochondrial Injury in Obesity</w:t>
            </w:r>
            <w:r>
              <w:rPr>
                <w:rFonts w:hint="eastAsia" w:ascii="宋体" w:hAnsi="宋体" w:eastAsia="宋体" w:cs="宋体"/>
                <w:sz w:val="21"/>
                <w:szCs w:val="21"/>
                <w:lang w:eastAsia="zh-CN"/>
              </w:rPr>
              <w:t>、</w:t>
            </w:r>
            <w:r>
              <w:rPr>
                <w:rFonts w:hint="eastAsia" w:ascii="宋体" w:hAnsi="宋体" w:eastAsia="宋体" w:cs="宋体"/>
                <w:sz w:val="21"/>
                <w:szCs w:val="21"/>
              </w:rPr>
              <w:t>期刊：Small、年卷：2024</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eastAsia="zh-CN"/>
              </w:rPr>
              <w:t>年</w:t>
            </w:r>
            <w:r>
              <w:rPr>
                <w:rFonts w:hint="eastAsia" w:ascii="宋体" w:hAnsi="宋体" w:eastAsia="宋体" w:cs="宋体"/>
                <w:sz w:val="21"/>
                <w:szCs w:val="21"/>
              </w:rPr>
              <w:t>20</w:t>
            </w:r>
            <w:r>
              <w:rPr>
                <w:rFonts w:hint="eastAsia" w:ascii="宋体" w:hAnsi="宋体" w:eastAsia="宋体" w:cs="宋体"/>
                <w:spacing w:val="3"/>
                <w:sz w:val="21"/>
                <w:szCs w:val="21"/>
              </w:rPr>
              <w:t>卷</w:t>
            </w:r>
            <w:r>
              <w:rPr>
                <w:rFonts w:hint="eastAsia" w:ascii="宋体" w:hAnsi="宋体" w:eastAsia="宋体" w:cs="宋体"/>
                <w:sz w:val="21"/>
                <w:szCs w:val="21"/>
              </w:rPr>
              <w:t xml:space="preserve"> </w:t>
            </w:r>
            <w:r>
              <w:rPr>
                <w:rFonts w:hint="eastAsia" w:ascii="宋体" w:hAnsi="宋体" w:eastAsia="宋体" w:cs="宋体"/>
                <w:spacing w:val="-2"/>
                <w:sz w:val="21"/>
                <w:szCs w:val="21"/>
              </w:rPr>
              <w:t>43</w:t>
            </w:r>
            <w:r>
              <w:rPr>
                <w:rFonts w:hint="eastAsia" w:ascii="宋体" w:hAnsi="宋体" w:eastAsia="宋体" w:cs="宋体"/>
                <w:spacing w:val="-2"/>
                <w:sz w:val="21"/>
                <w:szCs w:val="21"/>
                <w:lang w:eastAsia="zh-CN"/>
              </w:rPr>
              <w:t>期e2402526页</w:t>
            </w:r>
            <w:r>
              <w:rPr>
                <w:rFonts w:hint="eastAsia" w:ascii="宋体" w:hAnsi="宋体" w:eastAsia="宋体" w:cs="宋体"/>
                <w:sz w:val="21"/>
                <w:szCs w:val="21"/>
              </w:rPr>
              <w:t>、发表时间2024</w:t>
            </w:r>
            <w:r>
              <w:rPr>
                <w:rFonts w:hint="eastAsia" w:ascii="宋体" w:hAnsi="宋体" w:eastAsia="宋体" w:cs="宋体"/>
                <w:sz w:val="21"/>
                <w:szCs w:val="21"/>
                <w:lang w:eastAsia="zh-CN"/>
              </w:rPr>
              <w:t>年10月</w:t>
            </w:r>
            <w:r>
              <w:rPr>
                <w:rFonts w:hint="eastAsia" w:ascii="宋体" w:hAnsi="宋体" w:eastAsia="宋体" w:cs="宋体"/>
                <w:sz w:val="21"/>
                <w:szCs w:val="21"/>
              </w:rPr>
              <w:t>、第一作者：</w:t>
            </w:r>
            <w:r>
              <w:rPr>
                <w:rFonts w:hint="eastAsia" w:ascii="宋体" w:hAnsi="宋体" w:eastAsia="宋体" w:cs="宋体"/>
                <w:sz w:val="21"/>
                <w:szCs w:val="21"/>
                <w:lang w:eastAsia="zh-CN"/>
              </w:rPr>
              <w:t>李夏卿</w:t>
            </w:r>
            <w:r>
              <w:rPr>
                <w:rFonts w:hint="eastAsia" w:ascii="宋体" w:hAnsi="宋体" w:eastAsia="宋体" w:cs="宋体"/>
                <w:sz w:val="21"/>
                <w:szCs w:val="21"/>
              </w:rPr>
              <w:t>、通讯作者：</w:t>
            </w:r>
            <w:r>
              <w:rPr>
                <w:rFonts w:hint="eastAsia" w:ascii="宋体" w:hAnsi="宋体" w:eastAsia="宋体" w:cs="宋体"/>
                <w:sz w:val="21"/>
                <w:szCs w:val="21"/>
                <w:lang w:eastAsia="zh-CN"/>
              </w:rPr>
              <w:t>孟宇</w:t>
            </w:r>
            <w:r>
              <w:rPr>
                <w:rFonts w:hint="eastAsia" w:ascii="宋体" w:hAnsi="宋体" w:eastAsia="宋体" w:cs="宋体"/>
                <w:sz w:val="21"/>
                <w:szCs w:val="21"/>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论文2：&lt;名称：Calycosin-loaded nanoliposomes as potential nanoplatforms for treatment of diabetic nephropathy through regulation of mitochondrial respiratory function、期刊：Journal of Nanobiotechnology、年卷：</w:t>
            </w:r>
            <w:r>
              <w:rPr>
                <w:rFonts w:hint="eastAsia" w:ascii="宋体" w:hAnsi="宋体" w:eastAsia="宋体" w:cs="宋体"/>
                <w:sz w:val="21"/>
                <w:szCs w:val="21"/>
                <w:lang w:eastAsia="zh-CN"/>
              </w:rPr>
              <w:t>2021年19卷1期，178页</w:t>
            </w:r>
            <w:r>
              <w:rPr>
                <w:rFonts w:hint="eastAsia" w:ascii="宋体" w:hAnsi="宋体" w:eastAsia="宋体" w:cs="宋体"/>
                <w:sz w:val="21"/>
                <w:szCs w:val="21"/>
              </w:rPr>
              <w:t>、发表时间：</w:t>
            </w:r>
            <w:r>
              <w:rPr>
                <w:rFonts w:hint="eastAsia" w:ascii="宋体" w:hAnsi="宋体" w:eastAsia="宋体" w:cs="宋体"/>
                <w:sz w:val="21"/>
                <w:szCs w:val="21"/>
                <w:lang w:eastAsia="zh-CN"/>
              </w:rPr>
              <w:t>2021年6月</w:t>
            </w:r>
            <w:r>
              <w:rPr>
                <w:rFonts w:hint="eastAsia" w:ascii="宋体" w:hAnsi="宋体" w:eastAsia="宋体" w:cs="宋体"/>
                <w:sz w:val="21"/>
                <w:szCs w:val="21"/>
              </w:rPr>
              <w:t>、第一作者：黄春荣、通讯作者</w:t>
            </w:r>
            <w:r>
              <w:rPr>
                <w:rFonts w:hint="eastAsia" w:ascii="宋体" w:hAnsi="宋体" w:eastAsia="宋体" w:cs="宋体"/>
                <w:spacing w:val="8"/>
                <w:sz w:val="21"/>
                <w:szCs w:val="21"/>
              </w:rPr>
              <w:t>：</w:t>
            </w:r>
            <w:r>
              <w:rPr>
                <w:rFonts w:hint="eastAsia" w:ascii="宋体" w:hAnsi="宋体" w:eastAsia="宋体" w:cs="宋体"/>
                <w:sz w:val="21"/>
                <w:szCs w:val="21"/>
                <w:lang w:eastAsia="zh-CN"/>
              </w:rPr>
              <w:t>孟宇</w:t>
            </w:r>
            <w:r>
              <w:rPr>
                <w:rFonts w:hint="eastAsia" w:ascii="宋体" w:hAnsi="宋体" w:eastAsia="宋体" w:cs="宋体"/>
                <w:sz w:val="21"/>
                <w:szCs w:val="21"/>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论文3：&lt;名称：Critical roles of cytokine storm and secondary bacterial infection in acute kidney injury development in COVID-19: A multi-center retrospective cohort study、期刊：JOURNAL OF MEDICAL VIROLOGY、年卷：</w:t>
            </w:r>
            <w:r>
              <w:rPr>
                <w:rFonts w:hint="eastAsia" w:ascii="宋体" w:hAnsi="宋体" w:eastAsia="宋体" w:cs="宋体"/>
                <w:sz w:val="21"/>
                <w:szCs w:val="21"/>
                <w:lang w:eastAsia="zh-CN"/>
              </w:rPr>
              <w:t>2021年93卷12期，6641-6652页</w:t>
            </w:r>
            <w:r>
              <w:rPr>
                <w:rFonts w:hint="eastAsia" w:ascii="宋体" w:hAnsi="宋体" w:eastAsia="宋体" w:cs="宋体"/>
                <w:sz w:val="21"/>
                <w:szCs w:val="21"/>
              </w:rPr>
              <w:t>、发表时间：</w:t>
            </w:r>
            <w:r>
              <w:rPr>
                <w:rFonts w:hint="eastAsia" w:ascii="宋体" w:hAnsi="宋体" w:eastAsia="宋体" w:cs="宋体"/>
                <w:sz w:val="21"/>
                <w:szCs w:val="21"/>
                <w:lang w:eastAsia="zh-CN"/>
              </w:rPr>
              <w:t>2021年11月、</w:t>
            </w:r>
            <w:r>
              <w:rPr>
                <w:rFonts w:hint="eastAsia" w:ascii="宋体" w:hAnsi="宋体" w:eastAsia="宋体" w:cs="宋体"/>
                <w:sz w:val="21"/>
                <w:szCs w:val="21"/>
              </w:rPr>
              <w:t>第一作者：</w:t>
            </w:r>
            <w:r>
              <w:rPr>
                <w:rFonts w:hint="eastAsia" w:ascii="宋体" w:hAnsi="宋体" w:eastAsia="宋体" w:cs="宋体"/>
                <w:sz w:val="21"/>
                <w:szCs w:val="21"/>
                <w:lang w:eastAsia="zh-CN"/>
              </w:rPr>
              <w:t>李夏卿</w:t>
            </w:r>
            <w:r>
              <w:rPr>
                <w:rFonts w:hint="eastAsia" w:ascii="宋体" w:hAnsi="宋体" w:eastAsia="宋体" w:cs="宋体"/>
                <w:sz w:val="21"/>
                <w:szCs w:val="21"/>
              </w:rPr>
              <w:t>、通讯作者</w:t>
            </w:r>
            <w:r>
              <w:rPr>
                <w:rFonts w:hint="eastAsia" w:ascii="宋体" w:hAnsi="宋体" w:eastAsia="宋体" w:cs="宋体"/>
                <w:spacing w:val="8"/>
                <w:sz w:val="21"/>
                <w:szCs w:val="21"/>
              </w:rPr>
              <w:t>：</w:t>
            </w:r>
            <w:r>
              <w:rPr>
                <w:rFonts w:hint="eastAsia" w:ascii="宋体" w:hAnsi="宋体" w:eastAsia="宋体" w:cs="宋体"/>
                <w:sz w:val="21"/>
                <w:szCs w:val="21"/>
                <w:lang w:eastAsia="zh-CN"/>
              </w:rPr>
              <w:t>孟宇</w:t>
            </w:r>
            <w:r>
              <w:rPr>
                <w:rFonts w:hint="eastAsia" w:ascii="宋体" w:hAnsi="宋体" w:eastAsia="宋体" w:cs="宋体"/>
                <w:sz w:val="21"/>
                <w:szCs w:val="21"/>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pacing w:val="6"/>
                <w:sz w:val="21"/>
                <w:szCs w:val="21"/>
              </w:rPr>
            </w:pPr>
            <w:r>
              <w:rPr>
                <w:rFonts w:hint="eastAsia" w:ascii="宋体" w:hAnsi="宋体" w:eastAsia="宋体" w:cs="宋体"/>
                <w:sz w:val="21"/>
                <w:szCs w:val="21"/>
              </w:rPr>
              <w:t>论文4：&lt;名称：The polarization of M2 macrophages can be adjusted to alleviate renainjury by methylprednisolone in sepsis-AKI、期刊：Archives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Of</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Biochemistry 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Biophysics、年卷：2023年1卷747期，109738页、发表时间：202</w:t>
            </w:r>
            <w:r>
              <w:rPr>
                <w:rFonts w:hint="eastAsia" w:ascii="宋体" w:hAnsi="宋体" w:eastAsia="宋体" w:cs="宋体"/>
                <w:sz w:val="21"/>
                <w:szCs w:val="21"/>
                <w:lang w:val="en-US" w:eastAsia="zh-CN"/>
              </w:rPr>
              <w:t>3年10月</w:t>
            </w:r>
            <w:r>
              <w:rPr>
                <w:rFonts w:hint="eastAsia" w:ascii="宋体" w:hAnsi="宋体" w:eastAsia="宋体" w:cs="宋体"/>
                <w:sz w:val="21"/>
                <w:szCs w:val="21"/>
              </w:rPr>
              <w:t>、第一作者：</w:t>
            </w:r>
            <w:r>
              <w:rPr>
                <w:rFonts w:hint="eastAsia" w:ascii="宋体" w:hAnsi="宋体" w:eastAsia="宋体" w:cs="宋体"/>
                <w:sz w:val="21"/>
                <w:szCs w:val="21"/>
                <w:lang w:val="en-US" w:eastAsia="zh-CN"/>
              </w:rPr>
              <w:t>马克</w:t>
            </w:r>
            <w:r>
              <w:rPr>
                <w:rFonts w:hint="eastAsia" w:ascii="宋体" w:hAnsi="宋体" w:eastAsia="宋体" w:cs="宋体"/>
                <w:sz w:val="21"/>
                <w:szCs w:val="21"/>
              </w:rPr>
              <w:t>、通讯作者</w:t>
            </w:r>
            <w:r>
              <w:rPr>
                <w:rFonts w:hint="eastAsia" w:ascii="宋体" w:hAnsi="宋体" w:eastAsia="宋体" w:cs="宋体"/>
                <w:spacing w:val="8"/>
                <w:sz w:val="21"/>
                <w:szCs w:val="21"/>
              </w:rPr>
              <w:t>：</w:t>
            </w:r>
            <w:r>
              <w:rPr>
                <w:rFonts w:hint="eastAsia" w:ascii="宋体" w:hAnsi="宋体" w:eastAsia="宋体" w:cs="宋体"/>
                <w:sz w:val="21"/>
                <w:szCs w:val="21"/>
                <w:lang w:eastAsia="zh-CN"/>
              </w:rPr>
              <w:t>孟宇</w:t>
            </w:r>
            <w:r>
              <w:rPr>
                <w:rFonts w:hint="eastAsia" w:ascii="宋体" w:hAnsi="宋体" w:eastAsia="宋体" w:cs="宋体"/>
                <w:sz w:val="21"/>
                <w:szCs w:val="21"/>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论文5：&lt;名称：国产OBERS-3000血液透析机原理及创新设计、期刊：临床医学工程</w:t>
            </w:r>
          </w:p>
          <w:p>
            <w:pPr>
              <w:spacing w:line="440" w:lineRule="exact"/>
              <w:ind w:firstLine="210" w:firstLineChars="100"/>
              <w:rPr>
                <w:rFonts w:hint="eastAsia" w:ascii="宋体" w:hAnsi="宋体" w:eastAsia="宋体" w:cs="宋体"/>
                <w:spacing w:val="6"/>
                <w:sz w:val="21"/>
                <w:szCs w:val="21"/>
              </w:rPr>
            </w:pPr>
            <w:r>
              <w:rPr>
                <w:rFonts w:hint="eastAsia" w:ascii="宋体" w:hAnsi="宋体" w:eastAsia="宋体" w:cs="宋体"/>
                <w:sz w:val="21"/>
                <w:szCs w:val="21"/>
              </w:rPr>
              <w:t>、年卷：2017年(S1):17-1</w:t>
            </w:r>
            <w:r>
              <w:rPr>
                <w:rFonts w:hint="eastAsia" w:ascii="宋体" w:hAnsi="宋体" w:eastAsia="宋体" w:cs="宋体"/>
                <w:sz w:val="21"/>
                <w:szCs w:val="21"/>
                <w:lang w:eastAsia="zh-CN"/>
              </w:rPr>
              <w:t>、</w:t>
            </w:r>
            <w:r>
              <w:rPr>
                <w:rFonts w:hint="eastAsia" w:ascii="宋体" w:hAnsi="宋体" w:eastAsia="宋体" w:cs="宋体"/>
                <w:sz w:val="21"/>
                <w:szCs w:val="21"/>
              </w:rPr>
              <w:t>发表时间：20</w:t>
            </w:r>
            <w:r>
              <w:rPr>
                <w:rFonts w:hint="eastAsia" w:ascii="宋体" w:hAnsi="宋体" w:eastAsia="宋体" w:cs="宋体"/>
                <w:sz w:val="21"/>
                <w:szCs w:val="21"/>
                <w:lang w:val="en-US" w:eastAsia="zh-CN"/>
              </w:rPr>
              <w:t>17年6月</w:t>
            </w:r>
            <w:r>
              <w:rPr>
                <w:rFonts w:hint="eastAsia" w:ascii="宋体" w:hAnsi="宋体" w:eastAsia="宋体" w:cs="宋体"/>
                <w:sz w:val="21"/>
                <w:szCs w:val="21"/>
              </w:rPr>
              <w:t>、第一作者：尹良红、通讯作者：郑慧渊&gt;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76" w:type="dxa"/>
            <w:vMerge w:val="restart"/>
            <w:noWrap w:val="0"/>
            <w:vAlign w:val="center"/>
          </w:tcPr>
          <w:p>
            <w:pPr>
              <w:pStyle w:val="6"/>
              <w:jc w:val="center"/>
              <w:rPr>
                <w:rFonts w:hint="eastAsia" w:ascii="宋体" w:hAnsi="宋体" w:eastAsia="宋体" w:cs="宋体"/>
                <w:sz w:val="21"/>
                <w:szCs w:val="21"/>
                <w:lang w:eastAsia="zh-CN"/>
              </w:rPr>
            </w:pPr>
            <w:r>
              <w:rPr>
                <w:rFonts w:hint="eastAsia" w:ascii="宋体" w:hAnsi="宋体" w:eastAsia="宋体" w:cs="宋体"/>
                <w:b/>
                <w:bCs/>
                <w:sz w:val="21"/>
                <w:szCs w:val="21"/>
              </w:rPr>
              <w:t>知识产权名称</w:t>
            </w: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专利1：&lt;名称：一种聚醚砜、凝脂血液透析膜制备装置&gt;（专利授权号：</w:t>
            </w:r>
            <w:r>
              <w:rPr>
                <w:rFonts w:hint="eastAsia" w:ascii="宋体" w:hAnsi="宋体" w:eastAsia="宋体" w:cs="宋体"/>
                <w:sz w:val="21"/>
                <w:szCs w:val="21"/>
                <w:lang w:val="en-US" w:eastAsia="zh-CN"/>
              </w:rPr>
              <w:t>ZL202220868487.5</w:t>
            </w:r>
            <w:r>
              <w:rPr>
                <w:rFonts w:hint="eastAsia" w:ascii="宋体" w:hAnsi="宋体" w:eastAsia="宋体" w:cs="宋体"/>
                <w:sz w:val="21"/>
                <w:szCs w:val="21"/>
              </w:rPr>
              <w:t>，发明人</w:t>
            </w:r>
            <w:r>
              <w:rPr>
                <w:rFonts w:hint="eastAsia" w:ascii="宋体" w:hAnsi="宋体" w:eastAsia="宋体" w:cs="宋体"/>
                <w:sz w:val="21"/>
                <w:szCs w:val="21"/>
                <w:lang w:eastAsia="zh-CN"/>
              </w:rPr>
              <w:t>：</w:t>
            </w:r>
            <w:r>
              <w:rPr>
                <w:rFonts w:hint="eastAsia" w:ascii="宋体" w:hAnsi="宋体" w:eastAsia="宋体" w:cs="宋体"/>
                <w:sz w:val="21"/>
                <w:szCs w:val="21"/>
              </w:rPr>
              <w:t>孟宇，刘欢欢，黄其鹏，叶文捷，梁洁，李云逸，胡波，尹良红</w:t>
            </w:r>
            <w:r>
              <w:rPr>
                <w:rFonts w:hint="eastAsia" w:ascii="宋体" w:hAnsi="宋体" w:eastAsia="宋体" w:cs="宋体"/>
                <w:sz w:val="21"/>
                <w:szCs w:val="21"/>
                <w:lang w:eastAsia="zh-CN"/>
              </w:rPr>
              <w:t>，权利人：</w:t>
            </w:r>
            <w:r>
              <w:rPr>
                <w:rFonts w:hint="eastAsia" w:ascii="宋体" w:hAnsi="宋体" w:eastAsia="宋体" w:cs="宋体"/>
                <w:sz w:val="21"/>
                <w:szCs w:val="21"/>
                <w:lang w:val="en-US" w:eastAsia="zh-CN"/>
              </w:rPr>
              <w:t>河源市深河人民医院(暨南大学附属第五医院)）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5"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专利2：&lt;名称:国际发明专利（荷兰），纳米级中空纤维透析膜的制作方法&gt;（专利授权号：NL2034773，发明人：尹良红，孟宇，栾少东、云琛、云大信，权利人：</w:t>
            </w:r>
            <w:bookmarkStart w:id="0" w:name="OLE_LINK2"/>
            <w:r>
              <w:rPr>
                <w:rFonts w:hint="eastAsia" w:ascii="宋体" w:hAnsi="宋体" w:eastAsia="宋体" w:cs="宋体"/>
                <w:sz w:val="21"/>
                <w:szCs w:val="21"/>
              </w:rPr>
              <w:t>暨南大学</w:t>
            </w:r>
          </w:p>
          <w:p>
            <w:pPr>
              <w:spacing w:line="440" w:lineRule="exact"/>
              <w:rPr>
                <w:rFonts w:hint="eastAsia" w:ascii="宋体" w:hAnsi="宋体" w:eastAsia="宋体" w:cs="宋体"/>
                <w:sz w:val="21"/>
                <w:szCs w:val="21"/>
              </w:rPr>
            </w:pPr>
            <w:r>
              <w:rPr>
                <w:rFonts w:hint="eastAsia" w:ascii="宋体" w:hAnsi="宋体" w:eastAsia="宋体" w:cs="宋体"/>
                <w:sz w:val="21"/>
                <w:szCs w:val="21"/>
              </w:rPr>
              <w:t>附属第一医院</w:t>
            </w:r>
            <w:bookmarkEnd w:id="0"/>
            <w:r>
              <w:rPr>
                <w:rFonts w:hint="eastAsia" w:ascii="宋体" w:hAnsi="宋体" w:eastAsia="宋体" w:cs="宋体"/>
                <w:sz w:val="21"/>
                <w:szCs w:val="21"/>
              </w:rPr>
              <w:t>，暨南大学，</w:t>
            </w:r>
            <w:bookmarkStart w:id="1" w:name="OLE_LINK1"/>
            <w:r>
              <w:rPr>
                <w:rFonts w:hint="eastAsia" w:ascii="宋体" w:hAnsi="宋体" w:eastAsia="宋体" w:cs="宋体"/>
                <w:sz w:val="21"/>
                <w:szCs w:val="21"/>
              </w:rPr>
              <w:t>深圳市龙华区中心医院</w:t>
            </w:r>
            <w:bookmarkEnd w:id="1"/>
            <w:r>
              <w:rPr>
                <w:rFonts w:hint="eastAsia" w:ascii="宋体" w:hAnsi="宋体" w:eastAsia="宋体" w:cs="宋体"/>
                <w:sz w:val="21"/>
                <w:szCs w:val="21"/>
              </w:rPr>
              <w:t>，江苏森宝生物科技有限公司，广州市恩德氏医疗制品实业有限公司）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专利3：&lt;名称：</w:t>
            </w:r>
            <w:r>
              <w:rPr>
                <w:rFonts w:hint="eastAsia" w:ascii="宋体" w:hAnsi="宋体" w:eastAsia="宋体" w:cs="宋体"/>
                <w:sz w:val="21"/>
                <w:szCs w:val="21"/>
                <w:lang w:val="en-US" w:eastAsia="zh-CN"/>
              </w:rPr>
              <w:t>国际发明专利（尼日利亚），基于机器学习的肾脏风险预测方法、系统及存储介质</w:t>
            </w:r>
            <w:r>
              <w:rPr>
                <w:rFonts w:hint="eastAsia" w:ascii="宋体" w:hAnsi="宋体" w:eastAsia="宋体" w:cs="宋体"/>
                <w:sz w:val="21"/>
                <w:szCs w:val="21"/>
              </w:rPr>
              <w:t>&gt;（专利授权号：F/PT/NC/O/2025/15889，发明人：高汉超、栾少东，宋卓恒，云琛，尹良红，孟宇，胡波，管保章，权利人：深圳市龙华区中心医院，暨南大学，广州市恩德氏医疗制品实业有限公司，江苏森宝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专利4：&lt;名称：</w:t>
            </w:r>
            <w:r>
              <w:rPr>
                <w:rFonts w:hint="eastAsia" w:ascii="宋体" w:hAnsi="宋体" w:eastAsia="宋体" w:cs="宋体"/>
                <w:sz w:val="21"/>
                <w:szCs w:val="21"/>
                <w:lang w:val="en-US" w:eastAsia="zh-CN"/>
              </w:rPr>
              <w:t>一种空心纤维血液透析膜收丝缓冲装置</w:t>
            </w:r>
            <w:r>
              <w:rPr>
                <w:rFonts w:hint="eastAsia" w:ascii="宋体" w:hAnsi="宋体" w:eastAsia="宋体" w:cs="宋体"/>
                <w:sz w:val="21"/>
                <w:szCs w:val="21"/>
              </w:rPr>
              <w:t>&gt;（专利授权号：</w:t>
            </w:r>
            <w:r>
              <w:rPr>
                <w:rFonts w:hint="eastAsia" w:ascii="宋体" w:hAnsi="宋体" w:eastAsia="宋体" w:cs="宋体"/>
                <w:sz w:val="21"/>
                <w:szCs w:val="21"/>
                <w:lang w:val="en-US" w:eastAsia="zh-CN"/>
              </w:rPr>
              <w:t>ZL202220353769.1</w:t>
            </w:r>
            <w:r>
              <w:rPr>
                <w:rFonts w:hint="eastAsia" w:ascii="宋体" w:hAnsi="宋体" w:eastAsia="宋体" w:cs="宋体"/>
                <w:sz w:val="21"/>
                <w:szCs w:val="21"/>
              </w:rPr>
              <w:t>，发明人：</w:t>
            </w:r>
            <w:r>
              <w:rPr>
                <w:rFonts w:hint="eastAsia" w:ascii="宋体" w:hAnsi="宋体" w:eastAsia="宋体" w:cs="宋体"/>
                <w:sz w:val="21"/>
                <w:szCs w:val="21"/>
                <w:lang w:val="en-US" w:eastAsia="zh-CN"/>
              </w:rPr>
              <w:t>尹良红，云琛，候赫尔，云大信；</w:t>
            </w:r>
            <w:r>
              <w:rPr>
                <w:rFonts w:hint="eastAsia" w:ascii="宋体" w:hAnsi="宋体" w:eastAsia="宋体" w:cs="宋体"/>
                <w:sz w:val="21"/>
                <w:szCs w:val="21"/>
              </w:rPr>
              <w:t>权利人：</w:t>
            </w:r>
            <w:r>
              <w:rPr>
                <w:rFonts w:hint="eastAsia" w:ascii="宋体" w:hAnsi="宋体" w:eastAsia="宋体" w:cs="宋体"/>
                <w:sz w:val="21"/>
                <w:szCs w:val="21"/>
                <w:lang w:val="en-US" w:eastAsia="zh-CN"/>
              </w:rPr>
              <w:t>广州市恩德氏医疗制品实业有限公司</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专利5：&lt;名称：</w:t>
            </w:r>
            <w:r>
              <w:rPr>
                <w:rFonts w:hint="eastAsia" w:ascii="宋体" w:hAnsi="宋体" w:eastAsia="宋体" w:cs="宋体"/>
                <w:sz w:val="21"/>
                <w:szCs w:val="21"/>
                <w:lang w:val="en-US" w:eastAsia="zh-CN"/>
              </w:rPr>
              <w:t>一种血液透析用液位检测及反馈调节平衡装置</w:t>
            </w:r>
            <w:r>
              <w:rPr>
                <w:rFonts w:hint="eastAsia" w:ascii="宋体" w:hAnsi="宋体" w:eastAsia="宋体" w:cs="宋体"/>
                <w:sz w:val="21"/>
                <w:szCs w:val="21"/>
              </w:rPr>
              <w:t>&gt;（专利授权号：</w:t>
            </w:r>
            <w:r>
              <w:rPr>
                <w:rFonts w:hint="eastAsia" w:ascii="宋体" w:hAnsi="宋体" w:eastAsia="宋体" w:cs="宋体"/>
                <w:sz w:val="21"/>
                <w:szCs w:val="21"/>
                <w:lang w:val="en-US" w:eastAsia="zh-CN"/>
              </w:rPr>
              <w:t>ZL202220353809.2</w:t>
            </w:r>
            <w:r>
              <w:rPr>
                <w:rFonts w:hint="eastAsia" w:ascii="宋体" w:hAnsi="宋体" w:eastAsia="宋体" w:cs="宋体"/>
                <w:sz w:val="21"/>
                <w:szCs w:val="21"/>
              </w:rPr>
              <w:t>，发明人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尹良红，云琛，候赫尔，云大信</w:t>
            </w:r>
            <w:r>
              <w:rPr>
                <w:rFonts w:hint="eastAsia" w:ascii="宋体" w:hAnsi="宋体" w:eastAsia="宋体" w:cs="宋体"/>
                <w:sz w:val="21"/>
                <w:szCs w:val="21"/>
              </w:rPr>
              <w:t>，权利人：</w:t>
            </w:r>
            <w:r>
              <w:rPr>
                <w:rFonts w:hint="eastAsia" w:ascii="宋体" w:hAnsi="宋体" w:eastAsia="宋体" w:cs="宋体"/>
                <w:sz w:val="21"/>
                <w:szCs w:val="21"/>
                <w:lang w:val="en-US" w:eastAsia="zh-CN"/>
              </w:rPr>
              <w:t>广州市恩德氏医疗制品实业有限公司</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专利6：&lt;名称：</w:t>
            </w:r>
            <w:r>
              <w:rPr>
                <w:rFonts w:hint="eastAsia" w:ascii="宋体" w:hAnsi="宋体" w:eastAsia="宋体" w:cs="宋体"/>
                <w:sz w:val="21"/>
                <w:szCs w:val="21"/>
                <w:lang w:val="en-US" w:eastAsia="zh-CN"/>
              </w:rPr>
              <w:t>带有氨传感器的便携式血液透析组件</w:t>
            </w:r>
            <w:r>
              <w:rPr>
                <w:rFonts w:hint="eastAsia" w:ascii="宋体" w:hAnsi="宋体" w:eastAsia="宋体" w:cs="宋体"/>
                <w:sz w:val="21"/>
                <w:szCs w:val="21"/>
              </w:rPr>
              <w:t>&gt;（专利授权号:</w:t>
            </w:r>
            <w:r>
              <w:rPr>
                <w:rFonts w:hint="eastAsia" w:ascii="宋体" w:hAnsi="宋体" w:eastAsia="宋体" w:cs="宋体"/>
                <w:sz w:val="21"/>
                <w:szCs w:val="21"/>
                <w:lang w:val="en-US" w:eastAsia="zh-CN"/>
              </w:rPr>
              <w:t>ZL202220857332.1</w:t>
            </w:r>
            <w:r>
              <w:rPr>
                <w:rFonts w:hint="eastAsia" w:ascii="宋体" w:hAnsi="宋体" w:eastAsia="宋体" w:cs="宋体"/>
                <w:sz w:val="21"/>
                <w:szCs w:val="21"/>
              </w:rPr>
              <w:t>，发明人：</w:t>
            </w:r>
            <w:r>
              <w:rPr>
                <w:rFonts w:hint="eastAsia" w:ascii="宋体" w:hAnsi="宋体" w:eastAsia="宋体" w:cs="宋体"/>
                <w:sz w:val="21"/>
                <w:szCs w:val="21"/>
                <w:lang w:val="en-US" w:eastAsia="zh-CN"/>
              </w:rPr>
              <w:t>管保章，李云逸，尹良红，胡波，云琛，侯赫尔，马明明，黄德绪，刘欢欢，孟宇，余宗超</w:t>
            </w:r>
            <w:r>
              <w:rPr>
                <w:rFonts w:hint="eastAsia" w:ascii="宋体" w:hAnsi="宋体" w:eastAsia="宋体" w:cs="宋体"/>
                <w:sz w:val="21"/>
                <w:szCs w:val="21"/>
              </w:rPr>
              <w:t>，权利人：</w:t>
            </w:r>
            <w:r>
              <w:rPr>
                <w:rFonts w:hint="eastAsia" w:ascii="宋体" w:hAnsi="宋体" w:eastAsia="宋体" w:cs="宋体"/>
                <w:sz w:val="21"/>
                <w:szCs w:val="21"/>
                <w:lang w:val="en-US" w:eastAsia="zh-CN"/>
              </w:rPr>
              <w:t>暨南大学附属第⼀医院（广州华侨医院），广州市恩德氏医疗制品实业有限公司</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专利7：&lt;名称：</w:t>
            </w:r>
            <w:r>
              <w:rPr>
                <w:rFonts w:hint="eastAsia" w:ascii="宋体" w:hAnsi="宋体" w:eastAsia="宋体" w:cs="宋体"/>
                <w:sz w:val="21"/>
                <w:szCs w:val="21"/>
                <w:lang w:val="en-US" w:eastAsia="zh-CN"/>
              </w:rPr>
              <w:t>一种透析效果好的纳米透析膜层</w:t>
            </w:r>
            <w:r>
              <w:rPr>
                <w:rFonts w:hint="eastAsia" w:ascii="宋体" w:hAnsi="宋体" w:eastAsia="宋体" w:cs="宋体"/>
                <w:sz w:val="21"/>
                <w:szCs w:val="21"/>
              </w:rPr>
              <w:t>&gt;（专利授权号：</w:t>
            </w:r>
            <w:r>
              <w:rPr>
                <w:rFonts w:hint="eastAsia" w:ascii="宋体" w:hAnsi="宋体" w:eastAsia="宋体" w:cs="宋体"/>
                <w:sz w:val="21"/>
                <w:szCs w:val="21"/>
                <w:lang w:val="en-US" w:eastAsia="zh-CN"/>
              </w:rPr>
              <w:t>ZL 2024 2 1626370.1</w:t>
            </w:r>
            <w:r>
              <w:rPr>
                <w:rFonts w:hint="eastAsia" w:ascii="宋体" w:hAnsi="宋体" w:eastAsia="宋体" w:cs="宋体"/>
                <w:sz w:val="21"/>
                <w:szCs w:val="21"/>
              </w:rPr>
              <w:t>，发明人：</w:t>
            </w:r>
            <w:r>
              <w:rPr>
                <w:rFonts w:hint="eastAsia" w:ascii="宋体" w:hAnsi="宋体" w:eastAsia="宋体" w:cs="宋体"/>
                <w:sz w:val="21"/>
                <w:szCs w:val="21"/>
                <w:lang w:eastAsia="zh-CN"/>
              </w:rPr>
              <w:t>云</w:t>
            </w:r>
            <w:r>
              <w:rPr>
                <w:rFonts w:hint="eastAsia" w:ascii="宋体" w:hAnsi="宋体" w:eastAsia="宋体" w:cs="宋体"/>
                <w:sz w:val="21"/>
                <w:szCs w:val="21"/>
                <w:lang w:val="en-US" w:eastAsia="zh-CN"/>
              </w:rPr>
              <w:t>琛，何晓帆，管保章，尹良红，孟宇，胡波，栾韶东，李云逸，查爱云，龚文玉，黄德绪，肖梦云</w:t>
            </w:r>
            <w:r>
              <w:rPr>
                <w:rFonts w:hint="eastAsia" w:ascii="宋体" w:hAnsi="宋体" w:eastAsia="宋体" w:cs="宋体"/>
                <w:sz w:val="21"/>
                <w:szCs w:val="21"/>
              </w:rPr>
              <w:t>，权利人：</w:t>
            </w:r>
            <w:r>
              <w:rPr>
                <w:rFonts w:hint="eastAsia" w:ascii="宋体" w:hAnsi="宋体" w:eastAsia="宋体" w:cs="宋体"/>
                <w:sz w:val="21"/>
                <w:szCs w:val="21"/>
                <w:lang w:val="en-US" w:eastAsia="zh-CN"/>
              </w:rPr>
              <w:t>广州市恩德氏医疗制品实业有限公司，暨南大学，江苏森宝生物科技有限公司</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专利8：&lt;名称：</w:t>
            </w:r>
            <w:r>
              <w:rPr>
                <w:rFonts w:hint="eastAsia" w:ascii="宋体" w:hAnsi="宋体" w:eastAsia="宋体" w:cs="宋体"/>
                <w:sz w:val="21"/>
                <w:szCs w:val="21"/>
                <w:lang w:val="en-US" w:eastAsia="zh-CN"/>
              </w:rPr>
              <w:t>一种用于血液透析器的纳米透析膜</w:t>
            </w:r>
            <w:r>
              <w:rPr>
                <w:rFonts w:hint="eastAsia" w:ascii="宋体" w:hAnsi="宋体" w:eastAsia="宋体" w:cs="宋体"/>
                <w:sz w:val="21"/>
                <w:szCs w:val="21"/>
              </w:rPr>
              <w:t>&gt;（专利授权号：</w:t>
            </w:r>
            <w:r>
              <w:rPr>
                <w:rFonts w:hint="eastAsia" w:ascii="宋体" w:hAnsi="宋体" w:eastAsia="宋体" w:cs="宋体"/>
                <w:sz w:val="21"/>
                <w:szCs w:val="21"/>
                <w:lang w:val="en-US" w:eastAsia="zh-CN"/>
              </w:rPr>
              <w:t>ZL 2024 2 1801382.3</w:t>
            </w:r>
            <w:r>
              <w:rPr>
                <w:rFonts w:hint="eastAsia" w:ascii="宋体" w:hAnsi="宋体" w:eastAsia="宋体" w:cs="宋体"/>
                <w:sz w:val="21"/>
                <w:szCs w:val="21"/>
              </w:rPr>
              <w:t>，发明人：</w:t>
            </w:r>
            <w:r>
              <w:rPr>
                <w:rFonts w:hint="eastAsia" w:ascii="宋体" w:hAnsi="宋体" w:eastAsia="宋体" w:cs="宋体"/>
                <w:sz w:val="21"/>
                <w:szCs w:val="21"/>
                <w:lang w:val="en-US" w:eastAsia="zh-CN"/>
              </w:rPr>
              <w:t>云琛，胡波，管保章，尹良红，孟宇，栾韶东，何晓帆，徐苏华，查爱云，龚文玉，李云逸，黄德绪，肖梦云</w:t>
            </w:r>
            <w:r>
              <w:rPr>
                <w:rFonts w:hint="eastAsia" w:ascii="宋体" w:hAnsi="宋体" w:eastAsia="宋体" w:cs="宋体"/>
                <w:sz w:val="21"/>
                <w:szCs w:val="21"/>
              </w:rPr>
              <w:t>，权利人：</w:t>
            </w:r>
            <w:r>
              <w:rPr>
                <w:rFonts w:hint="eastAsia" w:ascii="宋体" w:hAnsi="宋体" w:eastAsia="宋体" w:cs="宋体"/>
                <w:sz w:val="21"/>
                <w:szCs w:val="21"/>
                <w:lang w:val="en-US" w:eastAsia="zh-CN"/>
              </w:rPr>
              <w:t>广州市恩德氏医疗制品实业有限公司，江苏森宝生物科技有限公司，暨南大学</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rPr>
              <w:t>专利9：&lt;名称：</w:t>
            </w:r>
            <w:r>
              <w:rPr>
                <w:rFonts w:hint="eastAsia" w:ascii="宋体" w:hAnsi="宋体" w:eastAsia="宋体" w:cs="宋体"/>
                <w:sz w:val="21"/>
                <w:szCs w:val="21"/>
                <w:lang w:val="en-US" w:eastAsia="zh-CN"/>
              </w:rPr>
              <w:t>一种血液净化设备的溶质清除监测系统</w:t>
            </w:r>
            <w:r>
              <w:rPr>
                <w:rFonts w:hint="eastAsia" w:ascii="宋体" w:hAnsi="宋体" w:eastAsia="宋体" w:cs="宋体"/>
                <w:sz w:val="21"/>
                <w:szCs w:val="21"/>
              </w:rPr>
              <w:t>&gt;（专利授权号：</w:t>
            </w:r>
            <w:r>
              <w:rPr>
                <w:rFonts w:hint="eastAsia" w:ascii="宋体" w:hAnsi="宋体" w:eastAsia="宋体" w:cs="宋体"/>
                <w:sz w:val="21"/>
                <w:szCs w:val="21"/>
                <w:lang w:val="en-US" w:eastAsia="zh-CN"/>
              </w:rPr>
              <w:t>ZL 2017 2 0177006.5</w:t>
            </w:r>
            <w:r>
              <w:rPr>
                <w:rFonts w:hint="eastAsia" w:ascii="宋体" w:hAnsi="宋体" w:eastAsia="宋体" w:cs="宋体"/>
                <w:sz w:val="21"/>
                <w:szCs w:val="21"/>
              </w:rPr>
              <w:t>，发明人：</w:t>
            </w:r>
            <w:r>
              <w:rPr>
                <w:rFonts w:hint="eastAsia" w:ascii="宋体" w:hAnsi="宋体" w:eastAsia="宋体" w:cs="宋体"/>
                <w:sz w:val="21"/>
                <w:szCs w:val="21"/>
                <w:lang w:val="en-US" w:eastAsia="zh-CN"/>
              </w:rPr>
              <w:t>尹良红，云琛，胡波，刘璠娜，管保章，孟字，李云逸，云大信，贝特霍尔德·霍克;沃尔夫冈·波默</w:t>
            </w:r>
            <w:r>
              <w:rPr>
                <w:rFonts w:hint="eastAsia" w:ascii="宋体" w:hAnsi="宋体" w:eastAsia="宋体" w:cs="宋体"/>
                <w:sz w:val="21"/>
                <w:szCs w:val="21"/>
              </w:rPr>
              <w:t>，权利人：</w:t>
            </w:r>
            <w:r>
              <w:rPr>
                <w:rFonts w:hint="eastAsia" w:ascii="宋体" w:hAnsi="宋体" w:eastAsia="宋体" w:cs="宋体"/>
                <w:sz w:val="21"/>
                <w:szCs w:val="21"/>
                <w:lang w:val="en-US" w:eastAsia="zh-CN"/>
              </w:rPr>
              <w:t>暨南大学</w:t>
            </w:r>
            <w:r>
              <w:rPr>
                <w:rFonts w:hint="eastAsia" w:ascii="宋体" w:hAnsi="宋体" w:eastAsia="宋体" w:cs="宋体"/>
                <w:sz w:val="21"/>
                <w:szCs w:val="21"/>
              </w:rPr>
              <w:t>）</w:t>
            </w:r>
          </w:p>
        </w:tc>
      </w:tr>
    </w:tbl>
    <w:p>
      <w:pPr>
        <w:rPr>
          <w:rFonts w:hint="eastAsia" w:ascii="微软雅黑" w:hAnsi="微软雅黑" w:eastAsia="微软雅黑" w:cs="微软雅黑"/>
          <w:snapToGrid w:val="0"/>
          <w:color w:val="000000"/>
          <w:spacing w:val="9"/>
          <w:kern w:val="0"/>
          <w:sz w:val="20"/>
          <w:szCs w:val="20"/>
          <w:lang w:val="en-US" w:eastAsia="zh-CN" w:bidi="ar-SA"/>
        </w:rPr>
      </w:pP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rPr>
      </w:pP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年度广东省科学技术奖公示表</w:t>
      </w:r>
    </w:p>
    <w:p>
      <w:pPr>
        <w:pStyle w:val="2"/>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（科技进步奖）</w:t>
      </w:r>
    </w:p>
    <w:tbl>
      <w:tblPr>
        <w:tblStyle w:val="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76" w:type="dxa"/>
            <w:noWrap w:val="0"/>
            <w:vAlign w:val="center"/>
          </w:tcPr>
          <w:p>
            <w:pPr>
              <w:spacing w:before="186" w:line="189" w:lineRule="auto"/>
              <w:jc w:val="center"/>
              <w:rPr>
                <w:rFonts w:hint="eastAsia" w:ascii="宋体" w:hAnsi="宋体" w:eastAsia="宋体" w:cs="宋体"/>
                <w:b/>
                <w:bCs/>
                <w:spacing w:val="8"/>
                <w:sz w:val="21"/>
                <w:szCs w:val="21"/>
              </w:rPr>
            </w:pPr>
            <w:r>
              <w:rPr>
                <w:rFonts w:hint="eastAsia" w:ascii="宋体" w:hAnsi="宋体" w:eastAsia="宋体" w:cs="宋体"/>
                <w:b/>
                <w:bCs/>
                <w:spacing w:val="8"/>
                <w:sz w:val="21"/>
                <w:szCs w:val="21"/>
              </w:rPr>
              <w:t>项目名称</w:t>
            </w:r>
          </w:p>
        </w:tc>
        <w:tc>
          <w:tcPr>
            <w:tcW w:w="7992" w:type="dxa"/>
            <w:noWrap w:val="0"/>
            <w:vAlign w:val="center"/>
          </w:tcPr>
          <w:p>
            <w:pPr>
              <w:keepNext w:val="0"/>
              <w:keepLines w:val="0"/>
              <w:widowControl/>
              <w:suppressLineNumbers w:val="0"/>
              <w:jc w:val="center"/>
              <w:rPr>
                <w:rFonts w:hint="eastAsia" w:ascii="宋体" w:hAnsi="宋体" w:eastAsia="宋体" w:cs="宋体"/>
                <w:spacing w:val="8"/>
                <w:sz w:val="21"/>
                <w:szCs w:val="21"/>
              </w:rPr>
            </w:pPr>
            <w:r>
              <w:rPr>
                <w:rFonts w:hint="eastAsia" w:ascii="宋体" w:hAnsi="宋体" w:eastAsia="宋体" w:cs="宋体"/>
                <w:spacing w:val="2"/>
                <w:sz w:val="21"/>
                <w:szCs w:val="21"/>
                <w:lang w:val="en-US" w:eastAsia="zh-CN"/>
              </w:rPr>
              <w:t>复杂环境下多维交互与超高对比度车载显示系统关键技术及产业化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6" w:type="dxa"/>
            <w:noWrap w:val="0"/>
            <w:vAlign w:val="center"/>
          </w:tcPr>
          <w:p>
            <w:pPr>
              <w:spacing w:before="186" w:line="189" w:lineRule="auto"/>
              <w:jc w:val="center"/>
              <w:rPr>
                <w:rFonts w:hint="eastAsia" w:ascii="宋体" w:hAnsi="宋体" w:eastAsia="宋体" w:cs="宋体"/>
                <w:b/>
                <w:bCs/>
                <w:spacing w:val="8"/>
                <w:sz w:val="21"/>
                <w:szCs w:val="21"/>
              </w:rPr>
            </w:pPr>
            <w:r>
              <w:rPr>
                <w:rFonts w:hint="eastAsia" w:ascii="宋体" w:hAnsi="宋体" w:eastAsia="宋体" w:cs="宋体"/>
                <w:b/>
                <w:bCs/>
                <w:spacing w:val="8"/>
                <w:sz w:val="21"/>
                <w:szCs w:val="21"/>
              </w:rPr>
              <w:t>提名者</w:t>
            </w:r>
          </w:p>
        </w:tc>
        <w:tc>
          <w:tcPr>
            <w:tcW w:w="7992" w:type="dxa"/>
            <w:noWrap w:val="0"/>
            <w:vAlign w:val="center"/>
          </w:tcPr>
          <w:p>
            <w:pPr>
              <w:spacing w:line="440" w:lineRule="exact"/>
              <w:jc w:val="center"/>
              <w:rPr>
                <w:rFonts w:hint="eastAsia" w:ascii="宋体" w:hAnsi="宋体" w:eastAsia="宋体" w:cs="宋体"/>
                <w:spacing w:val="3"/>
                <w:sz w:val="21"/>
                <w:szCs w:val="21"/>
              </w:rPr>
            </w:pPr>
            <w:r>
              <w:rPr>
                <w:rFonts w:hint="eastAsia" w:ascii="宋体" w:hAnsi="宋体" w:eastAsia="宋体" w:cs="宋体"/>
                <w:spacing w:val="2"/>
                <w:sz w:val="21"/>
                <w:szCs w:val="21"/>
              </w:rPr>
              <w:t>河源市科学技术局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6" w:type="dxa"/>
            <w:vMerge w:val="restart"/>
            <w:noWrap w:val="0"/>
            <w:vAlign w:val="center"/>
          </w:tcPr>
          <w:p>
            <w:pPr>
              <w:spacing w:before="86" w:line="190" w:lineRule="auto"/>
              <w:jc w:val="center"/>
              <w:rPr>
                <w:rFonts w:hint="eastAsia" w:ascii="宋体" w:hAnsi="宋体" w:eastAsia="宋体" w:cs="宋体"/>
                <w:sz w:val="21"/>
                <w:szCs w:val="21"/>
              </w:rPr>
            </w:pPr>
            <w:r>
              <w:rPr>
                <w:rFonts w:hint="eastAsia" w:ascii="宋体" w:hAnsi="宋体" w:eastAsia="宋体" w:cs="宋体"/>
                <w:b/>
                <w:bCs/>
                <w:spacing w:val="8"/>
                <w:sz w:val="21"/>
                <w:szCs w:val="21"/>
              </w:rPr>
              <w:t>主要完成单位</w:t>
            </w:r>
          </w:p>
        </w:tc>
        <w:tc>
          <w:tcPr>
            <w:tcW w:w="7992" w:type="dxa"/>
            <w:noWrap w:val="0"/>
            <w:vAlign w:val="center"/>
          </w:tcPr>
          <w:p>
            <w:pPr>
              <w:spacing w:line="440" w:lineRule="exact"/>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单位1：</w:t>
            </w:r>
            <w:r>
              <w:rPr>
                <w:rFonts w:hint="eastAsia" w:ascii="宋体" w:hAnsi="宋体" w:eastAsia="宋体" w:cs="宋体"/>
                <w:sz w:val="21"/>
                <w:szCs w:val="21"/>
                <w:shd w:val="clear" w:color="auto" w:fill="FFFFFF"/>
                <w:lang w:val="en-US" w:eastAsia="en-US"/>
              </w:rPr>
              <w:t>精电（河源）显示技术有限公司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6" w:type="dxa"/>
            <w:vMerge w:val="continue"/>
            <w:noWrap w:val="0"/>
            <w:vAlign w:val="center"/>
          </w:tcPr>
          <w:p>
            <w:pPr>
              <w:spacing w:before="86" w:line="190" w:lineRule="auto"/>
              <w:jc w:val="center"/>
              <w:rPr>
                <w:rFonts w:hint="eastAsia" w:ascii="宋体" w:hAnsi="宋体" w:eastAsia="宋体" w:cs="宋体"/>
                <w:b/>
                <w:bCs/>
                <w:spacing w:val="8"/>
                <w:sz w:val="21"/>
                <w:szCs w:val="21"/>
              </w:rPr>
            </w:pPr>
          </w:p>
        </w:tc>
        <w:tc>
          <w:tcPr>
            <w:tcW w:w="7992" w:type="dxa"/>
            <w:noWrap w:val="0"/>
            <w:vAlign w:val="center"/>
          </w:tcPr>
          <w:p>
            <w:pPr>
              <w:spacing w:line="440" w:lineRule="exact"/>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单位2：</w:t>
            </w:r>
            <w:r>
              <w:rPr>
                <w:rFonts w:hint="eastAsia" w:ascii="宋体" w:hAnsi="宋体" w:eastAsia="宋体" w:cs="宋体"/>
                <w:sz w:val="21"/>
                <w:szCs w:val="21"/>
                <w:shd w:val="clear" w:color="auto" w:fill="FFFFFF"/>
                <w:lang w:val="en-US" w:eastAsia="en-US"/>
              </w:rPr>
              <w:t>京东方科技集团股份有限公司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476" w:type="dxa"/>
            <w:vMerge w:val="continue"/>
            <w:noWrap w:val="0"/>
            <w:vAlign w:val="center"/>
          </w:tcPr>
          <w:p>
            <w:pPr>
              <w:spacing w:before="86" w:line="190" w:lineRule="auto"/>
              <w:jc w:val="center"/>
              <w:rPr>
                <w:rFonts w:hint="eastAsia" w:ascii="宋体" w:hAnsi="宋体" w:eastAsia="宋体" w:cs="宋体"/>
                <w:b/>
                <w:bCs/>
                <w:spacing w:val="8"/>
                <w:sz w:val="21"/>
                <w:szCs w:val="21"/>
              </w:rPr>
            </w:pPr>
          </w:p>
        </w:tc>
        <w:tc>
          <w:tcPr>
            <w:tcW w:w="7992" w:type="dxa"/>
            <w:noWrap w:val="0"/>
            <w:vAlign w:val="center"/>
          </w:tcPr>
          <w:p>
            <w:pPr>
              <w:spacing w:line="440" w:lineRule="exact"/>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单位3：</w:t>
            </w:r>
            <w:r>
              <w:rPr>
                <w:rFonts w:hint="eastAsia" w:ascii="宋体" w:hAnsi="宋体" w:eastAsia="宋体" w:cs="宋体"/>
                <w:sz w:val="21"/>
                <w:szCs w:val="21"/>
                <w:shd w:val="clear" w:color="auto" w:fill="FFFFFF"/>
                <w:lang w:val="en-US" w:eastAsia="en-US"/>
              </w:rPr>
              <w:t>佛山纬达光电材料股份有限公司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476" w:type="dxa"/>
            <w:vMerge w:val="restart"/>
            <w:noWrap w:val="0"/>
            <w:vAlign w:val="center"/>
          </w:tcPr>
          <w:p>
            <w:pPr>
              <w:pStyle w:val="7"/>
              <w:kinsoku w:val="0"/>
              <w:overflowPunct w:val="0"/>
              <w:spacing w:line="374" w:lineRule="exact"/>
              <w:ind w:left="0"/>
              <w:jc w:val="center"/>
              <w:rPr>
                <w:rFonts w:hint="eastAsia" w:ascii="宋体" w:hAnsi="宋体" w:eastAsia="宋体" w:cs="宋体"/>
                <w:b/>
                <w:sz w:val="21"/>
                <w:szCs w:val="21"/>
              </w:rPr>
            </w:pPr>
            <w:r>
              <w:rPr>
                <w:rFonts w:hint="eastAsia" w:ascii="宋体" w:hAnsi="宋体" w:eastAsia="宋体" w:cs="宋体"/>
                <w:b/>
                <w:sz w:val="21"/>
                <w:szCs w:val="21"/>
              </w:rPr>
              <w:t>主要完成人</w:t>
            </w:r>
          </w:p>
          <w:p>
            <w:pPr>
              <w:spacing w:line="440" w:lineRule="exact"/>
              <w:jc w:val="center"/>
              <w:rPr>
                <w:rFonts w:hint="eastAsia" w:ascii="宋体" w:hAnsi="宋体" w:eastAsia="宋体" w:cs="宋体"/>
                <w:sz w:val="21"/>
                <w:szCs w:val="21"/>
              </w:rPr>
            </w:pPr>
            <w:r>
              <w:rPr>
                <w:rFonts w:hint="eastAsia" w:ascii="宋体" w:hAnsi="宋体" w:eastAsia="宋体" w:cs="宋体"/>
                <w:b/>
                <w:sz w:val="21"/>
                <w:szCs w:val="21"/>
              </w:rPr>
              <w:t>（职称、完成单位、工作单位）</w:t>
            </w: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en-US"/>
              </w:rPr>
              <w:t>1.张怀</w:t>
            </w:r>
            <w:r>
              <w:rPr>
                <w:rFonts w:hint="eastAsia" w:ascii="宋体" w:hAnsi="宋体" w:eastAsia="宋体" w:cs="宋体"/>
                <w:sz w:val="21"/>
                <w:szCs w:val="21"/>
                <w:lang w:val="en-US" w:eastAsia="zh-CN"/>
              </w:rPr>
              <w:t>平</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高级工程</w:t>
            </w:r>
            <w:r>
              <w:rPr>
                <w:rFonts w:hint="eastAsia" w:ascii="宋体" w:hAnsi="宋体" w:eastAsia="宋体" w:cs="宋体"/>
                <w:sz w:val="21"/>
                <w:szCs w:val="21"/>
                <w:lang w:val="en-US" w:eastAsia="zh-CN"/>
              </w:rPr>
              <w:t>师</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主要贡献：担任项目负责人，统筹项目策划、组织实施、关键技术研究等核心工作，保障项目高效推进。主导压电陶瓷致动与同步多级反馈形态核心技术研发。整合材料特性与智能控制算法，搭建“致动-感知-调整”协同架构，大幅提升系统动态响应效率与精准控制能力。创新融入区域控光算法，有效增强显示对比度，突出技术高可靠性优势。授权国内发明专利3件，发表论文1篇。</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en-US"/>
              </w:rPr>
              <w:t>2.周莉（职称：未取得、工作单位：京东方科技集团股份有限公司、完成单位：京东方科技集团股份有限公司</w:t>
            </w:r>
            <w:r>
              <w:rPr>
                <w:rFonts w:hint="eastAsia" w:ascii="宋体" w:hAnsi="宋体" w:eastAsia="宋体" w:cs="宋体"/>
                <w:sz w:val="21"/>
                <w:szCs w:val="21"/>
                <w:lang w:val="en-US" w:eastAsia="zh-CN"/>
              </w:rPr>
              <w:t>、主要贡献：</w:t>
            </w:r>
            <w:r>
              <w:rPr>
                <w:rFonts w:hint="eastAsia" w:ascii="宋体" w:hAnsi="宋体" w:eastAsia="宋体"/>
                <w:sz w:val="22"/>
                <w:szCs w:val="24"/>
              </w:rPr>
              <w:t>项目核心研发人员，</w:t>
            </w:r>
            <w:r>
              <w:rPr>
                <w:rFonts w:hint="eastAsia" w:ascii="宋体" w:hAnsi="宋体" w:eastAsia="宋体" w:cs="宋体"/>
                <w:sz w:val="21"/>
                <w:szCs w:val="21"/>
                <w:lang w:val="en-US" w:eastAsia="zh-CN"/>
              </w:rPr>
              <w:t>主导自研ADS技术优化液晶与电极结构，攻克IPS透光率低难题；融合多项增强技术实现高色域与微米级控光，温升降至12℃赋能续航，达成亮度≥1000cd/m²等优异性能，支撑复杂环境适配。授权美国发明专利1件。</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en-US"/>
              </w:rPr>
              <w:t>3.王</w:t>
            </w:r>
            <w:r>
              <w:rPr>
                <w:rFonts w:hint="eastAsia" w:ascii="宋体" w:hAnsi="宋体" w:eastAsia="宋体" w:cs="宋体"/>
                <w:sz w:val="21"/>
                <w:szCs w:val="21"/>
                <w:lang w:val="en-US" w:eastAsia="zh-CN"/>
              </w:rPr>
              <w:t>帅</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高级工程</w:t>
            </w:r>
            <w:r>
              <w:rPr>
                <w:rFonts w:hint="eastAsia" w:ascii="宋体" w:hAnsi="宋体" w:eastAsia="宋体" w:cs="宋体"/>
                <w:sz w:val="21"/>
                <w:szCs w:val="21"/>
                <w:lang w:val="en-US" w:eastAsia="zh-CN"/>
              </w:rPr>
              <w:t>师</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：京东方科技集团股份有限公司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京东方科技集团股份有限公司、主要贡献：项目核心研发人员，聚焦车载屏触觉信号发生器技术瓶颈，首创压电陶瓷致动与同步多级反馈形态核心技术，创新提出高稳定安装工艺与动态平衡抗冲击方法。针对行业长期存在的功率密度低、触觉响应均匀性差、信号触发延迟等痛点，通过技术融合与方案优化，实现器件性能的突破性提升，有效强化车载场景下触觉交互的稳定性与精准度，为智能座舱触觉反馈系统的产业化应用构建了关键技术支撑。授权美国发明专利1件。</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en-US"/>
              </w:rPr>
              <w:t>4.</w:t>
            </w:r>
            <w:r>
              <w:rPr>
                <w:rFonts w:hint="eastAsia" w:ascii="宋体" w:hAnsi="宋体" w:eastAsia="宋体" w:cs="宋体"/>
                <w:sz w:val="21"/>
                <w:szCs w:val="21"/>
                <w:lang w:val="en-US" w:eastAsia="zh-CN"/>
              </w:rPr>
              <w:t>尹大根（</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：未取得</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公司、主要贡献：项目核心研发人员，负责触控反馈交互和智能表面技术研究，提供了显示屏控光方案，解决了透光率低和均匀性差的问题。授权发明专利2件。</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.李文</w:t>
            </w:r>
            <w:r>
              <w:rPr>
                <w:rFonts w:hint="eastAsia" w:ascii="宋体" w:hAnsi="宋体" w:eastAsia="宋体" w:cs="宋体"/>
                <w:sz w:val="21"/>
                <w:szCs w:val="21"/>
                <w:lang w:val="en-US" w:eastAsia="zh-CN"/>
              </w:rPr>
              <w:t>波</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：正高级工程师</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公司、主要贡献：项目核心研发人员，提出了区域控光技术方案以及GOA时序驱动方法减缓电化学反应，解决显示装置的透光率差的性能问题。授权国内发明专利1件。</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eastAsia="en-US"/>
              </w:rPr>
              <w:t>田</w:t>
            </w:r>
            <w:r>
              <w:rPr>
                <w:rFonts w:hint="eastAsia" w:ascii="宋体" w:hAnsi="宋体" w:eastAsia="宋体" w:cs="宋体"/>
                <w:sz w:val="21"/>
                <w:szCs w:val="21"/>
                <w:lang w:val="en-US" w:eastAsia="zh-CN"/>
              </w:rPr>
              <w:t>婷</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：高级工程师、</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京东方科技集团股份有限公司、完成单位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京东方科技集团股份有限公司</w:t>
            </w:r>
            <w:r>
              <w:rPr>
                <w:rFonts w:hint="eastAsia" w:ascii="宋体" w:hAnsi="宋体" w:eastAsia="宋体" w:cs="宋体"/>
                <w:sz w:val="21"/>
                <w:szCs w:val="21"/>
                <w:lang w:val="en-US" w:eastAsia="zh-CN"/>
              </w:rPr>
              <w:t>、主要贡献：项目核心研发人员，提出了区域控光技术方案以及GOA时序驱动方法减缓电化学反应。授权国内发明专利1件。</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7.马青（</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：未取得</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：京东方科技集团股份有限公司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京东方科技集团股份有限公司、主要贡献：项目核心研发人员，聚焦于驱动控制模组的创新性研发与攻关、驱动控制方法的迭代升级与算法精进，以及双层面板与显示装置的一体化集成设计。成功突破传统显示技术的核心瓶颈，显著提升画面响应速率与显示稳定性，大幅降低系统运行功耗，深度优化ADS多维场显示适配性能，为高性能智能显示设备的研发创新与产业化落地提供了关键核心技术赋能与坚实支撑。获得授权发明专利1件。</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8.何俊（</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：未取得</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：佛山纬达光电材料股份有限公司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：佛山纬达光电材料股份有限公司、主要贡献：项目核心研发人员，负责显示器中的碘系高耐久偏光片开发，进行产品性能测试跟踪，工艺改善提升产品性能，主持试验研究及产线试机工作。</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9.花慧（</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：高级工程师</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京东方科技集团股份有限公司、完成单位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京东方科技集团股份有限公司</w:t>
            </w:r>
            <w:r>
              <w:rPr>
                <w:rFonts w:hint="eastAsia" w:ascii="宋体" w:hAnsi="宋体" w:eastAsia="宋体" w:cs="宋体"/>
                <w:sz w:val="21"/>
                <w:szCs w:val="21"/>
                <w:lang w:val="en-US" w:eastAsia="zh-CN"/>
              </w:rPr>
              <w:t>、主要贡献：项目核心研发人员。基于自研ADS技术架构，创新液晶取向与电极微结构设计方案，突破传统IPS技术透光率瓶颈；集成多维度画质增强技术模块，实现120% NTSC高色域还原、微米级像素级控光，器件运行温升降幅达 12℃，续航表现显著优化，亮度性能稳定≥1000cd/m²，满足复杂场景下的全天候适配要求。获得授权美国发明专利1项。</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10.陈金武（</w:t>
            </w:r>
            <w:r>
              <w:rPr>
                <w:rFonts w:hint="eastAsia" w:ascii="宋体" w:hAnsi="宋体" w:eastAsia="宋体" w:cs="宋体"/>
                <w:sz w:val="21"/>
                <w:szCs w:val="21"/>
                <w:lang w:val="en-US" w:eastAsia="en-US"/>
              </w:rPr>
              <w:t>职称</w:t>
            </w:r>
            <w:r>
              <w:rPr>
                <w:rFonts w:hint="eastAsia" w:ascii="宋体" w:hAnsi="宋体" w:eastAsia="宋体" w:cs="宋体"/>
                <w:sz w:val="21"/>
                <w:szCs w:val="21"/>
                <w:lang w:val="en-US" w:eastAsia="zh-CN"/>
              </w:rPr>
              <w:t>：未取得</w:t>
            </w:r>
            <w:r>
              <w:rPr>
                <w:rFonts w:hint="eastAsia" w:ascii="宋体" w:hAnsi="宋体" w:eastAsia="宋体" w:cs="宋体"/>
                <w:sz w:val="21"/>
                <w:szCs w:val="21"/>
                <w:lang w:val="en-US" w:eastAsia="en-US"/>
              </w:rPr>
              <w:t>、工作单位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w:t>
            </w:r>
            <w:r>
              <w:rPr>
                <w:rFonts w:hint="eastAsia" w:ascii="宋体" w:hAnsi="宋体" w:eastAsia="宋体" w:cs="宋体"/>
                <w:sz w:val="21"/>
                <w:szCs w:val="21"/>
                <w:lang w:val="en-US" w:eastAsia="en-US"/>
              </w:rPr>
              <w:t>、完成单位</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精电（河源）显示技术有限</w:t>
            </w:r>
            <w:r>
              <w:rPr>
                <w:rFonts w:hint="eastAsia" w:ascii="宋体" w:hAnsi="宋体" w:eastAsia="宋体" w:cs="宋体"/>
                <w:sz w:val="21"/>
                <w:szCs w:val="21"/>
                <w:lang w:val="en-US" w:eastAsia="zh-CN"/>
              </w:rPr>
              <w:t>公司、主要贡献：项目核心研发人员，主导触觉反馈与屏幕控光技术结构设计研究；牵头全生命周期可靠性方案的规划、落地与迭代优化。获得发明授权专利1项、实用新型专利1项。</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76" w:type="dxa"/>
            <w:vMerge w:val="restart"/>
            <w:noWrap w:val="0"/>
            <w:vAlign w:val="center"/>
          </w:tcPr>
          <w:p>
            <w:pPr>
              <w:spacing w:before="85" w:line="189" w:lineRule="auto"/>
              <w:jc w:val="center"/>
              <w:rPr>
                <w:rFonts w:hint="eastAsia" w:ascii="宋体" w:hAnsi="宋体" w:eastAsia="宋体" w:cs="宋体"/>
                <w:sz w:val="21"/>
                <w:szCs w:val="21"/>
              </w:rPr>
            </w:pPr>
            <w:r>
              <w:rPr>
                <w:rFonts w:hint="eastAsia" w:ascii="宋体" w:hAnsi="宋体" w:eastAsia="宋体" w:cs="宋体"/>
                <w:b/>
                <w:bCs/>
                <w:spacing w:val="9"/>
                <w:sz w:val="21"/>
                <w:szCs w:val="21"/>
              </w:rPr>
              <w:t>代表性论文</w:t>
            </w:r>
          </w:p>
          <w:p>
            <w:pPr>
              <w:spacing w:before="89" w:line="189" w:lineRule="auto"/>
              <w:jc w:val="center"/>
              <w:rPr>
                <w:rFonts w:hint="eastAsia" w:ascii="宋体" w:hAnsi="宋体" w:eastAsia="宋体" w:cs="宋体"/>
                <w:sz w:val="21"/>
                <w:szCs w:val="21"/>
              </w:rPr>
            </w:pPr>
            <w:r>
              <w:rPr>
                <w:rFonts w:hint="eastAsia" w:ascii="宋体" w:hAnsi="宋体" w:eastAsia="宋体" w:cs="宋体"/>
                <w:b/>
                <w:bCs/>
                <w:spacing w:val="8"/>
                <w:sz w:val="21"/>
                <w:szCs w:val="21"/>
              </w:rPr>
              <w:t>专著目录</w:t>
            </w: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论文1：&lt;名称：TFT-LCD模组温升分析与改善、期刊：电子技术与软件工程、年卷：2022年第</w:t>
            </w:r>
            <w:r>
              <w:rPr>
                <w:rFonts w:hint="eastAsia" w:ascii="宋体" w:hAnsi="宋体" w:cs="宋体"/>
                <w:sz w:val="21"/>
                <w:szCs w:val="21"/>
                <w:lang w:val="en-US" w:eastAsia="zh-CN"/>
              </w:rPr>
              <w:t>12</w:t>
            </w:r>
            <w:r>
              <w:rPr>
                <w:rFonts w:hint="eastAsia" w:ascii="宋体" w:hAnsi="宋体" w:eastAsia="宋体" w:cs="宋体"/>
                <w:sz w:val="21"/>
                <w:szCs w:val="21"/>
              </w:rPr>
              <w:t>期、发表时间：2022</w:t>
            </w:r>
            <w:r>
              <w:rPr>
                <w:rFonts w:hint="eastAsia" w:ascii="宋体" w:hAnsi="宋体" w:cs="宋体"/>
                <w:sz w:val="21"/>
                <w:szCs w:val="21"/>
                <w:lang w:val="en-US" w:eastAsia="zh-CN"/>
              </w:rPr>
              <w:t>-</w:t>
            </w:r>
            <w:r>
              <w:rPr>
                <w:rFonts w:hint="eastAsia" w:ascii="宋体" w:hAnsi="宋体" w:eastAsia="宋体" w:cs="宋体"/>
                <w:sz w:val="21"/>
                <w:szCs w:val="21"/>
              </w:rPr>
              <w:t>06</w:t>
            </w:r>
            <w:r>
              <w:rPr>
                <w:rFonts w:hint="eastAsia" w:ascii="宋体" w:hAnsi="宋体" w:cs="宋体"/>
                <w:sz w:val="21"/>
                <w:szCs w:val="21"/>
                <w:lang w:val="en-US" w:eastAsia="zh-CN"/>
              </w:rPr>
              <w:t>-15</w:t>
            </w:r>
            <w:r>
              <w:rPr>
                <w:rFonts w:hint="eastAsia" w:ascii="宋体" w:hAnsi="宋体" w:eastAsia="宋体" w:cs="宋体"/>
                <w:sz w:val="21"/>
                <w:szCs w:val="21"/>
              </w:rPr>
              <w:t>、第一作者：王艳卿、通讯作者：田文专&gt;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论文</w:t>
            </w:r>
            <w:r>
              <w:rPr>
                <w:rFonts w:hint="eastAsia" w:ascii="宋体" w:hAnsi="宋体" w:cs="宋体"/>
                <w:sz w:val="21"/>
                <w:szCs w:val="21"/>
                <w:lang w:val="en-US" w:eastAsia="zh-CN"/>
              </w:rPr>
              <w:t>2</w:t>
            </w:r>
            <w:r>
              <w:rPr>
                <w:rFonts w:hint="eastAsia" w:ascii="宋体" w:hAnsi="宋体" w:eastAsia="宋体" w:cs="宋体"/>
                <w:sz w:val="21"/>
                <w:szCs w:val="21"/>
              </w:rPr>
              <w:t>：&lt;名称：TFT-LCD 液晶显示技术与应用研究、期刊：电子技术与软件工程、年卷：2022年第</w:t>
            </w:r>
            <w:r>
              <w:rPr>
                <w:rFonts w:hint="eastAsia" w:ascii="宋体" w:hAnsi="宋体" w:cs="宋体"/>
                <w:sz w:val="21"/>
                <w:szCs w:val="21"/>
                <w:lang w:val="en-US" w:eastAsia="zh-CN"/>
              </w:rPr>
              <w:t>18</w:t>
            </w:r>
            <w:r>
              <w:rPr>
                <w:rFonts w:hint="eastAsia" w:ascii="宋体" w:hAnsi="宋体" w:eastAsia="宋体" w:cs="宋体"/>
                <w:sz w:val="21"/>
                <w:szCs w:val="21"/>
              </w:rPr>
              <w:t>期、发表时间：2022</w:t>
            </w:r>
            <w:r>
              <w:rPr>
                <w:rFonts w:hint="eastAsia" w:ascii="宋体" w:hAnsi="宋体" w:cs="宋体"/>
                <w:sz w:val="21"/>
                <w:szCs w:val="21"/>
                <w:lang w:val="en-US" w:eastAsia="zh-CN"/>
              </w:rPr>
              <w:t>-</w:t>
            </w:r>
            <w:r>
              <w:rPr>
                <w:rFonts w:hint="eastAsia" w:ascii="宋体" w:hAnsi="宋体" w:eastAsia="宋体" w:cs="宋体"/>
                <w:sz w:val="21"/>
                <w:szCs w:val="21"/>
              </w:rPr>
              <w:t>09</w:t>
            </w:r>
            <w:r>
              <w:rPr>
                <w:rFonts w:hint="eastAsia" w:ascii="宋体" w:hAnsi="宋体" w:cs="宋体"/>
                <w:sz w:val="21"/>
                <w:szCs w:val="21"/>
                <w:lang w:val="en-US" w:eastAsia="zh-CN"/>
              </w:rPr>
              <w:t>-15</w:t>
            </w:r>
            <w:r>
              <w:rPr>
                <w:rFonts w:hint="eastAsia" w:ascii="宋体" w:hAnsi="宋体" w:eastAsia="宋体" w:cs="宋体"/>
                <w:sz w:val="21"/>
                <w:szCs w:val="21"/>
              </w:rPr>
              <w:t>、第一作者：张怀平、通讯作者：张怀平&gt;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论文</w:t>
            </w:r>
            <w:r>
              <w:rPr>
                <w:rFonts w:hint="eastAsia" w:ascii="宋体" w:hAnsi="宋体" w:cs="宋体"/>
                <w:sz w:val="21"/>
                <w:szCs w:val="21"/>
                <w:lang w:val="en-US" w:eastAsia="zh-CN"/>
              </w:rPr>
              <w:t>3</w:t>
            </w:r>
            <w:r>
              <w:rPr>
                <w:rFonts w:hint="eastAsia" w:ascii="宋体" w:hAnsi="宋体" w:eastAsia="宋体" w:cs="宋体"/>
                <w:sz w:val="21"/>
                <w:szCs w:val="21"/>
              </w:rPr>
              <w:t>：&lt;名称：TFT-LCD 显示屏振动 Zara不良的原因与改善研究、期刊：电子技术与软件工程、年卷：2022年第</w:t>
            </w:r>
            <w:r>
              <w:rPr>
                <w:rFonts w:hint="eastAsia" w:ascii="宋体" w:hAnsi="宋体" w:cs="宋体"/>
                <w:sz w:val="21"/>
                <w:szCs w:val="21"/>
                <w:lang w:val="en-US" w:eastAsia="zh-CN"/>
              </w:rPr>
              <w:t>20</w:t>
            </w:r>
            <w:r>
              <w:rPr>
                <w:rFonts w:hint="eastAsia" w:ascii="宋体" w:hAnsi="宋体" w:eastAsia="宋体" w:cs="宋体"/>
                <w:sz w:val="21"/>
                <w:szCs w:val="21"/>
              </w:rPr>
              <w:t>期、发表时间：2022</w:t>
            </w:r>
            <w:r>
              <w:rPr>
                <w:rFonts w:hint="eastAsia" w:ascii="宋体" w:hAnsi="宋体" w:cs="宋体"/>
                <w:sz w:val="21"/>
                <w:szCs w:val="21"/>
                <w:lang w:val="en-US" w:eastAsia="zh-CN"/>
              </w:rPr>
              <w:t>-</w:t>
            </w:r>
            <w:r>
              <w:rPr>
                <w:rFonts w:hint="eastAsia" w:ascii="宋体" w:hAnsi="宋体" w:eastAsia="宋体" w:cs="宋体"/>
                <w:sz w:val="21"/>
                <w:szCs w:val="21"/>
              </w:rPr>
              <w:t>10</w:t>
            </w:r>
            <w:r>
              <w:rPr>
                <w:rFonts w:hint="eastAsia" w:ascii="宋体" w:hAnsi="宋体" w:cs="宋体"/>
                <w:sz w:val="21"/>
                <w:szCs w:val="21"/>
                <w:lang w:val="en-US" w:eastAsia="zh-CN"/>
              </w:rPr>
              <w:t>-15</w:t>
            </w:r>
            <w:r>
              <w:rPr>
                <w:rFonts w:hint="eastAsia" w:ascii="宋体" w:hAnsi="宋体" w:eastAsia="宋体" w:cs="宋体"/>
                <w:sz w:val="21"/>
                <w:szCs w:val="21"/>
              </w:rPr>
              <w:t>、第一作者：王艳卿、通讯作者：田文专&gt;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restart"/>
            <w:noWrap w:val="0"/>
            <w:vAlign w:val="center"/>
          </w:tcPr>
          <w:p>
            <w:pPr>
              <w:pStyle w:val="6"/>
              <w:jc w:val="center"/>
              <w:rPr>
                <w:rFonts w:hint="eastAsia" w:ascii="宋体" w:hAnsi="宋体" w:eastAsia="宋体" w:cs="宋体"/>
                <w:sz w:val="21"/>
                <w:szCs w:val="21"/>
                <w:lang w:eastAsia="zh-CN"/>
              </w:rPr>
            </w:pPr>
            <w:r>
              <w:rPr>
                <w:rFonts w:hint="eastAsia" w:ascii="宋体" w:hAnsi="宋体" w:eastAsia="宋体" w:cs="宋体"/>
                <w:b/>
                <w:bCs/>
                <w:sz w:val="21"/>
                <w:szCs w:val="21"/>
              </w:rPr>
              <w:t>知识产权名称</w:t>
            </w:r>
          </w:p>
        </w:tc>
        <w:tc>
          <w:tcPr>
            <w:tcW w:w="7992" w:type="dxa"/>
            <w:noWrap w:val="0"/>
            <w:vAlign w:val="center"/>
          </w:tcPr>
          <w:p>
            <w:pPr>
              <w:spacing w:line="44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专利1：</w:t>
            </w:r>
            <w:r>
              <w:rPr>
                <w:rFonts w:hint="eastAsia" w:ascii="宋体" w:hAnsi="宋体" w:eastAsia="宋体" w:cs="宋体"/>
                <w:sz w:val="21"/>
                <w:szCs w:val="21"/>
              </w:rPr>
              <w:t>&lt;名称：一种具有力传感器的触控装置&gt;（专利授权号：</w:t>
            </w:r>
            <w:r>
              <w:rPr>
                <w:rFonts w:hint="eastAsia" w:ascii="宋体" w:hAnsi="宋体" w:cs="宋体"/>
                <w:sz w:val="21"/>
                <w:szCs w:val="21"/>
                <w:lang w:val="en-US" w:eastAsia="zh-CN"/>
              </w:rPr>
              <w:t>ZL</w:t>
            </w:r>
            <w:r>
              <w:rPr>
                <w:rFonts w:hint="eastAsia" w:ascii="宋体" w:hAnsi="宋体" w:eastAsia="宋体" w:cs="宋体"/>
                <w:sz w:val="21"/>
                <w:szCs w:val="21"/>
              </w:rPr>
              <w:t>201910326592.9</w:t>
            </w:r>
            <w:r>
              <w:rPr>
                <w:rFonts w:hint="eastAsia" w:ascii="宋体" w:hAnsi="宋体" w:cs="宋体"/>
                <w:sz w:val="21"/>
                <w:szCs w:val="21"/>
                <w:lang w:eastAsia="zh-CN"/>
              </w:rPr>
              <w:t>、</w:t>
            </w:r>
            <w:r>
              <w:rPr>
                <w:rFonts w:hint="eastAsia" w:ascii="宋体" w:hAnsi="宋体" w:eastAsia="宋体" w:cs="宋体"/>
                <w:sz w:val="21"/>
                <w:szCs w:val="21"/>
              </w:rPr>
              <w:t>发明人：刘汉锋，何林，张怀平，吴敏艺</w:t>
            </w:r>
            <w:r>
              <w:rPr>
                <w:rFonts w:hint="eastAsia" w:ascii="宋体" w:hAnsi="宋体" w:cs="宋体"/>
                <w:sz w:val="21"/>
                <w:szCs w:val="21"/>
                <w:lang w:eastAsia="zh-CN"/>
              </w:rPr>
              <w:t>、</w:t>
            </w:r>
            <w:r>
              <w:rPr>
                <w:rFonts w:hint="eastAsia" w:ascii="宋体" w:hAnsi="宋体" w:eastAsia="宋体" w:cs="宋体"/>
                <w:sz w:val="21"/>
                <w:szCs w:val="21"/>
              </w:rPr>
              <w:t>权利人：精电</w:t>
            </w:r>
            <w:r>
              <w:rPr>
                <w:rFonts w:hint="eastAsia" w:ascii="宋体" w:hAnsi="宋体" w:cs="宋体"/>
                <w:sz w:val="21"/>
                <w:szCs w:val="21"/>
                <w:lang w:eastAsia="zh-CN"/>
              </w:rPr>
              <w:t>（</w:t>
            </w:r>
            <w:r>
              <w:rPr>
                <w:rFonts w:hint="eastAsia" w:ascii="宋体" w:hAnsi="宋体" w:eastAsia="宋体" w:cs="宋体"/>
                <w:sz w:val="21"/>
                <w:szCs w:val="21"/>
              </w:rPr>
              <w:t>河源</w:t>
            </w:r>
            <w:r>
              <w:rPr>
                <w:rFonts w:hint="eastAsia" w:ascii="宋体" w:hAnsi="宋体" w:cs="宋体"/>
                <w:sz w:val="21"/>
                <w:szCs w:val="21"/>
                <w:lang w:eastAsia="zh-CN"/>
              </w:rPr>
              <w:t>）</w:t>
            </w:r>
            <w:r>
              <w:rPr>
                <w:rFonts w:hint="eastAsia" w:ascii="宋体" w:hAnsi="宋体" w:eastAsia="宋体" w:cs="宋体"/>
                <w:sz w:val="21"/>
                <w:szCs w:val="21"/>
              </w:rPr>
              <w:t>显示技术有限公司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rPr>
            </w:pPr>
            <w:r>
              <w:rPr>
                <w:rFonts w:hint="eastAsia" w:ascii="宋体" w:hAnsi="宋体" w:cs="宋体"/>
                <w:sz w:val="21"/>
                <w:szCs w:val="21"/>
                <w:lang w:val="en-US" w:eastAsia="zh-CN"/>
              </w:rPr>
              <w:t>专利2：</w:t>
            </w:r>
            <w:r>
              <w:rPr>
                <w:rFonts w:hint="eastAsia" w:ascii="宋体" w:hAnsi="宋体" w:eastAsia="宋体" w:cs="宋体"/>
                <w:sz w:val="21"/>
                <w:szCs w:val="21"/>
              </w:rPr>
              <w:t>&lt;名称：一种覆晶薄膜、GOA驱动方法及显示装置&gt;（专利授权号：</w:t>
            </w:r>
            <w:r>
              <w:rPr>
                <w:rFonts w:hint="eastAsia" w:ascii="宋体" w:hAnsi="宋体" w:cs="宋体"/>
                <w:sz w:val="21"/>
                <w:szCs w:val="21"/>
                <w:lang w:val="en-US" w:eastAsia="zh-CN"/>
              </w:rPr>
              <w:t>ZL</w:t>
            </w:r>
            <w:r>
              <w:rPr>
                <w:rFonts w:hint="eastAsia" w:ascii="宋体" w:hAnsi="宋体" w:eastAsia="宋体" w:cs="宋体"/>
                <w:sz w:val="21"/>
                <w:szCs w:val="21"/>
              </w:rPr>
              <w:t>202111225015.4</w:t>
            </w:r>
            <w:r>
              <w:rPr>
                <w:rFonts w:hint="eastAsia" w:ascii="宋体" w:hAnsi="宋体" w:eastAsia="宋体" w:cs="宋体"/>
                <w:sz w:val="21"/>
                <w:szCs w:val="21"/>
                <w:lang w:eastAsia="zh-CN"/>
              </w:rPr>
              <w:t>、</w:t>
            </w:r>
            <w:r>
              <w:rPr>
                <w:rFonts w:hint="eastAsia" w:ascii="宋体" w:hAnsi="宋体" w:eastAsia="宋体" w:cs="宋体"/>
                <w:sz w:val="21"/>
                <w:szCs w:val="21"/>
              </w:rPr>
              <w:t>发明人：田婷，石爽，许梦兴，王珍，杜育锋，舒兴军，杨胜伟，高宗丽，安娜，杨瑞锋，李志</w:t>
            </w:r>
            <w:r>
              <w:rPr>
                <w:rFonts w:hint="eastAsia" w:ascii="宋体" w:hAnsi="宋体" w:eastAsia="宋体" w:cs="宋体"/>
                <w:sz w:val="21"/>
                <w:szCs w:val="21"/>
                <w:lang w:eastAsia="zh-CN"/>
              </w:rPr>
              <w:t>、</w:t>
            </w:r>
            <w:r>
              <w:rPr>
                <w:rFonts w:hint="eastAsia" w:ascii="宋体" w:hAnsi="宋体" w:eastAsia="宋体" w:cs="宋体"/>
                <w:sz w:val="21"/>
                <w:szCs w:val="21"/>
              </w:rPr>
              <w:t>权利人：京东方科技集团股份有限公司</w:t>
            </w:r>
            <w:r>
              <w:rPr>
                <w:rFonts w:hint="eastAsia" w:ascii="宋体" w:hAnsi="宋体" w:eastAsia="宋体" w:cs="宋体"/>
                <w:sz w:val="21"/>
                <w:szCs w:val="21"/>
                <w:lang w:eastAsia="zh-CN"/>
              </w:rPr>
              <w:t>，</w:t>
            </w:r>
            <w:r>
              <w:rPr>
                <w:rFonts w:hint="eastAsia" w:ascii="宋体" w:hAnsi="宋体" w:eastAsia="宋体" w:cs="宋体"/>
                <w:sz w:val="21"/>
                <w:szCs w:val="21"/>
              </w:rPr>
              <w:t>北京京东方光电科技有限公司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rPr>
            </w:pPr>
            <w:r>
              <w:rPr>
                <w:rFonts w:hint="eastAsia" w:ascii="宋体" w:hAnsi="宋体" w:cs="宋体"/>
                <w:sz w:val="21"/>
                <w:szCs w:val="21"/>
                <w:lang w:val="en-US" w:eastAsia="zh-CN"/>
              </w:rPr>
              <w:t>专利3：</w:t>
            </w:r>
            <w:r>
              <w:rPr>
                <w:rFonts w:hint="eastAsia" w:ascii="宋体" w:hAnsi="宋体" w:eastAsia="宋体" w:cs="宋体"/>
                <w:sz w:val="21"/>
                <w:szCs w:val="21"/>
              </w:rPr>
              <w:t>&lt;名称：一种耐高温型碘系偏光片及其生产工艺&gt;（专利授权号：</w:t>
            </w:r>
            <w:r>
              <w:rPr>
                <w:rFonts w:hint="eastAsia" w:ascii="宋体" w:hAnsi="宋体" w:cs="宋体"/>
                <w:sz w:val="21"/>
                <w:szCs w:val="21"/>
                <w:lang w:val="en-US" w:eastAsia="zh-CN"/>
              </w:rPr>
              <w:t>ZL</w:t>
            </w:r>
            <w:r>
              <w:rPr>
                <w:rFonts w:hint="eastAsia" w:ascii="宋体" w:hAnsi="宋体" w:eastAsia="宋体" w:cs="宋体"/>
                <w:sz w:val="21"/>
                <w:szCs w:val="21"/>
              </w:rPr>
              <w:t>202210685333.7</w:t>
            </w:r>
            <w:r>
              <w:rPr>
                <w:rFonts w:hint="eastAsia" w:ascii="宋体" w:hAnsi="宋体" w:eastAsia="宋体" w:cs="宋体"/>
                <w:sz w:val="21"/>
                <w:szCs w:val="21"/>
                <w:lang w:eastAsia="zh-CN"/>
              </w:rPr>
              <w:t>、</w:t>
            </w:r>
            <w:r>
              <w:rPr>
                <w:rFonts w:hint="eastAsia" w:ascii="宋体" w:hAnsi="宋体" w:eastAsia="宋体" w:cs="宋体"/>
                <w:sz w:val="21"/>
                <w:szCs w:val="21"/>
              </w:rPr>
              <w:t>发明人：廖剑能</w:t>
            </w:r>
            <w:r>
              <w:rPr>
                <w:rFonts w:hint="eastAsia" w:ascii="宋体" w:hAnsi="宋体" w:eastAsia="宋体" w:cs="宋体"/>
                <w:sz w:val="21"/>
                <w:szCs w:val="21"/>
                <w:lang w:eastAsia="zh-CN"/>
              </w:rPr>
              <w:t>、</w:t>
            </w:r>
            <w:r>
              <w:rPr>
                <w:rFonts w:hint="eastAsia" w:ascii="宋体" w:hAnsi="宋体" w:eastAsia="宋体" w:cs="宋体"/>
                <w:sz w:val="21"/>
                <w:szCs w:val="21"/>
              </w:rPr>
              <w:t>权利人：佛山纬达光电材料股份有限公司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rPr>
            </w:pPr>
            <w:r>
              <w:rPr>
                <w:rFonts w:hint="eastAsia" w:ascii="宋体" w:hAnsi="宋体" w:cs="宋体"/>
                <w:sz w:val="21"/>
                <w:szCs w:val="21"/>
                <w:lang w:val="en-US" w:eastAsia="zh-CN"/>
              </w:rPr>
              <w:t>专利4：</w:t>
            </w:r>
            <w:r>
              <w:rPr>
                <w:rFonts w:hint="eastAsia" w:ascii="宋体" w:hAnsi="宋体" w:eastAsia="宋体" w:cs="宋体"/>
                <w:sz w:val="21"/>
                <w:szCs w:val="21"/>
              </w:rPr>
              <w:t>&lt;名称：一种基于边缘补偿的光晕抑制方法及背光系统&gt;（专利授权号：</w:t>
            </w:r>
            <w:r>
              <w:rPr>
                <w:rFonts w:hint="eastAsia" w:ascii="宋体" w:hAnsi="宋体" w:cs="宋体"/>
                <w:sz w:val="21"/>
                <w:szCs w:val="21"/>
                <w:lang w:val="en-US" w:eastAsia="zh-CN"/>
              </w:rPr>
              <w:t>ZL</w:t>
            </w:r>
            <w:r>
              <w:rPr>
                <w:rFonts w:hint="eastAsia" w:ascii="宋体" w:hAnsi="宋体" w:eastAsia="宋体" w:cs="宋体"/>
                <w:sz w:val="21"/>
                <w:szCs w:val="21"/>
              </w:rPr>
              <w:t>202510541309.X</w:t>
            </w:r>
            <w:r>
              <w:rPr>
                <w:rFonts w:hint="eastAsia" w:ascii="宋体" w:hAnsi="宋体" w:eastAsia="宋体" w:cs="宋体"/>
                <w:sz w:val="21"/>
                <w:szCs w:val="21"/>
                <w:lang w:eastAsia="zh-CN"/>
              </w:rPr>
              <w:t>、</w:t>
            </w:r>
            <w:r>
              <w:rPr>
                <w:rFonts w:hint="eastAsia" w:ascii="宋体" w:hAnsi="宋体" w:eastAsia="宋体" w:cs="宋体"/>
                <w:sz w:val="21"/>
                <w:szCs w:val="21"/>
              </w:rPr>
              <w:t>发明人：陈金武，苏宁，尹大根，邱辉荣，张怀平，黄文湛，吴同</w:t>
            </w:r>
            <w:r>
              <w:rPr>
                <w:rFonts w:hint="eastAsia" w:ascii="宋体" w:hAnsi="宋体" w:eastAsia="宋体" w:cs="宋体"/>
                <w:sz w:val="21"/>
                <w:szCs w:val="21"/>
                <w:lang w:eastAsia="zh-CN"/>
              </w:rPr>
              <w:t>、</w:t>
            </w:r>
            <w:r>
              <w:rPr>
                <w:rFonts w:hint="eastAsia" w:ascii="宋体" w:hAnsi="宋体" w:eastAsia="宋体" w:cs="宋体"/>
                <w:sz w:val="21"/>
                <w:szCs w:val="21"/>
              </w:rPr>
              <w:t>权利人：精电</w:t>
            </w:r>
            <w:r>
              <w:rPr>
                <w:rFonts w:hint="eastAsia" w:ascii="宋体" w:hAnsi="宋体" w:cs="宋体"/>
                <w:sz w:val="21"/>
                <w:szCs w:val="21"/>
                <w:lang w:eastAsia="zh-CN"/>
              </w:rPr>
              <w:t>（</w:t>
            </w:r>
            <w:r>
              <w:rPr>
                <w:rFonts w:hint="eastAsia" w:ascii="宋体" w:hAnsi="宋体" w:eastAsia="宋体" w:cs="宋体"/>
                <w:sz w:val="21"/>
                <w:szCs w:val="21"/>
              </w:rPr>
              <w:t>河源</w:t>
            </w:r>
            <w:r>
              <w:rPr>
                <w:rFonts w:hint="eastAsia" w:ascii="宋体" w:hAnsi="宋体" w:cs="宋体"/>
                <w:sz w:val="21"/>
                <w:szCs w:val="21"/>
                <w:lang w:eastAsia="zh-CN"/>
              </w:rPr>
              <w:t>）</w:t>
            </w:r>
            <w:r>
              <w:rPr>
                <w:rFonts w:hint="eastAsia" w:ascii="宋体" w:hAnsi="宋体" w:eastAsia="宋体" w:cs="宋体"/>
                <w:sz w:val="21"/>
                <w:szCs w:val="21"/>
              </w:rPr>
              <w:t>显示技术有限公司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cs="宋体"/>
                <w:sz w:val="21"/>
                <w:szCs w:val="21"/>
                <w:lang w:val="en-US" w:eastAsia="zh-CN"/>
              </w:rPr>
              <w:t>专利5：</w:t>
            </w:r>
            <w:r>
              <w:rPr>
                <w:rFonts w:hint="eastAsia" w:ascii="宋体" w:hAnsi="宋体" w:eastAsia="宋体" w:cs="宋体"/>
                <w:sz w:val="21"/>
                <w:szCs w:val="21"/>
              </w:rPr>
              <w:t>&lt;名称：一种基于手势识别的交互方法、装置、计算设备及存储介质&gt;（专利授权号：</w:t>
            </w:r>
            <w:r>
              <w:rPr>
                <w:rFonts w:hint="eastAsia" w:ascii="宋体" w:hAnsi="宋体" w:cs="宋体"/>
                <w:sz w:val="21"/>
                <w:szCs w:val="21"/>
                <w:lang w:val="en-US" w:eastAsia="zh-CN"/>
              </w:rPr>
              <w:t>ZL</w:t>
            </w:r>
            <w:r>
              <w:rPr>
                <w:rFonts w:hint="eastAsia" w:ascii="宋体" w:hAnsi="宋体" w:eastAsia="宋体" w:cs="宋体"/>
                <w:sz w:val="21"/>
                <w:szCs w:val="21"/>
              </w:rPr>
              <w:t>202411479448.6</w:t>
            </w:r>
            <w:r>
              <w:rPr>
                <w:rFonts w:hint="eastAsia" w:ascii="宋体" w:hAnsi="宋体" w:eastAsia="宋体" w:cs="宋体"/>
                <w:sz w:val="21"/>
                <w:szCs w:val="21"/>
                <w:lang w:eastAsia="zh-CN"/>
              </w:rPr>
              <w:t>、</w:t>
            </w:r>
            <w:r>
              <w:rPr>
                <w:rFonts w:hint="eastAsia" w:ascii="宋体" w:hAnsi="宋体" w:eastAsia="宋体" w:cs="宋体"/>
                <w:sz w:val="21"/>
                <w:szCs w:val="21"/>
              </w:rPr>
              <w:t>发明人：朱志健，张怀平，李宏章，刘芯以</w:t>
            </w:r>
            <w:r>
              <w:rPr>
                <w:rFonts w:hint="eastAsia" w:ascii="宋体" w:hAnsi="宋体" w:eastAsia="宋体" w:cs="宋体"/>
                <w:sz w:val="21"/>
                <w:szCs w:val="21"/>
                <w:lang w:eastAsia="zh-CN"/>
              </w:rPr>
              <w:t>、</w:t>
            </w:r>
            <w:r>
              <w:rPr>
                <w:rFonts w:hint="eastAsia" w:ascii="宋体" w:hAnsi="宋体" w:eastAsia="宋体" w:cs="宋体"/>
                <w:sz w:val="21"/>
                <w:szCs w:val="21"/>
              </w:rPr>
              <w:t>权利人：精电</w:t>
            </w:r>
            <w:r>
              <w:rPr>
                <w:rFonts w:hint="eastAsia" w:ascii="宋体" w:hAnsi="宋体" w:cs="宋体"/>
                <w:sz w:val="21"/>
                <w:szCs w:val="21"/>
                <w:lang w:eastAsia="zh-CN"/>
              </w:rPr>
              <w:t>（</w:t>
            </w:r>
            <w:r>
              <w:rPr>
                <w:rFonts w:hint="eastAsia" w:ascii="宋体" w:hAnsi="宋体" w:eastAsia="宋体" w:cs="宋体"/>
                <w:sz w:val="21"/>
                <w:szCs w:val="21"/>
              </w:rPr>
              <w:t>河源</w:t>
            </w:r>
            <w:r>
              <w:rPr>
                <w:rFonts w:hint="eastAsia" w:ascii="宋体" w:hAnsi="宋体" w:cs="宋体"/>
                <w:sz w:val="21"/>
                <w:szCs w:val="21"/>
                <w:lang w:eastAsia="zh-CN"/>
              </w:rPr>
              <w:t>）</w:t>
            </w:r>
            <w:r>
              <w:rPr>
                <w:rFonts w:hint="eastAsia" w:ascii="宋体" w:hAnsi="宋体" w:eastAsia="宋体" w:cs="宋体"/>
                <w:sz w:val="21"/>
                <w:szCs w:val="21"/>
              </w:rPr>
              <w:t>显示技术有限公司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cs="宋体"/>
                <w:sz w:val="21"/>
                <w:szCs w:val="21"/>
                <w:lang w:val="en-US" w:eastAsia="zh-CN"/>
              </w:rPr>
              <w:t>专利6：</w:t>
            </w:r>
            <w:r>
              <w:rPr>
                <w:rFonts w:hint="eastAsia" w:ascii="宋体" w:hAnsi="宋体" w:eastAsia="宋体" w:cs="宋体"/>
                <w:sz w:val="21"/>
                <w:szCs w:val="21"/>
              </w:rPr>
              <w:t>&lt;名称：一种用于振动反馈的缓冲型振动装置&gt;（专利授权号：ZL202422671448</w:t>
            </w:r>
          </w:p>
          <w:p>
            <w:pPr>
              <w:spacing w:line="440" w:lineRule="exact"/>
              <w:jc w:val="left"/>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发明人：陈金武，曾富安，钟海强，朱志健</w:t>
            </w:r>
            <w:r>
              <w:rPr>
                <w:rFonts w:hint="eastAsia" w:ascii="宋体" w:hAnsi="宋体" w:eastAsia="宋体" w:cs="宋体"/>
                <w:sz w:val="21"/>
                <w:szCs w:val="21"/>
                <w:lang w:eastAsia="zh-CN"/>
              </w:rPr>
              <w:t>、</w:t>
            </w:r>
            <w:r>
              <w:rPr>
                <w:rFonts w:hint="eastAsia" w:ascii="宋体" w:hAnsi="宋体" w:eastAsia="宋体" w:cs="宋体"/>
                <w:sz w:val="21"/>
                <w:szCs w:val="21"/>
              </w:rPr>
              <w:t>权利人：精电</w:t>
            </w:r>
            <w:r>
              <w:rPr>
                <w:rFonts w:hint="eastAsia" w:ascii="宋体" w:hAnsi="宋体" w:cs="宋体"/>
                <w:sz w:val="21"/>
                <w:szCs w:val="21"/>
                <w:lang w:eastAsia="zh-CN"/>
              </w:rPr>
              <w:t>（</w:t>
            </w:r>
            <w:r>
              <w:rPr>
                <w:rFonts w:hint="eastAsia" w:ascii="宋体" w:hAnsi="宋体" w:eastAsia="宋体" w:cs="宋体"/>
                <w:sz w:val="21"/>
                <w:szCs w:val="21"/>
              </w:rPr>
              <w:t>河源</w:t>
            </w:r>
            <w:r>
              <w:rPr>
                <w:rFonts w:hint="eastAsia" w:ascii="宋体" w:hAnsi="宋体" w:cs="宋体"/>
                <w:sz w:val="21"/>
                <w:szCs w:val="21"/>
                <w:lang w:eastAsia="zh-CN"/>
              </w:rPr>
              <w:t>）</w:t>
            </w:r>
            <w:r>
              <w:rPr>
                <w:rFonts w:hint="eastAsia" w:ascii="宋体" w:hAnsi="宋体" w:eastAsia="宋体" w:cs="宋体"/>
                <w:sz w:val="21"/>
                <w:szCs w:val="21"/>
              </w:rPr>
              <w:t>显示技术有限公司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cs="宋体"/>
                <w:sz w:val="21"/>
                <w:szCs w:val="21"/>
                <w:lang w:val="en-US" w:eastAsia="zh-CN"/>
              </w:rPr>
              <w:t>专利7：</w:t>
            </w:r>
            <w:r>
              <w:rPr>
                <w:rFonts w:hint="eastAsia" w:ascii="宋体" w:hAnsi="宋体" w:eastAsia="宋体" w:cs="宋体"/>
                <w:sz w:val="21"/>
                <w:szCs w:val="21"/>
              </w:rPr>
              <w:t>&lt;名称：Touch panel and human-computer interaction method based on touch panel&gt;（专利授权号：US12416989B2</w:t>
            </w:r>
            <w:r>
              <w:rPr>
                <w:rFonts w:hint="eastAsia" w:ascii="宋体" w:hAnsi="宋体" w:eastAsia="宋体" w:cs="宋体"/>
                <w:sz w:val="21"/>
                <w:szCs w:val="21"/>
                <w:lang w:eastAsia="zh-CN"/>
              </w:rPr>
              <w:t>、</w:t>
            </w:r>
            <w:r>
              <w:rPr>
                <w:rFonts w:hint="eastAsia" w:ascii="宋体" w:hAnsi="宋体" w:eastAsia="宋体" w:cs="宋体"/>
                <w:sz w:val="21"/>
                <w:szCs w:val="21"/>
              </w:rPr>
              <w:t>发明人：王帅，齐德兴，花慧，王迎姿，黄东升，周莉，徐晓光</w:t>
            </w:r>
            <w:r>
              <w:rPr>
                <w:rFonts w:hint="eastAsia" w:ascii="宋体" w:hAnsi="宋体" w:eastAsia="宋体" w:cs="宋体"/>
                <w:sz w:val="21"/>
                <w:szCs w:val="21"/>
                <w:lang w:eastAsia="zh-CN"/>
              </w:rPr>
              <w:t>、</w:t>
            </w:r>
            <w:r>
              <w:rPr>
                <w:rFonts w:hint="eastAsia" w:ascii="宋体" w:hAnsi="宋体" w:eastAsia="宋体" w:cs="宋体"/>
                <w:sz w:val="21"/>
                <w:szCs w:val="21"/>
              </w:rPr>
              <w:t>权利人：京东方科技集团股份有限公司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cs="宋体"/>
                <w:sz w:val="21"/>
                <w:szCs w:val="21"/>
                <w:lang w:val="en-US" w:eastAsia="zh-CN"/>
              </w:rPr>
              <w:t>专利8：</w:t>
            </w:r>
            <w:r>
              <w:rPr>
                <w:rFonts w:hint="eastAsia" w:ascii="宋体" w:hAnsi="宋体" w:eastAsia="宋体" w:cs="宋体"/>
                <w:sz w:val="21"/>
                <w:szCs w:val="21"/>
              </w:rPr>
              <w:t>&lt;名称：显示模组、驱动方法及显示装置&gt;（专利授权号：</w:t>
            </w:r>
            <w:r>
              <w:rPr>
                <w:rFonts w:hint="eastAsia" w:ascii="宋体" w:hAnsi="宋体" w:cs="宋体"/>
                <w:sz w:val="21"/>
                <w:szCs w:val="21"/>
                <w:lang w:val="en-US" w:eastAsia="zh-CN"/>
              </w:rPr>
              <w:t>ZL</w:t>
            </w:r>
            <w:r>
              <w:rPr>
                <w:rFonts w:hint="eastAsia" w:ascii="宋体" w:hAnsi="宋体" w:eastAsia="宋体" w:cs="宋体"/>
                <w:sz w:val="21"/>
                <w:szCs w:val="21"/>
              </w:rPr>
              <w:t>202110117878.3</w:t>
            </w:r>
            <w:r>
              <w:rPr>
                <w:rFonts w:hint="eastAsia" w:ascii="宋体" w:hAnsi="宋体" w:eastAsia="宋体" w:cs="宋体"/>
                <w:sz w:val="21"/>
                <w:szCs w:val="21"/>
                <w:lang w:eastAsia="zh-CN"/>
              </w:rPr>
              <w:t>、</w:t>
            </w:r>
            <w:r>
              <w:rPr>
                <w:rFonts w:hint="eastAsia" w:ascii="宋体" w:hAnsi="宋体" w:eastAsia="宋体" w:cs="宋体"/>
                <w:sz w:val="21"/>
                <w:szCs w:val="21"/>
              </w:rPr>
              <w:t>发明人：刘金豆， 李文波，杜志宏</w:t>
            </w:r>
            <w:r>
              <w:rPr>
                <w:rFonts w:hint="eastAsia" w:ascii="宋体" w:hAnsi="宋体" w:eastAsia="宋体" w:cs="宋体"/>
                <w:sz w:val="21"/>
                <w:szCs w:val="21"/>
                <w:lang w:eastAsia="zh-CN"/>
              </w:rPr>
              <w:t>、</w:t>
            </w:r>
            <w:r>
              <w:rPr>
                <w:rFonts w:hint="eastAsia" w:ascii="宋体" w:hAnsi="宋体" w:eastAsia="宋体" w:cs="宋体"/>
                <w:sz w:val="21"/>
                <w:szCs w:val="21"/>
              </w:rPr>
              <w:t>权利人：京东方科技集团股份有限公司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eastAsia" w:ascii="宋体" w:hAnsi="宋体" w:eastAsia="宋体" w:cs="宋体"/>
                <w:sz w:val="21"/>
                <w:szCs w:val="21"/>
              </w:rPr>
            </w:pPr>
            <w:r>
              <w:rPr>
                <w:rFonts w:hint="eastAsia" w:ascii="宋体" w:hAnsi="宋体" w:cs="宋体"/>
                <w:sz w:val="21"/>
                <w:szCs w:val="21"/>
                <w:lang w:val="en-US" w:eastAsia="zh-CN"/>
              </w:rPr>
              <w:t>专利9：</w:t>
            </w:r>
            <w:r>
              <w:rPr>
                <w:rFonts w:hint="eastAsia" w:ascii="宋体" w:hAnsi="宋体" w:eastAsia="宋体" w:cs="宋体"/>
                <w:sz w:val="21"/>
                <w:szCs w:val="21"/>
              </w:rPr>
              <w:t>&lt;名称：驱动控制模组、驱动控制方法、双层面板和显示装置&gt;（专利授权号：</w:t>
            </w:r>
            <w:r>
              <w:rPr>
                <w:rFonts w:hint="eastAsia" w:ascii="宋体" w:hAnsi="宋体" w:cs="宋体"/>
                <w:sz w:val="21"/>
                <w:szCs w:val="21"/>
                <w:lang w:val="en-US" w:eastAsia="zh-CN"/>
              </w:rPr>
              <w:t>ZL</w:t>
            </w:r>
            <w:r>
              <w:rPr>
                <w:rFonts w:hint="eastAsia" w:ascii="宋体" w:hAnsi="宋体" w:eastAsia="宋体" w:cs="宋体"/>
                <w:sz w:val="21"/>
                <w:szCs w:val="21"/>
              </w:rPr>
              <w:t>202010974951.4</w:t>
            </w:r>
            <w:r>
              <w:rPr>
                <w:rFonts w:hint="eastAsia" w:ascii="宋体" w:hAnsi="宋体" w:eastAsia="宋体" w:cs="宋体"/>
                <w:sz w:val="21"/>
                <w:szCs w:val="21"/>
                <w:lang w:eastAsia="zh-CN"/>
              </w:rPr>
              <w:t>、</w:t>
            </w:r>
            <w:r>
              <w:rPr>
                <w:rFonts w:hint="eastAsia" w:ascii="宋体" w:hAnsi="宋体" w:eastAsia="宋体" w:cs="宋体"/>
                <w:sz w:val="21"/>
                <w:szCs w:val="21"/>
              </w:rPr>
              <w:t>发明人：李鹏涛</w:t>
            </w:r>
            <w:r>
              <w:rPr>
                <w:rFonts w:hint="eastAsia" w:ascii="宋体" w:hAnsi="宋体" w:eastAsia="宋体" w:cs="宋体"/>
                <w:sz w:val="21"/>
                <w:szCs w:val="21"/>
                <w:lang w:eastAsia="zh-CN"/>
              </w:rPr>
              <w:t>，</w:t>
            </w:r>
            <w:r>
              <w:rPr>
                <w:rFonts w:hint="eastAsia" w:ascii="宋体" w:hAnsi="宋体" w:eastAsia="宋体" w:cs="宋体"/>
                <w:sz w:val="21"/>
                <w:szCs w:val="21"/>
              </w:rPr>
              <w:t>韩锐</w:t>
            </w:r>
            <w:r>
              <w:rPr>
                <w:rFonts w:hint="eastAsia" w:ascii="宋体" w:hAnsi="宋体" w:eastAsia="宋体" w:cs="宋体"/>
                <w:sz w:val="21"/>
                <w:szCs w:val="21"/>
                <w:lang w:eastAsia="zh-CN"/>
              </w:rPr>
              <w:t>，</w:t>
            </w:r>
            <w:r>
              <w:rPr>
                <w:rFonts w:hint="eastAsia" w:ascii="宋体" w:hAnsi="宋体" w:eastAsia="宋体" w:cs="宋体"/>
                <w:sz w:val="21"/>
                <w:szCs w:val="21"/>
              </w:rPr>
              <w:t>于洁</w:t>
            </w:r>
            <w:r>
              <w:rPr>
                <w:rFonts w:hint="eastAsia" w:ascii="宋体" w:hAnsi="宋体" w:eastAsia="宋体" w:cs="宋体"/>
                <w:sz w:val="21"/>
                <w:szCs w:val="21"/>
                <w:lang w:eastAsia="zh-CN"/>
              </w:rPr>
              <w:t>，</w:t>
            </w:r>
            <w:r>
              <w:rPr>
                <w:rFonts w:hint="eastAsia" w:ascii="宋体" w:hAnsi="宋体" w:eastAsia="宋体" w:cs="宋体"/>
                <w:sz w:val="21"/>
                <w:szCs w:val="21"/>
              </w:rPr>
              <w:t>马青</w:t>
            </w:r>
            <w:r>
              <w:rPr>
                <w:rFonts w:hint="eastAsia" w:ascii="宋体" w:hAnsi="宋体" w:eastAsia="宋体" w:cs="宋体"/>
                <w:sz w:val="21"/>
                <w:szCs w:val="21"/>
                <w:lang w:eastAsia="zh-CN"/>
              </w:rPr>
              <w:t>，</w:t>
            </w:r>
            <w:r>
              <w:rPr>
                <w:rFonts w:hint="eastAsia" w:ascii="宋体" w:hAnsi="宋体" w:eastAsia="宋体" w:cs="宋体"/>
                <w:sz w:val="21"/>
                <w:szCs w:val="21"/>
              </w:rPr>
              <w:t>尹大根</w:t>
            </w:r>
            <w:r>
              <w:rPr>
                <w:rFonts w:hint="eastAsia" w:ascii="宋体" w:hAnsi="宋体" w:eastAsia="宋体" w:cs="宋体"/>
                <w:sz w:val="21"/>
                <w:szCs w:val="21"/>
                <w:lang w:eastAsia="zh-CN"/>
              </w:rPr>
              <w:t>，</w:t>
            </w:r>
            <w:r>
              <w:rPr>
                <w:rFonts w:hint="eastAsia" w:ascii="宋体" w:hAnsi="宋体" w:eastAsia="宋体" w:cs="宋体"/>
                <w:sz w:val="21"/>
                <w:szCs w:val="21"/>
              </w:rPr>
              <w:t>崔栋</w:t>
            </w:r>
            <w:r>
              <w:rPr>
                <w:rFonts w:hint="eastAsia" w:ascii="宋体" w:hAnsi="宋体" w:eastAsia="宋体" w:cs="宋体"/>
                <w:sz w:val="21"/>
                <w:szCs w:val="21"/>
                <w:lang w:eastAsia="zh-CN"/>
              </w:rPr>
              <w:t>，</w:t>
            </w:r>
            <w:r>
              <w:rPr>
                <w:rFonts w:hint="eastAsia" w:ascii="宋体" w:hAnsi="宋体" w:eastAsia="宋体" w:cs="宋体"/>
                <w:sz w:val="21"/>
                <w:szCs w:val="21"/>
              </w:rPr>
              <w:t>田丽</w:t>
            </w:r>
            <w:r>
              <w:rPr>
                <w:rFonts w:hint="eastAsia" w:ascii="宋体" w:hAnsi="宋体" w:eastAsia="宋体" w:cs="宋体"/>
                <w:sz w:val="21"/>
                <w:szCs w:val="21"/>
                <w:lang w:eastAsia="zh-CN"/>
              </w:rPr>
              <w:t>、</w:t>
            </w:r>
            <w:r>
              <w:rPr>
                <w:rFonts w:hint="eastAsia" w:ascii="宋体" w:hAnsi="宋体" w:eastAsia="宋体" w:cs="宋体"/>
                <w:sz w:val="21"/>
                <w:szCs w:val="21"/>
              </w:rPr>
              <w:t>权利人：京东方科技集团股份有限公司</w:t>
            </w:r>
            <w:r>
              <w:rPr>
                <w:rFonts w:hint="eastAsia" w:ascii="宋体" w:hAnsi="宋体" w:eastAsia="宋体" w:cs="宋体"/>
                <w:sz w:val="21"/>
                <w:szCs w:val="21"/>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76" w:type="dxa"/>
            <w:vMerge w:val="continue"/>
            <w:noWrap w:val="0"/>
            <w:vAlign w:val="center"/>
          </w:tcPr>
          <w:p>
            <w:pPr>
              <w:pStyle w:val="6"/>
              <w:jc w:val="center"/>
              <w:rPr>
                <w:rFonts w:hint="eastAsia" w:ascii="宋体" w:hAnsi="宋体" w:eastAsia="宋体" w:cs="宋体"/>
                <w:sz w:val="21"/>
                <w:szCs w:val="21"/>
                <w:lang w:eastAsia="zh-CN"/>
              </w:rPr>
            </w:pPr>
          </w:p>
        </w:tc>
        <w:tc>
          <w:tcPr>
            <w:tcW w:w="7992" w:type="dxa"/>
            <w:noWrap w:val="0"/>
            <w:vAlign w:val="center"/>
          </w:tcPr>
          <w:p>
            <w:pPr>
              <w:spacing w:line="440" w:lineRule="exact"/>
              <w:jc w:val="left"/>
              <w:rPr>
                <w:rFonts w:hint="default" w:ascii="宋体" w:hAnsi="宋体" w:eastAsia="宋体" w:cs="宋体"/>
                <w:sz w:val="21"/>
                <w:szCs w:val="21"/>
                <w:lang w:val="en-US"/>
              </w:rPr>
            </w:pPr>
            <w:r>
              <w:rPr>
                <w:rFonts w:hint="eastAsia" w:ascii="宋体" w:hAnsi="宋体" w:cs="宋体"/>
                <w:sz w:val="21"/>
                <w:szCs w:val="21"/>
                <w:lang w:val="en-US" w:eastAsia="zh-CN"/>
              </w:rPr>
              <w:t>专利10：</w:t>
            </w:r>
            <w:r>
              <w:rPr>
                <w:rFonts w:hint="eastAsia" w:ascii="宋体" w:hAnsi="宋体" w:eastAsia="宋体" w:cs="宋体"/>
                <w:sz w:val="21"/>
                <w:szCs w:val="21"/>
              </w:rPr>
              <w:t>&lt;名称：用于ADS显示模式的阵列基板及其制作方法和应用&gt;（专利授权号：</w:t>
            </w:r>
            <w:r>
              <w:rPr>
                <w:rFonts w:hint="eastAsia" w:ascii="宋体" w:hAnsi="宋体" w:cs="宋体"/>
                <w:sz w:val="21"/>
                <w:szCs w:val="21"/>
                <w:lang w:val="en-US" w:eastAsia="zh-CN"/>
              </w:rPr>
              <w:t>ZL</w:t>
            </w:r>
            <w:r>
              <w:rPr>
                <w:rFonts w:hint="eastAsia" w:ascii="宋体" w:hAnsi="宋体" w:eastAsia="宋体" w:cs="宋体"/>
                <w:sz w:val="21"/>
                <w:szCs w:val="21"/>
              </w:rPr>
              <w:t>201811238606.3</w:t>
            </w:r>
            <w:r>
              <w:rPr>
                <w:rFonts w:hint="eastAsia" w:ascii="宋体" w:hAnsi="宋体" w:eastAsia="宋体" w:cs="宋体"/>
                <w:sz w:val="21"/>
                <w:szCs w:val="21"/>
                <w:lang w:eastAsia="zh-CN"/>
              </w:rPr>
              <w:t>、</w:t>
            </w:r>
            <w:r>
              <w:rPr>
                <w:rFonts w:hint="eastAsia" w:ascii="宋体" w:hAnsi="宋体" w:eastAsia="宋体" w:cs="宋体"/>
                <w:sz w:val="21"/>
                <w:szCs w:val="21"/>
              </w:rPr>
              <w:t>发明人：黄华，严允晟，舒适</w:t>
            </w:r>
            <w:r>
              <w:rPr>
                <w:rFonts w:hint="eastAsia" w:ascii="宋体" w:hAnsi="宋体" w:eastAsia="宋体" w:cs="宋体"/>
                <w:sz w:val="21"/>
                <w:szCs w:val="21"/>
                <w:lang w:eastAsia="zh-CN"/>
              </w:rPr>
              <w:t>、</w:t>
            </w:r>
            <w:r>
              <w:rPr>
                <w:rFonts w:hint="eastAsia" w:ascii="宋体" w:hAnsi="宋体" w:eastAsia="宋体" w:cs="宋体"/>
                <w:sz w:val="21"/>
                <w:szCs w:val="21"/>
              </w:rPr>
              <w:t>权利人：京东方科技集团股份有限公司</w:t>
            </w:r>
            <w:r>
              <w:rPr>
                <w:rFonts w:hint="eastAsia" w:ascii="宋体" w:hAnsi="宋体" w:eastAsia="宋体" w:cs="宋体"/>
                <w:sz w:val="21"/>
                <w:szCs w:val="21"/>
                <w:lang w:val="en-US" w:eastAsia="en-US"/>
              </w:rPr>
              <w:t>）</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年度广东省科学技术奖公示表</w:t>
      </w: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ascii="宋体" w:hAnsi="宋体" w:eastAsia="宋体" w:cs="宋体"/>
          <w:b/>
          <w:bCs/>
          <w:sz w:val="36"/>
          <w:szCs w:val="36"/>
        </w:rPr>
        <w:t>（科技</w:t>
      </w:r>
      <w:r>
        <w:rPr>
          <w:rFonts w:hint="eastAsia" w:ascii="宋体" w:hAnsi="宋体" w:eastAsia="宋体" w:cs="宋体"/>
          <w:b/>
          <w:bCs/>
          <w:sz w:val="36"/>
          <w:szCs w:val="36"/>
          <w:lang w:eastAsia="zh-CN"/>
        </w:rPr>
        <w:t>进步</w:t>
      </w:r>
      <w:r>
        <w:rPr>
          <w:rFonts w:hint="eastAsia" w:ascii="宋体" w:hAnsi="宋体" w:eastAsia="宋体" w:cs="宋体"/>
          <w:b/>
          <w:bCs/>
          <w:sz w:val="36"/>
          <w:szCs w:val="36"/>
        </w:rPr>
        <w:t>奖）</w:t>
      </w:r>
    </w:p>
    <w:tbl>
      <w:tblPr>
        <w:tblStyle w:val="8"/>
        <w:tblW w:w="94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9"/>
        <w:gridCol w:w="7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jc w:val="center"/>
        </w:trPr>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项目名称</w:t>
            </w: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环保硬质聚氯乙烯产品关键助剂技术研发及产业化应用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619" w:type="dxa"/>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提名者</w:t>
            </w: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河源市科学技术局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1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主要完成单位</w:t>
            </w: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单位1：广东鑫达新材料科技有限公司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619" w:type="dxa"/>
            <w:vMerge w:val="continue"/>
            <w:tcBorders>
              <w:top w:val="nil"/>
              <w:bottom w:val="nil"/>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74" w:lineRule="exact"/>
              <w:jc w:val="center"/>
              <w:textAlignment w:val="auto"/>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单位</w:t>
            </w:r>
            <w:r>
              <w:rPr>
                <w:rFonts w:hint="eastAsia" w:ascii="宋体" w:hAnsi="宋体" w:eastAsia="宋体" w:cs="宋体"/>
                <w:sz w:val="21"/>
                <w:szCs w:val="21"/>
                <w:lang w:val="en-US" w:eastAsia="zh-CN"/>
              </w:rPr>
              <w:t>2：</w:t>
            </w:r>
            <w:r>
              <w:rPr>
                <w:rFonts w:hint="eastAsia" w:ascii="宋体" w:hAnsi="宋体" w:eastAsia="宋体" w:cs="宋体"/>
                <w:sz w:val="21"/>
                <w:szCs w:val="21"/>
              </w:rPr>
              <w:t>广东工业大学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19" w:type="dxa"/>
            <w:vMerge w:val="continue"/>
            <w:tcBorders>
              <w:top w:val="nil"/>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374" w:lineRule="exact"/>
              <w:jc w:val="center"/>
              <w:textAlignment w:val="auto"/>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单位3：广东雄塑科技集团股份有限公司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61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p>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ascii="仿宋" w:hAnsi="仿宋" w:eastAsia="仿宋" w:cs="仿宋"/>
                <w:sz w:val="20"/>
                <w:szCs w:val="20"/>
              </w:rPr>
            </w:pPr>
            <w:r>
              <w:rPr>
                <w:rFonts w:hint="eastAsia" w:ascii="宋体" w:hAnsi="宋体" w:eastAsia="宋体" w:cs="宋体"/>
                <w:b/>
                <w:bCs/>
                <w:spacing w:val="8"/>
                <w:sz w:val="21"/>
                <w:szCs w:val="21"/>
              </w:rPr>
              <w:t>主要完成人   （职称、完成单 位、工作单位）</w:t>
            </w: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kern w:val="2"/>
                <w:sz w:val="21"/>
                <w:szCs w:val="21"/>
                <w:lang w:val="en-US" w:eastAsia="zh-CN" w:bidi="ar-SA"/>
              </w:rPr>
              <w:t>1.廖正福，教授，工作单位：广东工业大学，完成单位：广东工业大学，本项目研究内容的主要提出者和设计者，创新点1、2、3的主体思想提出者之一，负责材料的合成和实验过程设计、技术指导。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619" w:type="dxa"/>
            <w:vMerge w:val="continue"/>
            <w:tcBorders>
              <w:top w:val="nil"/>
              <w:bottom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sz w:val="21"/>
                <w:szCs w:val="21"/>
              </w:rPr>
              <w:t>2.林泽鹏，</w:t>
            </w:r>
            <w:r>
              <w:rPr>
                <w:rFonts w:hint="eastAsia" w:ascii="宋体" w:hAnsi="宋体" w:eastAsia="宋体" w:cs="宋体"/>
                <w:sz w:val="21"/>
                <w:szCs w:val="21"/>
                <w:lang w:val="en-US" w:eastAsia="zh-CN"/>
              </w:rPr>
              <w:t>中级工程师</w:t>
            </w:r>
            <w:r>
              <w:rPr>
                <w:rFonts w:hint="eastAsia" w:ascii="宋体" w:hAnsi="宋体" w:eastAsia="宋体" w:cs="宋体"/>
                <w:sz w:val="21"/>
                <w:szCs w:val="21"/>
              </w:rPr>
              <w:t>，工作单位：广东鑫达新材料科技有限公司，完成单位：广东鑫达新材料科技有限公司，本项目</w:t>
            </w:r>
            <w:r>
              <w:rPr>
                <w:rFonts w:hint="eastAsia" w:ascii="宋体" w:hAnsi="宋体" w:eastAsia="宋体" w:cs="宋体"/>
                <w:sz w:val="21"/>
                <w:szCs w:val="21"/>
                <w:lang w:val="en-US" w:eastAsia="zh-CN"/>
              </w:rPr>
              <w:t>主要</w:t>
            </w:r>
            <w:r>
              <w:rPr>
                <w:rFonts w:hint="eastAsia" w:ascii="宋体" w:hAnsi="宋体" w:eastAsia="宋体" w:cs="宋体"/>
                <w:sz w:val="21"/>
                <w:szCs w:val="21"/>
              </w:rPr>
              <w:t>研究思路和研究内容的提出者和设计者</w:t>
            </w:r>
            <w:r>
              <w:rPr>
                <w:rFonts w:hint="eastAsia" w:ascii="宋体" w:hAnsi="宋体" w:eastAsia="宋体" w:cs="宋体"/>
                <w:sz w:val="21"/>
                <w:szCs w:val="21"/>
                <w:lang w:val="en-US" w:eastAsia="zh-CN"/>
              </w:rPr>
              <w:t>之一</w:t>
            </w:r>
            <w:r>
              <w:rPr>
                <w:rFonts w:hint="eastAsia" w:ascii="宋体" w:hAnsi="宋体" w:eastAsia="宋体" w:cs="宋体"/>
                <w:sz w:val="21"/>
                <w:szCs w:val="21"/>
              </w:rPr>
              <w:t>，确定项目的技术路线及实施方案，完成关键技术的产业化。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619" w:type="dxa"/>
            <w:vMerge w:val="continue"/>
            <w:tcBorders>
              <w:top w:val="nil"/>
              <w:bottom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sz w:val="21"/>
                <w:szCs w:val="21"/>
              </w:rPr>
              <w:t>3.林华雄，无，完成单位：广东鑫达新材料科技有限公司，工作单位：广东鑫达新材料科技有限公司，创新点1、2、3的主体思想提出者之一，本项目研究内容的主要提出者与设计者之一，统筹项目进程。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tcBorders>
              <w:top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4.蔡城，中级工程师，</w:t>
            </w:r>
            <w:r>
              <w:rPr>
                <w:rFonts w:hint="eastAsia" w:ascii="宋体" w:hAnsi="宋体" w:eastAsia="宋体" w:cs="宋体"/>
                <w:sz w:val="21"/>
                <w:szCs w:val="21"/>
              </w:rPr>
              <w:t>工作单位：广东</w:t>
            </w:r>
            <w:r>
              <w:rPr>
                <w:rFonts w:hint="eastAsia" w:ascii="宋体" w:hAnsi="宋体" w:eastAsia="宋体" w:cs="宋体"/>
                <w:sz w:val="21"/>
                <w:szCs w:val="21"/>
                <w:lang w:val="en-US" w:eastAsia="zh-CN"/>
              </w:rPr>
              <w:t>雄塑科技集团股份有限公司</w:t>
            </w:r>
            <w:r>
              <w:rPr>
                <w:rFonts w:hint="eastAsia" w:ascii="宋体" w:hAnsi="宋体" w:eastAsia="宋体" w:cs="宋体"/>
                <w:sz w:val="21"/>
                <w:szCs w:val="21"/>
              </w:rPr>
              <w:t>，完成单位：广东</w:t>
            </w:r>
            <w:r>
              <w:rPr>
                <w:rFonts w:hint="eastAsia" w:ascii="宋体" w:hAnsi="宋体" w:eastAsia="宋体" w:cs="宋体"/>
                <w:sz w:val="21"/>
                <w:szCs w:val="21"/>
                <w:lang w:val="en-US" w:eastAsia="zh-CN"/>
              </w:rPr>
              <w:t>雄塑科技集团股份有限公司</w:t>
            </w:r>
            <w:r>
              <w:rPr>
                <w:rFonts w:hint="eastAsia" w:ascii="宋体" w:hAnsi="宋体" w:eastAsia="宋体" w:cs="宋体"/>
                <w:sz w:val="21"/>
                <w:szCs w:val="21"/>
              </w:rPr>
              <w:t>，本项目研究内容的主要</w:t>
            </w:r>
            <w:r>
              <w:rPr>
                <w:rFonts w:hint="eastAsia" w:ascii="宋体" w:hAnsi="宋体" w:eastAsia="宋体" w:cs="宋体"/>
                <w:sz w:val="21"/>
                <w:szCs w:val="21"/>
                <w:lang w:val="en-US" w:eastAsia="zh-CN"/>
              </w:rPr>
              <w:t>的重要</w:t>
            </w:r>
            <w:r>
              <w:rPr>
                <w:rFonts w:hint="eastAsia" w:ascii="宋体" w:hAnsi="宋体" w:eastAsia="宋体" w:cs="宋体"/>
                <w:sz w:val="21"/>
                <w:szCs w:val="21"/>
              </w:rPr>
              <w:t>参加者之一，负责</w:t>
            </w:r>
            <w:r>
              <w:rPr>
                <w:rFonts w:hint="eastAsia" w:ascii="宋体" w:hAnsi="宋体" w:eastAsia="宋体" w:cs="宋体"/>
                <w:sz w:val="21"/>
                <w:szCs w:val="21"/>
                <w:lang w:val="en-US" w:eastAsia="zh-CN"/>
              </w:rPr>
              <w:t>产品的开发应用和应用领域的推广和</w:t>
            </w:r>
            <w:r>
              <w:rPr>
                <w:rFonts w:hint="eastAsia" w:ascii="宋体" w:hAnsi="宋体" w:eastAsia="宋体" w:cs="宋体"/>
                <w:sz w:val="21"/>
                <w:szCs w:val="21"/>
              </w:rPr>
              <w:t>技术指导。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tcBorders>
              <w:top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5.杜顺钊，中级工程师，</w:t>
            </w:r>
            <w:r>
              <w:rPr>
                <w:rFonts w:hint="eastAsia" w:ascii="宋体" w:hAnsi="宋体" w:eastAsia="宋体" w:cs="宋体"/>
                <w:sz w:val="21"/>
                <w:szCs w:val="21"/>
              </w:rPr>
              <w:t>工作单位：广东</w:t>
            </w:r>
            <w:r>
              <w:rPr>
                <w:rFonts w:hint="eastAsia" w:ascii="宋体" w:hAnsi="宋体" w:eastAsia="宋体" w:cs="宋体"/>
                <w:sz w:val="21"/>
                <w:szCs w:val="21"/>
                <w:lang w:val="en-US" w:eastAsia="zh-CN"/>
              </w:rPr>
              <w:t>雄塑科技集团股份有限公司</w:t>
            </w:r>
            <w:r>
              <w:rPr>
                <w:rFonts w:hint="eastAsia" w:ascii="宋体" w:hAnsi="宋体" w:eastAsia="宋体" w:cs="宋体"/>
                <w:sz w:val="21"/>
                <w:szCs w:val="21"/>
              </w:rPr>
              <w:t>，完成单位：广东</w:t>
            </w:r>
            <w:r>
              <w:rPr>
                <w:rFonts w:hint="eastAsia" w:ascii="宋体" w:hAnsi="宋体" w:eastAsia="宋体" w:cs="宋体"/>
                <w:sz w:val="21"/>
                <w:szCs w:val="21"/>
                <w:lang w:val="en-US" w:eastAsia="zh-CN"/>
              </w:rPr>
              <w:t>雄塑科技集团股份有限公司</w:t>
            </w:r>
            <w:r>
              <w:rPr>
                <w:rFonts w:hint="eastAsia" w:ascii="宋体" w:hAnsi="宋体" w:eastAsia="宋体" w:cs="宋体"/>
                <w:sz w:val="21"/>
                <w:szCs w:val="21"/>
              </w:rPr>
              <w:t>，本项目研究内容的主要</w:t>
            </w:r>
            <w:r>
              <w:rPr>
                <w:rFonts w:hint="eastAsia" w:ascii="宋体" w:hAnsi="宋体" w:eastAsia="宋体" w:cs="宋体"/>
                <w:sz w:val="21"/>
                <w:szCs w:val="21"/>
                <w:lang w:val="en-US" w:eastAsia="zh-CN"/>
              </w:rPr>
              <w:t>的重要</w:t>
            </w:r>
            <w:r>
              <w:rPr>
                <w:rFonts w:hint="eastAsia" w:ascii="宋体" w:hAnsi="宋体" w:eastAsia="宋体" w:cs="宋体"/>
                <w:sz w:val="21"/>
                <w:szCs w:val="21"/>
              </w:rPr>
              <w:t>参加者之一，负责</w:t>
            </w:r>
            <w:r>
              <w:rPr>
                <w:rFonts w:hint="eastAsia" w:ascii="宋体" w:hAnsi="宋体" w:eastAsia="宋体" w:cs="宋体"/>
                <w:sz w:val="21"/>
                <w:szCs w:val="21"/>
                <w:lang w:val="en-US" w:eastAsia="zh-CN"/>
              </w:rPr>
              <w:t>产品的应用评估和应用领域的推广</w:t>
            </w: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619" w:type="dxa"/>
            <w:vMerge w:val="continue"/>
            <w:tcBorders>
              <w:top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6</w:t>
            </w:r>
            <w:r>
              <w:rPr>
                <w:rFonts w:hint="eastAsia" w:ascii="宋体" w:hAnsi="宋体" w:eastAsia="宋体" w:cs="宋体"/>
                <w:sz w:val="21"/>
                <w:szCs w:val="21"/>
              </w:rPr>
              <w:t>.陈安伏，</w:t>
            </w:r>
            <w:r>
              <w:rPr>
                <w:rFonts w:hint="eastAsia" w:ascii="宋体" w:hAnsi="宋体" w:eastAsia="宋体" w:cs="宋体"/>
                <w:sz w:val="21"/>
                <w:szCs w:val="21"/>
                <w:lang w:val="en-US" w:eastAsia="zh-CN"/>
              </w:rPr>
              <w:t>副教授</w:t>
            </w:r>
            <w:r>
              <w:rPr>
                <w:rFonts w:hint="eastAsia" w:ascii="宋体" w:hAnsi="宋体" w:eastAsia="宋体" w:cs="宋体"/>
                <w:sz w:val="21"/>
                <w:szCs w:val="21"/>
              </w:rPr>
              <w:t>，工作单位：广东工业大学，完成单位：广东工业大学，本项目研究内容的参加者之一，负责新材料性能检测及流变学特性分析、技术指导。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619" w:type="dxa"/>
            <w:vMerge w:val="continue"/>
            <w:tcBorders>
              <w:top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sz w:val="21"/>
                <w:szCs w:val="21"/>
              </w:rPr>
              <w:t>7.邱永旭，助理工程师，工作单位：广东鑫达新材料科技有限公司，完成单位：广东鑫达新材料科技有限公司，本项目研究内容的主要参加者之一，负责技术产业化的推广应用。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619" w:type="dxa"/>
            <w:vMerge w:val="continue"/>
            <w:tcBorders>
              <w:top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sz w:val="21"/>
                <w:szCs w:val="21"/>
              </w:rPr>
              <w:t>8.曹慧娟，无，工作单位：广东银禧科技股份有限公司，完成单位：广东工业大学，本项目研究内容的主要参加者之一, 参与新材料的设计研制工作。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tcBorders>
              <w:top w:val="nil"/>
            </w:tcBorders>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lang w:val="en-US" w:eastAsia="en-US"/>
              </w:rPr>
            </w:pPr>
            <w:r>
              <w:rPr>
                <w:rFonts w:hint="eastAsia" w:ascii="宋体" w:hAnsi="宋体" w:eastAsia="宋体" w:cs="宋体"/>
                <w:sz w:val="21"/>
                <w:szCs w:val="21"/>
              </w:rPr>
              <w:t>9.叶炜华，无，工作单位：华南理工大学，完成单位：广东工业大学，本项目研究内容的主要参加者之一, 参与新材料的设计研制工作。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代表性论文</w:t>
            </w:r>
          </w:p>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专著目录</w:t>
            </w: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论文1：PVC用硬脂酸季戊四醇酯的工艺优化及性能研究，塑料科技，2018, 46, 110-115. 第一作者: 曹慧娟, 通讯作者: 廖正福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论文2：6-氨基-1,3-二甲基脲嘧啶及其复配体系对PVC热稳定性的影响，塑料科技，2020, 48, 24-29. 第一作者: 陈庆华 通讯作者: 廖正福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论文3：Improvement of the processability and thermal stability of poly(vinyl chloride) with 5,6-diamino-1,3-dimethyluracil, Journal of Applied Polymer Science,2020, 137, e49319. 第一作者: 叶炜华, 通讯作者: 廖正福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论文4：</w:t>
            </w:r>
            <w:r>
              <w:rPr>
                <w:rFonts w:hint="eastAsia" w:ascii="宋体" w:hAnsi="宋体" w:eastAsia="宋体" w:cs="宋体"/>
                <w:sz w:val="21"/>
                <w:szCs w:val="21"/>
              </w:rPr>
              <w:t>ＳＭＡ-Ｌａ离聚体的制备、表征及其对 ＰＶＣ的热稳定性能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塑料，2024年53卷第6期71-75+87.</w:t>
            </w:r>
            <w:r>
              <w:rPr>
                <w:rFonts w:hint="eastAsia" w:ascii="宋体" w:hAnsi="宋体" w:eastAsia="宋体" w:cs="宋体"/>
                <w:sz w:val="21"/>
                <w:szCs w:val="21"/>
              </w:rPr>
              <w:t>第一作者: 何志荣 通讯作者: 廖正福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hint="eastAsia" w:ascii="宋体" w:hAnsi="宋体" w:eastAsia="宋体" w:cs="宋体"/>
                <w:b/>
                <w:bCs/>
                <w:spacing w:val="8"/>
                <w:sz w:val="21"/>
                <w:szCs w:val="21"/>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论</w:t>
            </w:r>
            <w:r>
              <w:rPr>
                <w:rFonts w:hint="eastAsia" w:ascii="宋体" w:hAnsi="宋体" w:eastAsia="宋体" w:cs="宋体"/>
                <w:sz w:val="21"/>
                <w:szCs w:val="21"/>
                <w:lang w:val="en-US" w:eastAsia="zh-CN"/>
              </w:rPr>
              <w:t>文5</w:t>
            </w:r>
            <w:r>
              <w:rPr>
                <w:rFonts w:hint="eastAsia" w:ascii="宋体" w:hAnsi="宋体" w:eastAsia="宋体" w:cs="宋体"/>
                <w:sz w:val="21"/>
                <w:szCs w:val="21"/>
              </w:rPr>
              <w:t>：Cyanoacetylurea as a Thermal Stabilizer for Poly(vinyl chloride), Polymer-Plastics Technology and Materials,202</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VOL.61</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NO.11,1223-1232,</w:t>
            </w:r>
            <w:r>
              <w:rPr>
                <w:rFonts w:hint="eastAsia" w:ascii="宋体" w:hAnsi="宋体" w:eastAsia="宋体" w:cs="宋体"/>
                <w:sz w:val="21"/>
                <w:szCs w:val="21"/>
              </w:rPr>
              <w:t xml:space="preserve"> 第一作者: 叶炜华, 通讯作者: 廖正福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86" w:line="374" w:lineRule="exact"/>
              <w:jc w:val="center"/>
              <w:textAlignment w:val="auto"/>
              <w:rPr>
                <w:rFonts w:ascii="仿宋" w:hAnsi="仿宋" w:eastAsia="仿宋" w:cs="仿宋"/>
                <w:sz w:val="20"/>
                <w:szCs w:val="20"/>
              </w:rPr>
            </w:pPr>
            <w:r>
              <w:rPr>
                <w:rFonts w:hint="eastAsia" w:ascii="宋体" w:hAnsi="宋体" w:eastAsia="宋体" w:cs="宋体"/>
                <w:b/>
                <w:bCs/>
                <w:sz w:val="21"/>
                <w:szCs w:val="21"/>
              </w:rPr>
              <w:t>知识产权名称</w:t>
            </w: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1</w:t>
            </w:r>
            <w:r>
              <w:rPr>
                <w:rFonts w:hint="eastAsia" w:ascii="宋体" w:hAnsi="宋体" w:eastAsia="宋体" w:cs="宋体"/>
                <w:sz w:val="21"/>
                <w:szCs w:val="21"/>
              </w:rPr>
              <w:t>：&lt;一种多元醇酯金属配合物&gt;( ZL 201810312209.X, 曹慧娟；廖正福；韩栋；王新波；林泽鹏, 广东鑫达新材料科技有限公司、广东工业大学)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spacing w:before="65" w:line="241" w:lineRule="auto"/>
              <w:ind w:left="399" w:right="283" w:hanging="103"/>
              <w:jc w:val="center"/>
              <w:rPr>
                <w:rFonts w:ascii="仿宋" w:hAnsi="仿宋" w:eastAsia="仿宋" w:cs="仿宋"/>
                <w:b/>
                <w:bCs/>
                <w:spacing w:val="4"/>
                <w:sz w:val="20"/>
                <w:szCs w:val="20"/>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2</w:t>
            </w:r>
            <w:r>
              <w:rPr>
                <w:rFonts w:hint="eastAsia" w:ascii="宋体" w:hAnsi="宋体" w:eastAsia="宋体" w:cs="宋体"/>
                <w:sz w:val="21"/>
                <w:szCs w:val="21"/>
              </w:rPr>
              <w:t>：&lt;一种基于多元醇酯金属配合物的PVC热稳定剂&gt;( ZL 201810312533.1, 廖正福；曹慧娟；韩栋；王新波；林泽鹏, 广东鑫达新材料科技有限公司、广东工业大学)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spacing w:before="65" w:line="241" w:lineRule="auto"/>
              <w:ind w:left="399" w:right="283" w:hanging="103"/>
              <w:jc w:val="center"/>
              <w:rPr>
                <w:rFonts w:ascii="仿宋" w:hAnsi="仿宋" w:eastAsia="仿宋" w:cs="仿宋"/>
                <w:b/>
                <w:bCs/>
                <w:spacing w:val="4"/>
                <w:sz w:val="20"/>
                <w:szCs w:val="20"/>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3</w:t>
            </w:r>
            <w:r>
              <w:rPr>
                <w:rFonts w:hint="eastAsia" w:ascii="宋体" w:hAnsi="宋体" w:eastAsia="宋体" w:cs="宋体"/>
                <w:sz w:val="21"/>
                <w:szCs w:val="21"/>
              </w:rPr>
              <w:t>：&lt;一种PVC有机复合热稳定剂和PVC制品及其制备方法&gt;( ZL 201910199605.0, 廖正福；陈庆华,广东鑫达新材料科技有限公司)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spacing w:before="65" w:line="241" w:lineRule="auto"/>
              <w:ind w:left="399" w:right="283" w:hanging="103"/>
              <w:jc w:val="center"/>
              <w:rPr>
                <w:rFonts w:ascii="仿宋" w:hAnsi="仿宋" w:eastAsia="仿宋" w:cs="仿宋"/>
                <w:b/>
                <w:bCs/>
                <w:spacing w:val="4"/>
                <w:sz w:val="20"/>
                <w:szCs w:val="20"/>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4</w:t>
            </w:r>
            <w:r>
              <w:rPr>
                <w:rFonts w:hint="eastAsia" w:ascii="宋体" w:hAnsi="宋体" w:eastAsia="宋体" w:cs="宋体"/>
                <w:sz w:val="21"/>
                <w:szCs w:val="21"/>
              </w:rPr>
              <w:t>：&lt;一种镧离聚物、其制备方法与一种聚氯乙烯共混物&gt;( ZL 201710379035.4, 廖正福；周明珠；曹慧娟；许东颖；王新波, 广东鑫达新材料科技有限公司)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spacing w:before="65" w:line="241" w:lineRule="auto"/>
              <w:ind w:left="399" w:right="283" w:hanging="103"/>
              <w:jc w:val="center"/>
              <w:rPr>
                <w:rFonts w:ascii="仿宋" w:hAnsi="仿宋" w:eastAsia="仿宋" w:cs="仿宋"/>
                <w:sz w:val="20"/>
                <w:szCs w:val="20"/>
              </w:rP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5</w:t>
            </w:r>
            <w:r>
              <w:rPr>
                <w:rFonts w:hint="eastAsia" w:ascii="宋体" w:hAnsi="宋体" w:eastAsia="宋体" w:cs="宋体"/>
                <w:sz w:val="21"/>
                <w:szCs w:val="21"/>
              </w:rPr>
              <w:t>：&lt;一种锌烧抑制剂及其制备方法和应用&gt;(ZL202211587251.5 廖正福；温桦浩；罗越峰, 广东</w:t>
            </w:r>
            <w:r>
              <w:rPr>
                <w:rFonts w:hint="eastAsia" w:ascii="宋体" w:hAnsi="宋体" w:eastAsia="宋体" w:cs="宋体"/>
                <w:sz w:val="21"/>
                <w:szCs w:val="21"/>
                <w:lang w:val="en-US" w:eastAsia="zh-CN"/>
              </w:rPr>
              <w:t>工业大学</w:t>
            </w: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6</w:t>
            </w:r>
            <w:r>
              <w:rPr>
                <w:rFonts w:hint="eastAsia" w:ascii="宋体" w:hAnsi="宋体" w:eastAsia="宋体" w:cs="宋体"/>
                <w:sz w:val="21"/>
                <w:szCs w:val="21"/>
              </w:rPr>
              <w:t>：&lt;5,6-二氨基-1,3-二烃取代尿嘧啶及其制备方法&gt;( ZL201911222315.X, 廖正福；叶炜华, 广东</w:t>
            </w:r>
            <w:r>
              <w:rPr>
                <w:rFonts w:hint="eastAsia" w:ascii="宋体" w:hAnsi="宋体" w:eastAsia="宋体" w:cs="宋体"/>
                <w:sz w:val="21"/>
                <w:szCs w:val="21"/>
                <w:lang w:val="en-US" w:eastAsia="zh-CN"/>
              </w:rPr>
              <w:t>工业大学</w:t>
            </w: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jc w:val="center"/>
        </w:trPr>
        <w:tc>
          <w:tcPr>
            <w:tcW w:w="1619" w:type="dxa"/>
            <w:vMerge w:val="continue"/>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7</w:t>
            </w:r>
            <w:r>
              <w:rPr>
                <w:rFonts w:hint="eastAsia" w:ascii="宋体" w:hAnsi="宋体" w:eastAsia="宋体" w:cs="宋体"/>
                <w:sz w:val="21"/>
                <w:szCs w:val="21"/>
              </w:rPr>
              <w:t>：&lt;一种柔性高分子型改性环氧大豆油高分子增塑剂、其制备方法及其应用&gt;( ZL202310365525.4, 林泽鹏,</w:t>
            </w:r>
            <w:r>
              <w:rPr>
                <w:rFonts w:hint="eastAsia" w:ascii="宋体" w:hAnsi="宋体" w:eastAsia="宋体" w:cs="宋体"/>
                <w:sz w:val="21"/>
                <w:szCs w:val="21"/>
                <w:lang w:val="en-US" w:eastAsia="zh-CN"/>
              </w:rPr>
              <w:t>邱永旭，</w:t>
            </w:r>
            <w:r>
              <w:rPr>
                <w:rFonts w:hint="eastAsia" w:ascii="宋体" w:hAnsi="宋体" w:eastAsia="宋体" w:cs="宋体"/>
                <w:sz w:val="21"/>
                <w:szCs w:val="21"/>
              </w:rPr>
              <w:t>林华雄；,广东鑫达新材料科技有限公司)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jc w:val="center"/>
        </w:trPr>
        <w:tc>
          <w:tcPr>
            <w:tcW w:w="1619" w:type="dxa"/>
            <w:vMerge w:val="continue"/>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8</w:t>
            </w:r>
            <w:r>
              <w:rPr>
                <w:rFonts w:hint="eastAsia" w:ascii="宋体" w:hAnsi="宋体" w:eastAsia="宋体" w:cs="宋体"/>
                <w:sz w:val="21"/>
                <w:szCs w:val="21"/>
              </w:rPr>
              <w:t>：&lt;一种复合热稳定剂及其PVC制品&gt;( ZL202110957422.8, 廖正福；陈超；陈赞, 广东</w:t>
            </w:r>
            <w:r>
              <w:rPr>
                <w:rFonts w:hint="eastAsia" w:ascii="宋体" w:hAnsi="宋体" w:eastAsia="宋体" w:cs="宋体"/>
                <w:sz w:val="21"/>
                <w:szCs w:val="21"/>
                <w:lang w:val="en-US" w:eastAsia="zh-CN"/>
              </w:rPr>
              <w:t>工业大学</w:t>
            </w: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jc w:val="center"/>
        </w:trPr>
        <w:tc>
          <w:tcPr>
            <w:tcW w:w="1619" w:type="dxa"/>
            <w:vMerge w:val="continue"/>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9</w:t>
            </w:r>
            <w:r>
              <w:rPr>
                <w:rFonts w:hint="eastAsia" w:ascii="宋体" w:hAnsi="宋体" w:eastAsia="宋体" w:cs="宋体"/>
                <w:sz w:val="21"/>
                <w:szCs w:val="21"/>
              </w:rPr>
              <w:t>：&lt;一种用于多孔材料的组合物及其制备方法&gt;( ZL202210778291.1, 杜顺钊；蔡城；黄敬鹏, 广东雄塑科技集团股份有限公司)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jc w:val="center"/>
        </w:trPr>
        <w:tc>
          <w:tcPr>
            <w:tcW w:w="1619" w:type="dxa"/>
            <w:vMerge w:val="continue"/>
            <w:noWrap w:val="0"/>
            <w:vAlign w:val="center"/>
          </w:tcPr>
          <w:p>
            <w:pPr>
              <w:pStyle w:val="6"/>
              <w:jc w:val="center"/>
            </w:pPr>
          </w:p>
        </w:tc>
        <w:tc>
          <w:tcPr>
            <w:tcW w:w="7849" w:type="dxa"/>
            <w:noWrap w:val="0"/>
            <w:vAlign w:val="center"/>
          </w:tcPr>
          <w:p>
            <w:pPr>
              <w:pStyle w:val="2"/>
              <w:keepNext/>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专利</w:t>
            </w:r>
            <w:r>
              <w:rPr>
                <w:rFonts w:hint="eastAsia" w:ascii="宋体" w:hAnsi="宋体" w:eastAsia="宋体" w:cs="宋体"/>
                <w:sz w:val="21"/>
                <w:szCs w:val="21"/>
                <w:lang w:val="en-US" w:eastAsia="zh-CN"/>
              </w:rPr>
              <w:t>10</w:t>
            </w:r>
            <w:r>
              <w:rPr>
                <w:rFonts w:hint="eastAsia" w:ascii="宋体" w:hAnsi="宋体" w:eastAsia="宋体" w:cs="宋体"/>
                <w:sz w:val="21"/>
                <w:szCs w:val="21"/>
              </w:rPr>
              <w:t>：&lt;一种芯层发泡热塑性塑料管接口加工方法及产品&gt;( ZL201911121324.X, 蔡城；广东雄塑科技集团股份有限公司)</w:t>
            </w:r>
          </w:p>
        </w:tc>
      </w:tr>
    </w:tbl>
    <w:p>
      <w:pPr>
        <w:pStyle w:val="2"/>
        <w:adjustRightInd w:val="0"/>
        <w:snapToGrid w:val="0"/>
        <w:jc w:val="both"/>
        <w:rPr>
          <w:rFonts w:hint="eastAsia" w:ascii="仿宋" w:hAnsi="仿宋" w:eastAsia="仿宋" w:cs="仿宋"/>
          <w:sz w:val="32"/>
          <w:szCs w:val="32"/>
          <w:lang w:bidi="ar"/>
        </w:rPr>
      </w:pP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年度广东省科学技术奖公示表</w:t>
      </w:r>
    </w:p>
    <w:p>
      <w:pPr>
        <w:rPr>
          <w:rFonts w:hint="default" w:ascii="宋体" w:hAnsi="宋体" w:eastAsia="宋体" w:cs="宋体"/>
          <w:b/>
          <w:bCs/>
          <w:sz w:val="28"/>
          <w:szCs w:val="28"/>
          <w:lang w:val="en-US" w:eastAsia="zh-CN"/>
        </w:rPr>
      </w:pPr>
      <w:r>
        <w:rPr>
          <w:rFonts w:hint="eastAsia" w:ascii="宋体" w:hAnsi="宋体" w:eastAsia="宋体" w:cs="宋体"/>
          <w:b/>
          <w:bCs/>
          <w:sz w:val="36"/>
          <w:szCs w:val="36"/>
          <w:lang w:eastAsia="zh-CN"/>
        </w:rPr>
        <w:t>　　　　　　　　　　</w:t>
      </w:r>
      <w:r>
        <w:rPr>
          <w:rFonts w:hint="eastAsia" w:ascii="宋体" w:hAnsi="宋体" w:eastAsia="宋体" w:cs="宋体"/>
          <w:b/>
          <w:bCs/>
          <w:sz w:val="36"/>
          <w:szCs w:val="36"/>
        </w:rPr>
        <w:t>（科技</w:t>
      </w:r>
      <w:r>
        <w:rPr>
          <w:rFonts w:hint="eastAsia" w:ascii="宋体" w:hAnsi="宋体" w:eastAsia="宋体" w:cs="宋体"/>
          <w:b/>
          <w:bCs/>
          <w:sz w:val="36"/>
          <w:szCs w:val="36"/>
          <w:lang w:eastAsia="zh-CN"/>
        </w:rPr>
        <w:t>进步</w:t>
      </w:r>
      <w:r>
        <w:rPr>
          <w:rFonts w:hint="eastAsia" w:ascii="宋体" w:hAnsi="宋体" w:eastAsia="宋体" w:cs="宋体"/>
          <w:b/>
          <w:bCs/>
          <w:sz w:val="36"/>
          <w:szCs w:val="36"/>
        </w:rPr>
        <w:t>奖）</w:t>
      </w:r>
    </w:p>
    <w:tbl>
      <w:tblPr>
        <w:tblStyle w:val="4"/>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8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8028"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val="0"/>
                <w:bCs w:val="0"/>
                <w:sz w:val="21"/>
                <w:szCs w:val="21"/>
              </w:rPr>
              <w:t>双向管带机在燃煤电厂受限空间场景的系统优化与应用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提名者</w:t>
            </w:r>
          </w:p>
        </w:tc>
        <w:tc>
          <w:tcPr>
            <w:tcW w:w="8028"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河源市科学技术局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51" w:type="dxa"/>
            <w:vMerge w:val="restart"/>
            <w:noWrap w:val="0"/>
            <w:vAlign w:val="center"/>
          </w:tcPr>
          <w:p>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主要完成单位</w:t>
            </w:r>
          </w:p>
        </w:tc>
        <w:tc>
          <w:tcPr>
            <w:tcW w:w="8028" w:type="dxa"/>
            <w:noWrap w:val="0"/>
            <w:vAlign w:val="center"/>
          </w:tcPr>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单位1：深能合和电力（河源）有限公司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单位2：中国能源建设集团广东省电力设计研究院有限公司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单位3：四川省自贡运输机械集团股份有限公司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单位4：厦门三烨清洁科技股份有限公司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主要完成人</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rPr>
            </w:pPr>
            <w:r>
              <w:rPr>
                <w:rFonts w:hint="eastAsia" w:ascii="宋体" w:hAnsi="宋体" w:eastAsia="宋体" w:cs="宋体"/>
                <w:b/>
                <w:bCs/>
                <w:sz w:val="21"/>
                <w:szCs w:val="21"/>
              </w:rPr>
              <w:t>（职称、完成单位、工作单位）</w:t>
            </w: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陈铭</w:t>
            </w:r>
            <w:r>
              <w:rPr>
                <w:rFonts w:hint="eastAsia" w:ascii="宋体" w:hAnsi="宋体" w:eastAsia="宋体" w:cs="宋体"/>
                <w:sz w:val="21"/>
                <w:szCs w:val="21"/>
              </w:rPr>
              <w:t>（</w:t>
            </w:r>
            <w:r>
              <w:rPr>
                <w:rFonts w:hint="eastAsia" w:ascii="宋体" w:hAnsi="宋体" w:eastAsia="宋体" w:cs="宋体"/>
                <w:sz w:val="21"/>
                <w:szCs w:val="21"/>
                <w:lang w:val="en-US" w:eastAsia="zh-CN"/>
              </w:rPr>
              <w:t>高级工程师</w:t>
            </w:r>
            <w:r>
              <w:rPr>
                <w:rFonts w:hint="eastAsia" w:ascii="宋体" w:hAnsi="宋体" w:eastAsia="宋体" w:cs="宋体"/>
                <w:sz w:val="21"/>
                <w:szCs w:val="21"/>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主要贡献：牵头开展管带机技术调研，推动采用八字形双向管带机、大变径异形曲线落煤管、翻带装置、输煤栈桥等多项设计研究；进行技术</w:t>
            </w:r>
            <w:r>
              <w:rPr>
                <w:rFonts w:hint="eastAsia" w:ascii="宋体" w:hAnsi="宋体" w:eastAsia="宋体" w:cs="宋体"/>
                <w:sz w:val="21"/>
                <w:szCs w:val="21"/>
              </w:rPr>
              <w:t>决策与方向引领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开展方案优化与资源协调等。</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冯沛飞</w:t>
            </w:r>
            <w:r>
              <w:rPr>
                <w:rFonts w:hint="eastAsia" w:ascii="宋体" w:hAnsi="宋体" w:eastAsia="宋体" w:cs="宋体"/>
                <w:sz w:val="21"/>
                <w:szCs w:val="21"/>
              </w:rPr>
              <w:t>（</w:t>
            </w:r>
            <w:r>
              <w:rPr>
                <w:rFonts w:hint="eastAsia" w:ascii="宋体" w:hAnsi="宋体" w:eastAsia="宋体" w:cs="宋体"/>
                <w:sz w:val="21"/>
                <w:szCs w:val="21"/>
                <w:lang w:val="en-US" w:eastAsia="zh-CN"/>
              </w:rPr>
              <w:t>工程师</w:t>
            </w:r>
            <w:r>
              <w:rPr>
                <w:rFonts w:hint="eastAsia" w:ascii="宋体" w:hAnsi="宋体" w:eastAsia="宋体" w:cs="宋体"/>
                <w:sz w:val="21"/>
                <w:szCs w:val="21"/>
              </w:rPr>
              <w:t>、</w:t>
            </w:r>
            <w:r>
              <w:rPr>
                <w:rFonts w:hint="eastAsia" w:ascii="宋体" w:hAnsi="宋体" w:eastAsia="宋体" w:cs="宋体"/>
                <w:sz w:val="21"/>
                <w:szCs w:val="21"/>
                <w:lang w:val="en-US" w:eastAsia="zh-CN"/>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主要贡献：主导完成双向双带管带机设计，开展翻带装置、曲线落煤管变截面复合设计、人行走道优化等多项设计研究；进行项目管理、文档编制与实施过程管控等。</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曾兵</w:t>
            </w:r>
            <w:r>
              <w:rPr>
                <w:rFonts w:hint="eastAsia" w:ascii="宋体" w:hAnsi="宋体" w:eastAsia="宋体" w:cs="宋体"/>
                <w:sz w:val="21"/>
                <w:szCs w:val="21"/>
              </w:rPr>
              <w:t>（</w:t>
            </w:r>
            <w:r>
              <w:rPr>
                <w:rFonts w:hint="eastAsia" w:ascii="宋体" w:hAnsi="宋体" w:eastAsia="宋体" w:cs="宋体"/>
                <w:sz w:val="21"/>
                <w:szCs w:val="21"/>
                <w:lang w:val="en-US" w:eastAsia="zh-CN"/>
              </w:rPr>
              <w:t>正高级工程师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中国能源建设集团广东省电力设计研究院有限公司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主要贡献：主导完成项目整体技术方案设计，统筹协调建筑结构、电气控制等多专业协同，解决受限空间内栈桥布置、转运站高度控制等技术难题，确保项目符合《火力发电厂运煤设计规范》等标准要求。</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陈正佩</w:t>
            </w:r>
            <w:r>
              <w:rPr>
                <w:rFonts w:hint="eastAsia" w:ascii="宋体" w:hAnsi="宋体" w:eastAsia="宋体" w:cs="宋体"/>
                <w:sz w:val="21"/>
                <w:szCs w:val="21"/>
              </w:rPr>
              <w:t>（</w:t>
            </w:r>
            <w:r>
              <w:rPr>
                <w:rFonts w:hint="eastAsia" w:ascii="宋体" w:hAnsi="宋体" w:eastAsia="宋体" w:cs="宋体"/>
                <w:sz w:val="21"/>
                <w:szCs w:val="21"/>
                <w:lang w:val="en-US" w:eastAsia="zh-CN"/>
              </w:rPr>
              <w:t>高级工程师</w:t>
            </w:r>
            <w:r>
              <w:rPr>
                <w:rFonts w:hint="eastAsia" w:ascii="宋体" w:hAnsi="宋体" w:eastAsia="宋体" w:cs="宋体"/>
                <w:sz w:val="21"/>
                <w:szCs w:val="21"/>
              </w:rPr>
              <w:t>、</w:t>
            </w:r>
            <w:r>
              <w:rPr>
                <w:rFonts w:hint="eastAsia" w:ascii="宋体" w:hAnsi="宋体" w:eastAsia="宋体" w:cs="宋体"/>
                <w:sz w:val="21"/>
                <w:szCs w:val="21"/>
                <w:lang w:val="en-US" w:eastAsia="zh-CN"/>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rPr>
              <w:t>主要贡献</w:t>
            </w:r>
            <w:r>
              <w:rPr>
                <w:rFonts w:hint="eastAsia" w:ascii="宋体" w:hAnsi="宋体" w:eastAsia="宋体" w:cs="宋体"/>
                <w:sz w:val="21"/>
                <w:szCs w:val="21"/>
                <w:lang w:val="en-US" w:eastAsia="zh-CN"/>
              </w:rPr>
              <w:t>：</w:t>
            </w:r>
            <w:r>
              <w:rPr>
                <w:rFonts w:hint="eastAsia" w:ascii="宋体" w:hAnsi="宋体" w:eastAsia="宋体" w:cs="宋体"/>
                <w:sz w:val="21"/>
                <w:szCs w:val="21"/>
              </w:rPr>
              <w:t>为项目提供了精准的技术指导。在关键技术路线选择上，指导团队创新采用八字形双向布局方案。在核心技术攻关阶段，深入技术细节，指导研发人员优化交叉点三维空间重叠结构，为技术突破指明了方向。在工程实施过程中，针对钢结构焊接、胶带硫化等关键工序提出专业指导意见，确保技术创新精准落地</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王家玉</w:t>
            </w:r>
            <w:r>
              <w:rPr>
                <w:rFonts w:hint="eastAsia" w:ascii="宋体" w:hAnsi="宋体" w:eastAsia="宋体" w:cs="宋体"/>
                <w:sz w:val="21"/>
                <w:szCs w:val="21"/>
              </w:rPr>
              <w:t>（</w:t>
            </w:r>
            <w:r>
              <w:rPr>
                <w:rFonts w:hint="eastAsia" w:ascii="宋体" w:hAnsi="宋体" w:eastAsia="宋体" w:cs="宋体"/>
                <w:sz w:val="21"/>
                <w:szCs w:val="21"/>
                <w:lang w:val="en-US" w:eastAsia="zh-CN"/>
              </w:rPr>
              <w:t>高级工程师</w:t>
            </w:r>
            <w:r>
              <w:rPr>
                <w:rFonts w:hint="eastAsia" w:ascii="宋体" w:hAnsi="宋体" w:eastAsia="宋体" w:cs="宋体"/>
                <w:sz w:val="21"/>
                <w:szCs w:val="21"/>
              </w:rPr>
              <w:t>、</w:t>
            </w:r>
            <w:r>
              <w:rPr>
                <w:rFonts w:hint="eastAsia" w:ascii="宋体" w:hAnsi="宋体" w:eastAsia="宋体" w:cs="宋体"/>
                <w:sz w:val="21"/>
                <w:szCs w:val="21"/>
                <w:lang w:val="en-US" w:eastAsia="zh-CN"/>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rPr>
              <w:t>主要贡献</w:t>
            </w:r>
            <w:r>
              <w:rPr>
                <w:rFonts w:hint="eastAsia" w:ascii="宋体" w:hAnsi="宋体" w:eastAsia="宋体" w:cs="宋体"/>
                <w:sz w:val="21"/>
                <w:szCs w:val="21"/>
                <w:lang w:val="en-US" w:eastAsia="zh-CN"/>
              </w:rPr>
              <w:t>：</w:t>
            </w:r>
            <w:r>
              <w:rPr>
                <w:rFonts w:hint="eastAsia" w:ascii="宋体" w:hAnsi="宋体" w:eastAsia="宋体" w:cs="宋体"/>
                <w:sz w:val="21"/>
                <w:szCs w:val="21"/>
              </w:rPr>
              <w:t>以卓越的战略引领力开创了技术创新新局面，面对行业“空间受限与输送效率”的核心难题，高瞻远瞩地擘画了“空间零新增、效能倍增”的技术蓝图，以前瞻性视野引领团队突破传统思维束缚，开创性地确立八字形双向管带机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张殿聪</w:t>
            </w:r>
            <w:r>
              <w:rPr>
                <w:rFonts w:hint="eastAsia" w:ascii="宋体" w:hAnsi="宋体" w:eastAsia="宋体" w:cs="宋体"/>
                <w:sz w:val="21"/>
                <w:szCs w:val="21"/>
              </w:rPr>
              <w:t>（</w:t>
            </w:r>
            <w:r>
              <w:rPr>
                <w:rFonts w:hint="eastAsia" w:ascii="宋体" w:hAnsi="宋体" w:eastAsia="宋体" w:cs="宋体"/>
                <w:sz w:val="21"/>
                <w:szCs w:val="21"/>
                <w:lang w:val="en-US" w:eastAsia="zh-CN"/>
              </w:rPr>
              <w:t>高级工程师</w:t>
            </w:r>
            <w:r>
              <w:rPr>
                <w:rFonts w:hint="eastAsia" w:ascii="宋体" w:hAnsi="宋体" w:eastAsia="宋体" w:cs="宋体"/>
                <w:sz w:val="21"/>
                <w:szCs w:val="21"/>
              </w:rPr>
              <w:t>、</w:t>
            </w:r>
            <w:r>
              <w:rPr>
                <w:rFonts w:hint="eastAsia" w:ascii="宋体" w:hAnsi="宋体" w:eastAsia="宋体" w:cs="宋体"/>
                <w:sz w:val="21"/>
                <w:szCs w:val="21"/>
                <w:lang w:val="en-US" w:eastAsia="zh-CN"/>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rPr>
              <w:t>主要贡献</w:t>
            </w:r>
            <w:r>
              <w:rPr>
                <w:rFonts w:hint="eastAsia" w:ascii="宋体" w:hAnsi="宋体" w:eastAsia="宋体" w:cs="宋体"/>
                <w:sz w:val="21"/>
                <w:szCs w:val="21"/>
                <w:lang w:eastAsia="zh-CN"/>
              </w:rPr>
              <w:t>：面对技术创新的重大挑战，亲自协调各方资源，为团队创造了优越的研发环境。在工程实施的关键阶段，多次亲临现场指导，协调解决设备安装、管线迁改等实际问题，为项目扫清了障碍。</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郁峰</w:t>
            </w:r>
            <w:r>
              <w:rPr>
                <w:rFonts w:hint="eastAsia" w:ascii="宋体" w:hAnsi="宋体" w:eastAsia="宋体" w:cs="宋体"/>
                <w:sz w:val="21"/>
                <w:szCs w:val="21"/>
              </w:rPr>
              <w:t>（</w:t>
            </w:r>
            <w:r>
              <w:rPr>
                <w:rFonts w:hint="eastAsia" w:ascii="宋体" w:hAnsi="宋体" w:eastAsia="宋体" w:cs="宋体"/>
                <w:sz w:val="21"/>
                <w:szCs w:val="21"/>
                <w:lang w:val="en-US" w:eastAsia="zh-CN"/>
              </w:rPr>
              <w:t>高级工程师</w:t>
            </w:r>
            <w:r>
              <w:rPr>
                <w:rFonts w:hint="eastAsia" w:ascii="宋体" w:hAnsi="宋体" w:eastAsia="宋体" w:cs="宋体"/>
                <w:sz w:val="21"/>
                <w:szCs w:val="21"/>
              </w:rPr>
              <w:t>、</w:t>
            </w:r>
            <w:r>
              <w:rPr>
                <w:rFonts w:hint="eastAsia" w:ascii="宋体" w:hAnsi="宋体" w:eastAsia="宋体" w:cs="宋体"/>
                <w:sz w:val="21"/>
                <w:szCs w:val="21"/>
                <w:lang w:val="en-US" w:eastAsia="zh-CN"/>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rPr>
              <w:t>主要贡献</w:t>
            </w:r>
            <w:r>
              <w:rPr>
                <w:rFonts w:hint="eastAsia" w:ascii="宋体" w:hAnsi="宋体" w:eastAsia="宋体" w:cs="宋体"/>
                <w:sz w:val="21"/>
                <w:szCs w:val="21"/>
                <w:lang w:val="en-US" w:eastAsia="zh-CN"/>
              </w:rPr>
              <w:t>：</w:t>
            </w:r>
            <w:r>
              <w:rPr>
                <w:rFonts w:hint="eastAsia" w:ascii="宋体" w:hAnsi="宋体" w:eastAsia="宋体" w:cs="宋体"/>
                <w:sz w:val="21"/>
                <w:szCs w:val="21"/>
              </w:rPr>
              <w:t>主导项目实施推进，开展项目工程管理，完成高支模等重大施工技术方案审核与实施</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吴波</w:t>
            </w:r>
            <w:r>
              <w:rPr>
                <w:rFonts w:hint="eastAsia" w:ascii="宋体" w:hAnsi="宋体" w:eastAsia="宋体" w:cs="宋体"/>
                <w:sz w:val="21"/>
                <w:szCs w:val="21"/>
              </w:rPr>
              <w:t>（</w:t>
            </w:r>
            <w:r>
              <w:rPr>
                <w:rFonts w:hint="eastAsia" w:ascii="宋体" w:hAnsi="宋体" w:eastAsia="宋体" w:cs="宋体"/>
                <w:sz w:val="21"/>
                <w:szCs w:val="21"/>
                <w:lang w:val="en-US" w:eastAsia="zh-CN"/>
              </w:rPr>
              <w:t>高级工程师</w:t>
            </w:r>
            <w:r>
              <w:rPr>
                <w:rFonts w:hint="eastAsia" w:ascii="宋体" w:hAnsi="宋体" w:eastAsia="宋体" w:cs="宋体"/>
                <w:sz w:val="21"/>
                <w:szCs w:val="21"/>
              </w:rPr>
              <w:t>、</w:t>
            </w:r>
            <w:r>
              <w:rPr>
                <w:rFonts w:hint="eastAsia" w:ascii="宋体" w:hAnsi="宋体" w:eastAsia="宋体" w:cs="宋体"/>
                <w:sz w:val="21"/>
                <w:szCs w:val="21"/>
                <w:lang w:val="en-US" w:eastAsia="zh-CN"/>
              </w:rPr>
              <w:t>深能合和电力（河源）有限公司</w:t>
            </w:r>
            <w:r>
              <w:rPr>
                <w:rFonts w:hint="eastAsia" w:ascii="宋体" w:hAnsi="宋体" w:eastAsia="宋体" w:cs="宋体"/>
                <w:sz w:val="21"/>
                <w:szCs w:val="21"/>
                <w:lang w:eastAsia="zh-CN"/>
              </w:rPr>
              <w:t>，</w:t>
            </w:r>
            <w:r>
              <w:rPr>
                <w:rFonts w:hint="eastAsia" w:ascii="宋体" w:hAnsi="宋体" w:eastAsia="宋体" w:cs="宋体"/>
                <w:sz w:val="21"/>
                <w:szCs w:val="21"/>
              </w:rPr>
              <w:t>主要贡献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牵头制定设备运行规程与优化方案，监督全流程操作规程落地执行，精准排查运行隐患、统筹设备负荷调配与参数优化，保障设备连续稳定高效运行，筑牢安全生产防线，为项目产能达标与效益提升提供核心支撑。</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汤勇</w:t>
            </w:r>
            <w:r>
              <w:rPr>
                <w:rFonts w:hint="eastAsia" w:ascii="宋体" w:hAnsi="宋体" w:eastAsia="宋体" w:cs="宋体"/>
                <w:sz w:val="21"/>
                <w:szCs w:val="21"/>
              </w:rPr>
              <w:t>（</w:t>
            </w:r>
            <w:r>
              <w:rPr>
                <w:rFonts w:hint="eastAsia" w:ascii="宋体" w:hAnsi="宋体" w:eastAsia="宋体" w:cs="宋体"/>
                <w:sz w:val="21"/>
                <w:szCs w:val="21"/>
                <w:lang w:val="en-US" w:eastAsia="zh-CN"/>
              </w:rPr>
              <w:t>工程师</w:t>
            </w:r>
            <w:r>
              <w:rPr>
                <w:rFonts w:hint="eastAsia" w:ascii="宋体" w:hAnsi="宋体" w:eastAsia="宋体" w:cs="宋体"/>
                <w:sz w:val="21"/>
                <w:szCs w:val="21"/>
              </w:rPr>
              <w:t>、</w:t>
            </w:r>
            <w:r>
              <w:rPr>
                <w:rFonts w:hint="eastAsia" w:ascii="宋体" w:hAnsi="宋体" w:eastAsia="宋体" w:cs="宋体"/>
                <w:sz w:val="21"/>
                <w:szCs w:val="21"/>
                <w:lang w:val="en-US" w:eastAsia="zh-CN"/>
              </w:rPr>
              <w:t>四川省自贡运输机械集团股份有限公司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主要贡献：</w:t>
            </w:r>
            <w:r>
              <w:rPr>
                <w:rFonts w:hint="eastAsia" w:ascii="宋体" w:hAnsi="宋体" w:eastAsia="宋体" w:cs="宋体"/>
                <w:sz w:val="21"/>
                <w:szCs w:val="21"/>
              </w:rPr>
              <w:t>主导双向管带机设备的技术设计与生产制造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指导完成</w:t>
            </w:r>
            <w:r>
              <w:rPr>
                <w:rFonts w:hint="eastAsia" w:ascii="宋体" w:hAnsi="宋体" w:eastAsia="宋体" w:cs="宋体"/>
                <w:sz w:val="21"/>
                <w:szCs w:val="21"/>
                <w:lang w:eastAsia="zh-CN"/>
              </w:rPr>
              <w:t>管带机钢结构焊接、胶带硫化等关键工序，解决安装过程中出现的构件油漆损伤、就地操作箱布线等问题，通过优化安全通道设计实现多走道互联互通。</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刘华田</w:t>
            </w:r>
            <w:r>
              <w:rPr>
                <w:rFonts w:hint="eastAsia" w:ascii="宋体" w:hAnsi="宋体" w:eastAsia="宋体" w:cs="宋体"/>
                <w:sz w:val="21"/>
                <w:szCs w:val="21"/>
              </w:rPr>
              <w:t>（</w:t>
            </w:r>
            <w:r>
              <w:rPr>
                <w:rFonts w:hint="eastAsia" w:ascii="宋体" w:hAnsi="宋体" w:eastAsia="宋体" w:cs="宋体"/>
                <w:sz w:val="21"/>
                <w:szCs w:val="21"/>
                <w:lang w:val="en-US" w:eastAsia="zh-CN"/>
              </w:rPr>
              <w:t>工程师</w:t>
            </w:r>
            <w:r>
              <w:rPr>
                <w:rFonts w:hint="eastAsia" w:ascii="宋体" w:hAnsi="宋体" w:eastAsia="宋体" w:cs="宋体"/>
                <w:sz w:val="21"/>
                <w:szCs w:val="21"/>
              </w:rPr>
              <w:t>、</w:t>
            </w:r>
            <w:r>
              <w:rPr>
                <w:rFonts w:hint="eastAsia" w:ascii="宋体" w:hAnsi="宋体" w:eastAsia="宋体" w:cs="宋体"/>
                <w:sz w:val="21"/>
                <w:szCs w:val="21"/>
                <w:lang w:val="en-US" w:eastAsia="zh-CN"/>
              </w:rPr>
              <w:t>厦门三烨清洁科技股份有限公司</w:t>
            </w:r>
            <w:r>
              <w:rPr>
                <w:rFonts w:hint="eastAsia" w:ascii="宋体" w:hAnsi="宋体" w:eastAsia="宋体" w:cs="宋体"/>
                <w:sz w:val="21"/>
                <w:szCs w:val="21"/>
                <w:lang w:eastAsia="zh-CN"/>
              </w:rPr>
              <w:t>，</w:t>
            </w:r>
            <w:r>
              <w:rPr>
                <w:rFonts w:hint="eastAsia" w:ascii="宋体" w:hAnsi="宋体" w:eastAsia="宋体" w:cs="宋体"/>
                <w:sz w:val="21"/>
                <w:szCs w:val="21"/>
              </w:rPr>
              <w:t>主要贡献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主导完成防堵落煤管与大变径异形曲线落煤管研究，确保现场结构承载满足设计规范要求。</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代表性论文</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专著目录</w:t>
            </w: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论文1：&lt;</w:t>
            </w:r>
            <w:r>
              <w:rPr>
                <w:rFonts w:hint="eastAsia" w:ascii="宋体" w:hAnsi="宋体" w:eastAsia="宋体" w:cs="宋体"/>
                <w:sz w:val="21"/>
                <w:szCs w:val="21"/>
                <w:lang w:val="en-US" w:eastAsia="zh-CN"/>
              </w:rPr>
              <w:t>双向管带机在短距离应用场景的设计优化</w:t>
            </w:r>
            <w:r>
              <w:rPr>
                <w:rFonts w:hint="eastAsia" w:ascii="宋体" w:hAnsi="宋体" w:eastAsia="宋体" w:cs="宋体"/>
                <w:sz w:val="21"/>
                <w:szCs w:val="21"/>
              </w:rPr>
              <w:t>、</w:t>
            </w:r>
            <w:r>
              <w:rPr>
                <w:rFonts w:hint="eastAsia" w:ascii="宋体" w:hAnsi="宋体" w:eastAsia="宋体" w:cs="宋体"/>
                <w:sz w:val="21"/>
                <w:szCs w:val="21"/>
                <w:lang w:val="en-US" w:eastAsia="zh-CN"/>
              </w:rPr>
              <w:t>节能与环保</w:t>
            </w:r>
            <w:r>
              <w:rPr>
                <w:rFonts w:hint="eastAsia" w:ascii="宋体" w:hAnsi="宋体" w:eastAsia="宋体" w:cs="宋体"/>
                <w:sz w:val="21"/>
                <w:szCs w:val="21"/>
              </w:rPr>
              <w:t>、</w:t>
            </w:r>
            <w:r>
              <w:rPr>
                <w:rFonts w:hint="eastAsia" w:ascii="宋体" w:hAnsi="宋体" w:eastAsia="宋体" w:cs="宋体"/>
                <w:sz w:val="21"/>
                <w:szCs w:val="21"/>
                <w:lang w:val="en-US" w:eastAsia="zh-CN"/>
              </w:rPr>
              <w:t>370</w:t>
            </w:r>
            <w:r>
              <w:rPr>
                <w:rFonts w:hint="eastAsia" w:ascii="宋体" w:hAnsi="宋体" w:eastAsia="宋体" w:cs="宋体"/>
                <w:sz w:val="21"/>
                <w:szCs w:val="21"/>
              </w:rPr>
              <w:t>、</w:t>
            </w:r>
            <w:r>
              <w:rPr>
                <w:rFonts w:hint="eastAsia" w:ascii="宋体" w:hAnsi="宋体" w:eastAsia="宋体" w:cs="宋体"/>
                <w:sz w:val="21"/>
                <w:szCs w:val="21"/>
                <w:lang w:val="en-US" w:eastAsia="zh-CN"/>
              </w:rPr>
              <w:t>陈铭</w:t>
            </w:r>
            <w:r>
              <w:rPr>
                <w:rFonts w:hint="eastAsia" w:ascii="宋体" w:hAnsi="宋体" w:eastAsia="宋体" w:cs="宋体"/>
                <w:sz w:val="21"/>
                <w:szCs w:val="21"/>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论文2：&lt;</w:t>
            </w:r>
            <w:r>
              <w:rPr>
                <w:rFonts w:hint="eastAsia" w:ascii="宋体" w:hAnsi="宋体" w:eastAsia="宋体" w:cs="宋体"/>
                <w:sz w:val="21"/>
                <w:szCs w:val="21"/>
                <w:lang w:val="en-US" w:eastAsia="zh-CN"/>
              </w:rPr>
              <w:t>双向输送管带机在燃煤电厂的应用研究</w:t>
            </w:r>
            <w:r>
              <w:rPr>
                <w:rFonts w:hint="eastAsia" w:ascii="宋体" w:hAnsi="宋体" w:eastAsia="宋体" w:cs="宋体"/>
                <w:sz w:val="21"/>
                <w:szCs w:val="21"/>
              </w:rPr>
              <w:t>、</w:t>
            </w:r>
            <w:r>
              <w:rPr>
                <w:rFonts w:hint="eastAsia" w:ascii="宋体" w:hAnsi="宋体" w:eastAsia="宋体" w:cs="宋体"/>
                <w:sz w:val="21"/>
                <w:szCs w:val="21"/>
                <w:lang w:val="en-US" w:eastAsia="zh-CN"/>
              </w:rPr>
              <w:t>分布式能源</w:t>
            </w:r>
            <w:r>
              <w:rPr>
                <w:rFonts w:hint="eastAsia" w:ascii="宋体" w:hAnsi="宋体" w:eastAsia="宋体" w:cs="宋体"/>
                <w:sz w:val="21"/>
                <w:szCs w:val="21"/>
              </w:rPr>
              <w:t>、</w:t>
            </w:r>
            <w:r>
              <w:rPr>
                <w:rFonts w:hint="eastAsia" w:ascii="宋体" w:hAnsi="宋体" w:eastAsia="宋体" w:cs="宋体"/>
                <w:sz w:val="21"/>
                <w:szCs w:val="21"/>
                <w:lang w:val="en-US" w:eastAsia="zh-CN"/>
              </w:rPr>
              <w:t>陈铭</w:t>
            </w:r>
            <w:r>
              <w:rPr>
                <w:rFonts w:hint="eastAsia" w:ascii="宋体" w:hAnsi="宋体" w:eastAsia="宋体" w:cs="宋体"/>
                <w:sz w:val="21"/>
                <w:szCs w:val="21"/>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知识产权名称</w:t>
            </w: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专利1：&lt;</w:t>
            </w:r>
            <w:r>
              <w:rPr>
                <w:rFonts w:hint="eastAsia" w:ascii="宋体" w:hAnsi="宋体" w:eastAsia="宋体" w:cs="宋体"/>
                <w:sz w:val="21"/>
                <w:szCs w:val="21"/>
                <w:lang w:val="en-US" w:eastAsia="zh-CN"/>
              </w:rPr>
              <w:t>一种双带双向管带机</w:t>
            </w:r>
            <w:r>
              <w:rPr>
                <w:rFonts w:hint="eastAsia" w:ascii="宋体" w:hAnsi="宋体" w:eastAsia="宋体" w:cs="宋体"/>
                <w:sz w:val="21"/>
                <w:szCs w:val="21"/>
              </w:rPr>
              <w:t>&gt;（CN 117141995 B、陈铭</w:t>
            </w:r>
            <w:r>
              <w:rPr>
                <w:rFonts w:hint="eastAsia" w:ascii="宋体" w:hAnsi="宋体" w:eastAsia="宋体" w:cs="宋体"/>
                <w:sz w:val="21"/>
                <w:szCs w:val="21"/>
                <w:lang w:eastAsia="zh-CN"/>
              </w:rPr>
              <w:t>，</w:t>
            </w:r>
            <w:r>
              <w:rPr>
                <w:rFonts w:hint="eastAsia" w:ascii="宋体" w:hAnsi="宋体" w:eastAsia="宋体" w:cs="宋体"/>
                <w:sz w:val="21"/>
                <w:szCs w:val="21"/>
              </w:rPr>
              <w:t>冯沛飞</w:t>
            </w:r>
            <w:r>
              <w:rPr>
                <w:rFonts w:hint="eastAsia" w:ascii="宋体" w:hAnsi="宋体" w:eastAsia="宋体" w:cs="宋体"/>
                <w:sz w:val="21"/>
                <w:szCs w:val="21"/>
                <w:lang w:eastAsia="zh-CN"/>
              </w:rPr>
              <w:t>，</w:t>
            </w:r>
            <w:r>
              <w:rPr>
                <w:rFonts w:hint="eastAsia" w:ascii="宋体" w:hAnsi="宋体" w:eastAsia="宋体" w:cs="宋体"/>
                <w:sz w:val="21"/>
                <w:szCs w:val="21"/>
              </w:rPr>
              <w:t>汤勇</w:t>
            </w:r>
            <w:r>
              <w:rPr>
                <w:rFonts w:hint="eastAsia" w:ascii="宋体" w:hAnsi="宋体" w:eastAsia="宋体" w:cs="宋体"/>
                <w:sz w:val="21"/>
                <w:szCs w:val="21"/>
                <w:lang w:eastAsia="zh-CN"/>
              </w:rPr>
              <w:t>，</w:t>
            </w:r>
            <w:r>
              <w:rPr>
                <w:rFonts w:hint="eastAsia" w:ascii="宋体" w:hAnsi="宋体" w:eastAsia="宋体" w:cs="宋体"/>
                <w:sz w:val="21"/>
                <w:szCs w:val="21"/>
              </w:rPr>
              <w:t>焦会江</w:t>
            </w:r>
            <w:r>
              <w:rPr>
                <w:rFonts w:hint="eastAsia" w:ascii="宋体" w:hAnsi="宋体" w:eastAsia="宋体" w:cs="宋体"/>
                <w:sz w:val="21"/>
                <w:szCs w:val="21"/>
                <w:lang w:eastAsia="zh-CN"/>
              </w:rPr>
              <w:t>，</w:t>
            </w:r>
            <w:r>
              <w:rPr>
                <w:rFonts w:hint="eastAsia" w:ascii="宋体" w:hAnsi="宋体" w:eastAsia="宋体" w:cs="宋体"/>
                <w:sz w:val="21"/>
                <w:szCs w:val="21"/>
              </w:rPr>
              <w:t>赵勇</w:t>
            </w:r>
            <w:r>
              <w:rPr>
                <w:rFonts w:hint="eastAsia" w:ascii="宋体" w:hAnsi="宋体" w:eastAsia="宋体" w:cs="宋体"/>
                <w:sz w:val="21"/>
                <w:szCs w:val="21"/>
                <w:lang w:eastAsia="zh-CN"/>
              </w:rPr>
              <w:t>，</w:t>
            </w:r>
            <w:r>
              <w:rPr>
                <w:rFonts w:hint="eastAsia" w:ascii="宋体" w:hAnsi="宋体" w:eastAsia="宋体" w:cs="宋体"/>
                <w:sz w:val="21"/>
                <w:szCs w:val="21"/>
              </w:rPr>
              <w:t>崔文杰</w:t>
            </w:r>
            <w:r>
              <w:rPr>
                <w:rFonts w:hint="eastAsia" w:ascii="宋体" w:hAnsi="宋体" w:eastAsia="宋体" w:cs="宋体"/>
                <w:sz w:val="21"/>
                <w:szCs w:val="21"/>
                <w:lang w:eastAsia="zh-CN"/>
              </w:rPr>
              <w:t>，</w:t>
            </w:r>
            <w:r>
              <w:rPr>
                <w:rFonts w:hint="eastAsia" w:ascii="宋体" w:hAnsi="宋体" w:eastAsia="宋体" w:cs="宋体"/>
                <w:sz w:val="21"/>
                <w:szCs w:val="21"/>
              </w:rPr>
              <w:t>深能合和电力（河源）有限公司）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专利2：&lt;</w:t>
            </w:r>
            <w:r>
              <w:rPr>
                <w:rFonts w:hint="eastAsia" w:ascii="宋体" w:hAnsi="宋体" w:eastAsia="宋体" w:cs="宋体"/>
                <w:sz w:val="21"/>
                <w:szCs w:val="21"/>
                <w:lang w:val="en-US" w:eastAsia="zh-CN"/>
              </w:rPr>
              <w:t>防堵落煤管</w:t>
            </w:r>
            <w:r>
              <w:rPr>
                <w:rFonts w:hint="eastAsia" w:ascii="宋体" w:hAnsi="宋体" w:eastAsia="宋体" w:cs="宋体"/>
                <w:sz w:val="21"/>
                <w:szCs w:val="21"/>
              </w:rPr>
              <w:t>&gt;（CN 11</w:t>
            </w:r>
            <w:r>
              <w:rPr>
                <w:rFonts w:hint="eastAsia" w:ascii="宋体" w:hAnsi="宋体" w:eastAsia="宋体" w:cs="宋体"/>
                <w:sz w:val="21"/>
                <w:szCs w:val="21"/>
                <w:lang w:val="en-US" w:eastAsia="zh-CN"/>
              </w:rPr>
              <w:t>5</w:t>
            </w:r>
            <w:r>
              <w:rPr>
                <w:rFonts w:hint="eastAsia" w:ascii="宋体" w:hAnsi="宋体" w:eastAsia="宋体" w:cs="宋体"/>
                <w:sz w:val="21"/>
                <w:szCs w:val="21"/>
              </w:rPr>
              <w:t>1</w:t>
            </w:r>
            <w:r>
              <w:rPr>
                <w:rFonts w:hint="eastAsia" w:ascii="宋体" w:hAnsi="宋体" w:eastAsia="宋体" w:cs="宋体"/>
                <w:sz w:val="21"/>
                <w:szCs w:val="21"/>
                <w:lang w:val="en-US" w:eastAsia="zh-CN"/>
              </w:rPr>
              <w:t>08236</w:t>
            </w:r>
            <w:r>
              <w:rPr>
                <w:rFonts w:hint="eastAsia" w:ascii="宋体" w:hAnsi="宋体" w:eastAsia="宋体" w:cs="宋体"/>
                <w:sz w:val="21"/>
                <w:szCs w:val="21"/>
              </w:rPr>
              <w:t xml:space="preserve"> B、</w:t>
            </w:r>
            <w:r>
              <w:rPr>
                <w:rFonts w:hint="eastAsia" w:ascii="宋体" w:hAnsi="宋体" w:eastAsia="宋体" w:cs="宋体"/>
                <w:sz w:val="21"/>
                <w:szCs w:val="21"/>
                <w:lang w:val="en-US" w:eastAsia="zh-CN"/>
              </w:rPr>
              <w:t>郑银钻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刘华田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卢良光</w:t>
            </w:r>
            <w:r>
              <w:rPr>
                <w:rFonts w:hint="eastAsia" w:ascii="宋体" w:hAnsi="宋体" w:eastAsia="宋体" w:cs="宋体"/>
                <w:sz w:val="21"/>
                <w:szCs w:val="21"/>
                <w:lang w:eastAsia="zh-CN"/>
              </w:rPr>
              <w:t>，</w:t>
            </w:r>
            <w:r>
              <w:rPr>
                <w:rFonts w:hint="eastAsia" w:ascii="宋体" w:hAnsi="宋体" w:eastAsia="宋体" w:cs="宋体"/>
                <w:sz w:val="21"/>
                <w:szCs w:val="21"/>
              </w:rPr>
              <w:t>厦门三烨清洁科技股份有限公司）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专利3：</w:t>
            </w:r>
            <w:r>
              <w:rPr>
                <w:rFonts w:hint="eastAsia" w:ascii="宋体" w:hAnsi="宋体" w:eastAsia="宋体" w:cs="宋体"/>
                <w:sz w:val="21"/>
                <w:szCs w:val="21"/>
              </w:rPr>
              <w:t>&lt;</w:t>
            </w:r>
            <w:r>
              <w:rPr>
                <w:rFonts w:hint="eastAsia" w:ascii="宋体" w:hAnsi="宋体" w:eastAsia="宋体" w:cs="宋体"/>
                <w:sz w:val="21"/>
                <w:szCs w:val="21"/>
                <w:lang w:val="en-US" w:eastAsia="zh-CN"/>
              </w:rPr>
              <w:t>一种管状带式输送机的防胀管检测方法及装置</w:t>
            </w:r>
            <w:r>
              <w:rPr>
                <w:rFonts w:hint="eastAsia" w:ascii="宋体" w:hAnsi="宋体" w:eastAsia="宋体" w:cs="宋体"/>
                <w:sz w:val="21"/>
                <w:szCs w:val="21"/>
              </w:rPr>
              <w:t>&gt;</w:t>
            </w:r>
            <w:r>
              <w:rPr>
                <w:rFonts w:hint="eastAsia" w:ascii="宋体" w:hAnsi="宋体" w:eastAsia="宋体" w:cs="宋体"/>
                <w:sz w:val="21"/>
                <w:szCs w:val="21"/>
                <w:lang w:eastAsia="zh-CN"/>
              </w:rPr>
              <w:t>（CN 116280998 B、牟宗魁，吴正华，四川省自贡运输机械集团股份有限公司）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专利</w:t>
            </w:r>
            <w:r>
              <w:rPr>
                <w:rFonts w:hint="eastAsia" w:ascii="宋体" w:hAnsi="宋体" w:eastAsia="宋体" w:cs="宋体"/>
                <w:sz w:val="21"/>
                <w:szCs w:val="21"/>
                <w:lang w:val="en-US" w:eastAsia="zh-CN"/>
              </w:rPr>
              <w:t>4</w:t>
            </w:r>
            <w:r>
              <w:rPr>
                <w:rFonts w:hint="eastAsia" w:ascii="宋体" w:hAnsi="宋体" w:eastAsia="宋体" w:cs="宋体"/>
                <w:sz w:val="21"/>
                <w:szCs w:val="21"/>
              </w:rPr>
              <w:t>：&lt;</w:t>
            </w:r>
            <w:r>
              <w:rPr>
                <w:rFonts w:hint="eastAsia" w:ascii="宋体" w:hAnsi="宋体" w:eastAsia="宋体" w:cs="宋体"/>
                <w:sz w:val="21"/>
                <w:szCs w:val="21"/>
                <w:lang w:val="en-US" w:eastAsia="zh-CN"/>
              </w:rPr>
              <w:t>一种燃煤电厂双向互联互通管带机</w:t>
            </w:r>
            <w:r>
              <w:rPr>
                <w:rFonts w:hint="eastAsia" w:ascii="宋体" w:hAnsi="宋体" w:eastAsia="宋体" w:cs="宋体"/>
                <w:sz w:val="21"/>
                <w:szCs w:val="21"/>
              </w:rPr>
              <w:t xml:space="preserve">&gt;（CN </w:t>
            </w:r>
            <w:r>
              <w:rPr>
                <w:rFonts w:hint="eastAsia" w:ascii="宋体" w:hAnsi="宋体" w:eastAsia="宋体" w:cs="宋体"/>
                <w:sz w:val="21"/>
                <w:szCs w:val="21"/>
                <w:lang w:val="en-US" w:eastAsia="zh-CN"/>
              </w:rPr>
              <w:t>218618579</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U</w:t>
            </w:r>
            <w:r>
              <w:rPr>
                <w:rFonts w:hint="eastAsia" w:ascii="宋体" w:hAnsi="宋体" w:eastAsia="宋体" w:cs="宋体"/>
                <w:sz w:val="21"/>
                <w:szCs w:val="21"/>
              </w:rPr>
              <w:t>、陈铭</w:t>
            </w:r>
            <w:r>
              <w:rPr>
                <w:rFonts w:hint="eastAsia" w:ascii="宋体" w:hAnsi="宋体" w:eastAsia="宋体" w:cs="宋体"/>
                <w:sz w:val="21"/>
                <w:szCs w:val="21"/>
                <w:lang w:eastAsia="zh-CN"/>
              </w:rPr>
              <w:t>，</w:t>
            </w:r>
            <w:r>
              <w:rPr>
                <w:rFonts w:hint="eastAsia" w:ascii="宋体" w:hAnsi="宋体" w:eastAsia="宋体" w:cs="宋体"/>
                <w:sz w:val="21"/>
                <w:szCs w:val="21"/>
              </w:rPr>
              <w:t>冯沛飞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黄智勇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赵忠文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曾兵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林展鸿</w:t>
            </w:r>
            <w:r>
              <w:rPr>
                <w:rFonts w:hint="eastAsia" w:ascii="宋体" w:hAnsi="宋体" w:eastAsia="宋体" w:cs="宋体"/>
                <w:sz w:val="21"/>
                <w:szCs w:val="21"/>
                <w:lang w:eastAsia="zh-CN"/>
              </w:rPr>
              <w:t>，</w:t>
            </w:r>
            <w:r>
              <w:rPr>
                <w:rFonts w:hint="eastAsia" w:ascii="宋体" w:hAnsi="宋体" w:eastAsia="宋体" w:cs="宋体"/>
                <w:sz w:val="21"/>
                <w:szCs w:val="21"/>
              </w:rPr>
              <w:t>深能合和电力（河源）有限公司）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专利</w:t>
            </w:r>
            <w:r>
              <w:rPr>
                <w:rFonts w:hint="eastAsia" w:ascii="宋体" w:hAnsi="宋体" w:eastAsia="宋体" w:cs="宋体"/>
                <w:sz w:val="21"/>
                <w:szCs w:val="21"/>
                <w:lang w:val="en-US" w:eastAsia="zh-CN"/>
              </w:rPr>
              <w:t>5</w:t>
            </w:r>
            <w:r>
              <w:rPr>
                <w:rFonts w:hint="eastAsia" w:ascii="宋体" w:hAnsi="宋体" w:eastAsia="宋体" w:cs="宋体"/>
                <w:sz w:val="21"/>
                <w:szCs w:val="21"/>
              </w:rPr>
              <w:t>：&lt;</w:t>
            </w:r>
            <w:r>
              <w:rPr>
                <w:rFonts w:hint="eastAsia" w:ascii="宋体" w:hAnsi="宋体" w:eastAsia="宋体" w:cs="宋体"/>
                <w:sz w:val="21"/>
                <w:szCs w:val="21"/>
                <w:lang w:val="en-US" w:eastAsia="zh-CN"/>
              </w:rPr>
              <w:t>一种双向互联互通输煤栈桥</w:t>
            </w:r>
            <w:r>
              <w:rPr>
                <w:rFonts w:hint="eastAsia" w:ascii="宋体" w:hAnsi="宋体" w:eastAsia="宋体" w:cs="宋体"/>
                <w:sz w:val="21"/>
                <w:szCs w:val="21"/>
              </w:rPr>
              <w:t xml:space="preserve">&gt;（CN </w:t>
            </w:r>
            <w:r>
              <w:rPr>
                <w:rFonts w:hint="eastAsia" w:ascii="宋体" w:hAnsi="宋体" w:eastAsia="宋体" w:cs="宋体"/>
                <w:sz w:val="21"/>
                <w:szCs w:val="21"/>
                <w:lang w:val="en-US" w:eastAsia="zh-CN"/>
              </w:rPr>
              <w:t>216996714</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U</w:t>
            </w:r>
            <w:r>
              <w:rPr>
                <w:rFonts w:hint="eastAsia" w:ascii="宋体" w:hAnsi="宋体" w:eastAsia="宋体" w:cs="宋体"/>
                <w:sz w:val="21"/>
                <w:szCs w:val="21"/>
              </w:rPr>
              <w:t>、陈铭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易勇智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刘宝富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王家玉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张殿聪</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黄智勇</w:t>
            </w:r>
            <w:r>
              <w:rPr>
                <w:rFonts w:hint="eastAsia" w:ascii="宋体" w:hAnsi="宋体" w:eastAsia="宋体" w:cs="宋体"/>
                <w:sz w:val="21"/>
                <w:szCs w:val="21"/>
                <w:lang w:eastAsia="zh-CN"/>
              </w:rPr>
              <w:t>，</w:t>
            </w:r>
            <w:r>
              <w:rPr>
                <w:rFonts w:hint="eastAsia" w:ascii="宋体" w:hAnsi="宋体" w:eastAsia="宋体" w:cs="宋体"/>
                <w:sz w:val="21"/>
                <w:szCs w:val="21"/>
              </w:rPr>
              <w:t>深能合和电力（河源）有限公司）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专利</w:t>
            </w:r>
            <w:r>
              <w:rPr>
                <w:rFonts w:hint="eastAsia" w:ascii="宋体" w:hAnsi="宋体" w:eastAsia="宋体" w:cs="宋体"/>
                <w:sz w:val="21"/>
                <w:szCs w:val="21"/>
                <w:lang w:val="en-US" w:eastAsia="zh-CN"/>
              </w:rPr>
              <w:t>6</w:t>
            </w:r>
            <w:r>
              <w:rPr>
                <w:rFonts w:hint="eastAsia" w:ascii="宋体" w:hAnsi="宋体" w:eastAsia="宋体" w:cs="宋体"/>
                <w:sz w:val="21"/>
                <w:szCs w:val="21"/>
              </w:rPr>
              <w:t>：&lt;</w:t>
            </w:r>
            <w:r>
              <w:rPr>
                <w:rFonts w:hint="eastAsia" w:ascii="宋体" w:hAnsi="宋体" w:eastAsia="宋体" w:cs="宋体"/>
                <w:sz w:val="21"/>
                <w:szCs w:val="21"/>
                <w:lang w:val="en-US" w:eastAsia="zh-CN"/>
              </w:rPr>
              <w:t>一种双向管带机翻带装置</w:t>
            </w:r>
            <w:r>
              <w:rPr>
                <w:rFonts w:hint="eastAsia" w:ascii="宋体" w:hAnsi="宋体" w:eastAsia="宋体" w:cs="宋体"/>
                <w:sz w:val="21"/>
                <w:szCs w:val="21"/>
              </w:rPr>
              <w:t xml:space="preserve">&gt;（CN </w:t>
            </w:r>
            <w:r>
              <w:rPr>
                <w:rFonts w:hint="eastAsia" w:ascii="宋体" w:hAnsi="宋体" w:eastAsia="宋体" w:cs="宋体"/>
                <w:sz w:val="21"/>
                <w:szCs w:val="21"/>
                <w:lang w:val="en-US" w:eastAsia="zh-CN"/>
              </w:rPr>
              <w:t>220578129</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U</w:t>
            </w:r>
            <w:r>
              <w:rPr>
                <w:rFonts w:hint="eastAsia" w:ascii="宋体" w:hAnsi="宋体" w:eastAsia="宋体" w:cs="宋体"/>
                <w:sz w:val="21"/>
                <w:szCs w:val="21"/>
              </w:rPr>
              <w:t>、陈铭</w:t>
            </w:r>
            <w:r>
              <w:rPr>
                <w:rFonts w:hint="eastAsia" w:ascii="宋体" w:hAnsi="宋体" w:eastAsia="宋体" w:cs="宋体"/>
                <w:sz w:val="21"/>
                <w:szCs w:val="21"/>
                <w:lang w:eastAsia="zh-CN"/>
              </w:rPr>
              <w:t>，</w:t>
            </w:r>
            <w:r>
              <w:rPr>
                <w:rFonts w:hint="eastAsia" w:ascii="宋体" w:hAnsi="宋体" w:eastAsia="宋体" w:cs="宋体"/>
                <w:sz w:val="21"/>
                <w:szCs w:val="21"/>
              </w:rPr>
              <w:t>冯沛飞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赵忠文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汤勇</w:t>
            </w:r>
            <w:r>
              <w:rPr>
                <w:rFonts w:hint="eastAsia" w:ascii="宋体" w:hAnsi="宋体" w:eastAsia="宋体" w:cs="宋体"/>
                <w:sz w:val="21"/>
                <w:szCs w:val="21"/>
                <w:lang w:eastAsia="zh-CN"/>
              </w:rPr>
              <w:t>，</w:t>
            </w:r>
            <w:r>
              <w:rPr>
                <w:rFonts w:hint="eastAsia" w:ascii="宋体" w:hAnsi="宋体" w:eastAsia="宋体" w:cs="宋体"/>
                <w:sz w:val="21"/>
                <w:szCs w:val="21"/>
              </w:rPr>
              <w:t>深能合和电力（河源）有限公司）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专利</w:t>
            </w:r>
            <w:r>
              <w:rPr>
                <w:rFonts w:hint="eastAsia" w:ascii="宋体" w:hAnsi="宋体" w:eastAsia="宋体" w:cs="宋体"/>
                <w:sz w:val="21"/>
                <w:szCs w:val="21"/>
                <w:lang w:val="en-US" w:eastAsia="zh-CN"/>
              </w:rPr>
              <w:t>7</w:t>
            </w:r>
            <w:r>
              <w:rPr>
                <w:rFonts w:hint="eastAsia" w:ascii="宋体" w:hAnsi="宋体" w:eastAsia="宋体" w:cs="宋体"/>
                <w:sz w:val="21"/>
                <w:szCs w:val="21"/>
              </w:rPr>
              <w:t>：&lt;</w:t>
            </w:r>
            <w:r>
              <w:rPr>
                <w:rFonts w:hint="eastAsia" w:ascii="宋体" w:hAnsi="宋体" w:eastAsia="宋体" w:cs="宋体"/>
                <w:sz w:val="21"/>
                <w:szCs w:val="21"/>
                <w:lang w:val="en-US" w:eastAsia="zh-CN"/>
              </w:rPr>
              <w:t>一种管状带式输送机防爆管检测装置</w:t>
            </w:r>
            <w:r>
              <w:rPr>
                <w:rFonts w:hint="eastAsia" w:ascii="宋体" w:hAnsi="宋体" w:eastAsia="宋体" w:cs="宋体"/>
                <w:sz w:val="21"/>
                <w:szCs w:val="21"/>
              </w:rPr>
              <w:t>&gt;（CN 219636209 U、牟宗魁</w:t>
            </w:r>
            <w:r>
              <w:rPr>
                <w:rFonts w:hint="eastAsia" w:ascii="宋体" w:hAnsi="宋体" w:eastAsia="宋体" w:cs="宋体"/>
                <w:sz w:val="21"/>
                <w:szCs w:val="21"/>
                <w:lang w:eastAsia="zh-CN"/>
              </w:rPr>
              <w:t>，</w:t>
            </w:r>
            <w:r>
              <w:rPr>
                <w:rFonts w:hint="eastAsia" w:ascii="宋体" w:hAnsi="宋体" w:eastAsia="宋体" w:cs="宋体"/>
                <w:sz w:val="21"/>
                <w:szCs w:val="21"/>
              </w:rPr>
              <w:t>张海军</w:t>
            </w:r>
            <w:r>
              <w:rPr>
                <w:rFonts w:hint="eastAsia" w:ascii="宋体" w:hAnsi="宋体" w:eastAsia="宋体" w:cs="宋体"/>
                <w:sz w:val="21"/>
                <w:szCs w:val="21"/>
                <w:lang w:eastAsia="zh-CN"/>
              </w:rPr>
              <w:t>，</w:t>
            </w:r>
            <w:r>
              <w:rPr>
                <w:rFonts w:hint="eastAsia" w:ascii="宋体" w:hAnsi="宋体" w:eastAsia="宋体" w:cs="宋体"/>
                <w:sz w:val="21"/>
                <w:szCs w:val="21"/>
              </w:rPr>
              <w:t>胡勇</w:t>
            </w:r>
            <w:r>
              <w:rPr>
                <w:rFonts w:hint="eastAsia" w:ascii="宋体" w:hAnsi="宋体" w:eastAsia="宋体" w:cs="宋体"/>
                <w:sz w:val="21"/>
                <w:szCs w:val="21"/>
                <w:lang w:eastAsia="zh-CN"/>
              </w:rPr>
              <w:t>，</w:t>
            </w:r>
            <w:r>
              <w:rPr>
                <w:rFonts w:hint="eastAsia" w:ascii="宋体" w:hAnsi="宋体" w:eastAsia="宋体" w:cs="宋体"/>
                <w:sz w:val="21"/>
                <w:szCs w:val="21"/>
              </w:rPr>
              <w:t>陈智奎</w:t>
            </w:r>
            <w:r>
              <w:rPr>
                <w:rFonts w:hint="eastAsia" w:ascii="宋体" w:hAnsi="宋体" w:eastAsia="宋体" w:cs="宋体"/>
                <w:sz w:val="21"/>
                <w:szCs w:val="21"/>
                <w:lang w:eastAsia="zh-CN"/>
              </w:rPr>
              <w:t>，</w:t>
            </w:r>
            <w:r>
              <w:rPr>
                <w:rFonts w:hint="eastAsia" w:ascii="宋体" w:hAnsi="宋体" w:eastAsia="宋体" w:cs="宋体"/>
                <w:sz w:val="21"/>
                <w:szCs w:val="21"/>
              </w:rPr>
              <w:t>宋惜飞</w:t>
            </w:r>
            <w:r>
              <w:rPr>
                <w:rFonts w:hint="eastAsia" w:ascii="宋体" w:hAnsi="宋体" w:eastAsia="宋体" w:cs="宋体"/>
                <w:sz w:val="21"/>
                <w:szCs w:val="21"/>
                <w:lang w:eastAsia="zh-CN"/>
              </w:rPr>
              <w:t>，</w:t>
            </w:r>
            <w:r>
              <w:rPr>
                <w:rFonts w:hint="eastAsia" w:ascii="宋体" w:hAnsi="宋体" w:eastAsia="宋体" w:cs="宋体"/>
                <w:sz w:val="21"/>
                <w:szCs w:val="21"/>
              </w:rPr>
              <w:t>四川省自贡运输机械集团股份有限公司）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p>
        </w:tc>
        <w:tc>
          <w:tcPr>
            <w:tcW w:w="80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专利</w:t>
            </w:r>
            <w:r>
              <w:rPr>
                <w:rFonts w:hint="eastAsia" w:ascii="宋体" w:hAnsi="宋体" w:eastAsia="宋体" w:cs="宋体"/>
                <w:sz w:val="21"/>
                <w:szCs w:val="21"/>
                <w:lang w:val="en-US" w:eastAsia="zh-CN"/>
              </w:rPr>
              <w:t>8</w:t>
            </w:r>
            <w:r>
              <w:rPr>
                <w:rFonts w:hint="eastAsia" w:ascii="宋体" w:hAnsi="宋体" w:eastAsia="宋体" w:cs="宋体"/>
                <w:sz w:val="21"/>
                <w:szCs w:val="21"/>
              </w:rPr>
              <w:t>：&lt;</w:t>
            </w:r>
            <w:r>
              <w:rPr>
                <w:rFonts w:hint="eastAsia" w:ascii="宋体" w:hAnsi="宋体" w:eastAsia="宋体" w:cs="宋体"/>
                <w:sz w:val="21"/>
                <w:szCs w:val="21"/>
                <w:lang w:val="en-US" w:eastAsia="zh-CN"/>
              </w:rPr>
              <w:t>一种管状带式输送机扭管检测装置</w:t>
            </w:r>
            <w:r>
              <w:rPr>
                <w:rFonts w:hint="eastAsia" w:ascii="宋体" w:hAnsi="宋体" w:eastAsia="宋体" w:cs="宋体"/>
                <w:sz w:val="21"/>
                <w:szCs w:val="21"/>
              </w:rPr>
              <w:t>&gt;（CN 220375613 U、牟宗魁</w:t>
            </w:r>
            <w:r>
              <w:rPr>
                <w:rFonts w:hint="eastAsia" w:ascii="宋体" w:hAnsi="宋体" w:eastAsia="宋体" w:cs="宋体"/>
                <w:sz w:val="21"/>
                <w:szCs w:val="21"/>
                <w:lang w:eastAsia="zh-CN"/>
              </w:rPr>
              <w:t>，</w:t>
            </w:r>
            <w:r>
              <w:rPr>
                <w:rFonts w:hint="eastAsia" w:ascii="宋体" w:hAnsi="宋体" w:eastAsia="宋体" w:cs="宋体"/>
                <w:sz w:val="21"/>
                <w:szCs w:val="21"/>
              </w:rPr>
              <w:t>张海军</w:t>
            </w:r>
            <w:r>
              <w:rPr>
                <w:rFonts w:hint="eastAsia" w:ascii="宋体" w:hAnsi="宋体" w:eastAsia="宋体" w:cs="宋体"/>
                <w:sz w:val="21"/>
                <w:szCs w:val="21"/>
                <w:lang w:eastAsia="zh-CN"/>
              </w:rPr>
              <w:t>，</w:t>
            </w:r>
            <w:r>
              <w:rPr>
                <w:rFonts w:hint="eastAsia" w:ascii="宋体" w:hAnsi="宋体" w:eastAsia="宋体" w:cs="宋体"/>
                <w:sz w:val="21"/>
                <w:szCs w:val="21"/>
              </w:rPr>
              <w:t>胡勇</w:t>
            </w:r>
            <w:r>
              <w:rPr>
                <w:rFonts w:hint="eastAsia" w:ascii="宋体" w:hAnsi="宋体" w:eastAsia="宋体" w:cs="宋体"/>
                <w:sz w:val="21"/>
                <w:szCs w:val="21"/>
                <w:lang w:eastAsia="zh-CN"/>
              </w:rPr>
              <w:t>，</w:t>
            </w:r>
            <w:r>
              <w:rPr>
                <w:rFonts w:hint="eastAsia" w:ascii="宋体" w:hAnsi="宋体" w:eastAsia="宋体" w:cs="宋体"/>
                <w:sz w:val="21"/>
                <w:szCs w:val="21"/>
              </w:rPr>
              <w:t>陈智奎</w:t>
            </w:r>
            <w:r>
              <w:rPr>
                <w:rFonts w:hint="eastAsia" w:ascii="宋体" w:hAnsi="宋体" w:eastAsia="宋体" w:cs="宋体"/>
                <w:sz w:val="21"/>
                <w:szCs w:val="21"/>
                <w:lang w:eastAsia="zh-CN"/>
              </w:rPr>
              <w:t>，</w:t>
            </w:r>
            <w:r>
              <w:rPr>
                <w:rFonts w:hint="eastAsia" w:ascii="宋体" w:hAnsi="宋体" w:eastAsia="宋体" w:cs="宋体"/>
                <w:sz w:val="21"/>
                <w:szCs w:val="21"/>
              </w:rPr>
              <w:t>宋惜飞</w:t>
            </w:r>
            <w:r>
              <w:rPr>
                <w:rFonts w:hint="eastAsia" w:ascii="宋体" w:hAnsi="宋体" w:eastAsia="宋体" w:cs="宋体"/>
                <w:sz w:val="21"/>
                <w:szCs w:val="21"/>
                <w:lang w:eastAsia="zh-CN"/>
              </w:rPr>
              <w:t>，</w:t>
            </w:r>
            <w:r>
              <w:rPr>
                <w:rFonts w:hint="eastAsia" w:ascii="宋体" w:hAnsi="宋体" w:eastAsia="宋体" w:cs="宋体"/>
                <w:sz w:val="21"/>
                <w:szCs w:val="21"/>
              </w:rPr>
              <w:t>四川省自贡运输机械集团股份有限公司）</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pStyle w:val="2"/>
        <w:spacing w:line="500" w:lineRule="exact"/>
        <w:rPr>
          <w:rFonts w:hint="eastAsia" w:ascii="宋体" w:hAnsi="宋体" w:eastAsia="宋体" w:cs="宋体"/>
          <w:b/>
          <w:bCs/>
          <w:sz w:val="36"/>
          <w:szCs w:val="36"/>
        </w:rPr>
      </w:pPr>
      <w:r>
        <w:rPr>
          <w:rFonts w:hint="eastAsia" w:ascii="宋体" w:hAnsi="宋体" w:eastAsia="宋体" w:cs="宋体"/>
          <w:b/>
          <w:bCs/>
          <w:sz w:val="36"/>
          <w:szCs w:val="36"/>
        </w:rPr>
        <w:t>2025年度广东省科学技术奖公示表</w:t>
      </w:r>
    </w:p>
    <w:p>
      <w:pPr>
        <w:spacing w:line="500" w:lineRule="exact"/>
        <w:jc w:val="center"/>
        <w:rPr>
          <w:rFonts w:hint="eastAsia" w:ascii="宋体" w:hAnsi="宋体" w:cs="宋体"/>
          <w:b/>
          <w:bCs/>
          <w:sz w:val="36"/>
          <w:szCs w:val="36"/>
        </w:rPr>
      </w:pPr>
      <w:r>
        <w:rPr>
          <w:rFonts w:hint="eastAsia" w:ascii="宋体" w:hAnsi="宋体" w:cs="宋体"/>
          <w:b/>
          <w:bCs/>
          <w:spacing w:val="-12"/>
          <w:w w:val="93"/>
          <w:sz w:val="36"/>
          <w:szCs w:val="36"/>
        </w:rPr>
        <w:t>　（科技进步奖）</w:t>
      </w:r>
    </w:p>
    <w:tbl>
      <w:tblPr>
        <w:tblStyle w:val="4"/>
        <w:tblW w:w="10098"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2"/>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2" w:type="dxa"/>
            <w:noWrap w:val="0"/>
            <w:vAlign w:val="center"/>
          </w:tcPr>
          <w:p>
            <w:pPr>
              <w:spacing w:before="186" w:line="189" w:lineRule="auto"/>
              <w:jc w:val="center"/>
              <w:rPr>
                <w:rFonts w:hint="eastAsia" w:ascii="宋体" w:hAnsi="宋体" w:cs="宋体"/>
                <w:b/>
                <w:bCs/>
                <w:spacing w:val="8"/>
                <w:szCs w:val="21"/>
              </w:rPr>
            </w:pPr>
            <w:r>
              <w:rPr>
                <w:rFonts w:hint="eastAsia" w:ascii="宋体" w:hAnsi="宋体" w:cs="宋体"/>
                <w:b/>
                <w:bCs/>
                <w:spacing w:val="8"/>
                <w:szCs w:val="21"/>
              </w:rPr>
              <w:t>项目名称</w:t>
            </w:r>
          </w:p>
        </w:tc>
        <w:tc>
          <w:tcPr>
            <w:tcW w:w="8396" w:type="dxa"/>
            <w:noWrap w:val="0"/>
            <w:vAlign w:val="center"/>
          </w:tcPr>
          <w:p>
            <w:pPr>
              <w:spacing w:line="440" w:lineRule="exact"/>
              <w:ind w:firstLine="214" w:firstLineChars="100"/>
              <w:jc w:val="center"/>
              <w:rPr>
                <w:rFonts w:hint="eastAsia" w:ascii="宋体" w:hAnsi="宋体" w:cs="宋体"/>
                <w:b w:val="0"/>
                <w:bCs/>
                <w:spacing w:val="2"/>
                <w:szCs w:val="21"/>
              </w:rPr>
            </w:pPr>
            <w:r>
              <w:rPr>
                <w:rFonts w:hint="eastAsia" w:ascii="宋体" w:hAnsi="宋体" w:cs="宋体"/>
                <w:b w:val="0"/>
                <w:bCs/>
                <w:spacing w:val="2"/>
                <w:szCs w:val="21"/>
              </w:rPr>
              <w:t>高品质头孢呋辛酯原料药绿色制造关键技术的研发及应用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2" w:type="dxa"/>
            <w:noWrap w:val="0"/>
            <w:vAlign w:val="center"/>
          </w:tcPr>
          <w:p>
            <w:pPr>
              <w:spacing w:before="186" w:line="189" w:lineRule="auto"/>
              <w:jc w:val="center"/>
              <w:rPr>
                <w:rFonts w:hint="eastAsia" w:ascii="宋体" w:hAnsi="宋体" w:cs="宋体"/>
                <w:b/>
                <w:bCs/>
                <w:spacing w:val="8"/>
                <w:szCs w:val="21"/>
              </w:rPr>
            </w:pPr>
            <w:r>
              <w:rPr>
                <w:rFonts w:hint="eastAsia" w:ascii="宋体" w:hAnsi="宋体" w:cs="宋体"/>
                <w:b/>
                <w:bCs/>
                <w:spacing w:val="8"/>
                <w:szCs w:val="21"/>
              </w:rPr>
              <w:t>提名者</w:t>
            </w:r>
          </w:p>
        </w:tc>
        <w:tc>
          <w:tcPr>
            <w:tcW w:w="8396" w:type="dxa"/>
            <w:noWrap w:val="0"/>
            <w:vAlign w:val="center"/>
          </w:tcPr>
          <w:p>
            <w:pPr>
              <w:spacing w:line="440" w:lineRule="exact"/>
              <w:ind w:firstLine="214" w:firstLineChars="100"/>
              <w:jc w:val="center"/>
              <w:rPr>
                <w:rFonts w:hint="eastAsia" w:ascii="宋体" w:hAnsi="宋体" w:cs="宋体"/>
                <w:b w:val="0"/>
                <w:bCs/>
                <w:spacing w:val="2"/>
                <w:szCs w:val="21"/>
              </w:rPr>
            </w:pPr>
            <w:r>
              <w:rPr>
                <w:rFonts w:hint="eastAsia" w:ascii="宋体" w:hAnsi="宋体" w:cs="宋体"/>
                <w:b w:val="0"/>
                <w:bCs/>
                <w:spacing w:val="2"/>
                <w:szCs w:val="21"/>
              </w:rPr>
              <w:t>河源市科学技术局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2" w:type="dxa"/>
            <w:noWrap w:val="0"/>
            <w:vAlign w:val="center"/>
          </w:tcPr>
          <w:p>
            <w:pPr>
              <w:spacing w:before="86" w:line="190" w:lineRule="auto"/>
              <w:jc w:val="center"/>
              <w:rPr>
                <w:rFonts w:hint="eastAsia" w:ascii="宋体" w:hAnsi="宋体" w:cs="宋体"/>
                <w:szCs w:val="21"/>
              </w:rPr>
            </w:pPr>
            <w:r>
              <w:rPr>
                <w:rFonts w:hint="eastAsia" w:ascii="宋体" w:hAnsi="宋体" w:cs="宋体"/>
                <w:b/>
                <w:bCs/>
                <w:spacing w:val="8"/>
                <w:szCs w:val="21"/>
              </w:rPr>
              <w:t>主要完成单位</w:t>
            </w:r>
          </w:p>
        </w:tc>
        <w:tc>
          <w:tcPr>
            <w:tcW w:w="8396" w:type="dxa"/>
            <w:noWrap w:val="0"/>
            <w:vAlign w:val="center"/>
          </w:tcPr>
          <w:p>
            <w:pPr>
              <w:spacing w:line="440" w:lineRule="exact"/>
              <w:ind w:firstLine="214" w:firstLineChars="100"/>
              <w:jc w:val="center"/>
              <w:rPr>
                <w:rFonts w:hint="eastAsia" w:ascii="宋体" w:hAnsi="宋体" w:cs="宋体"/>
                <w:b w:val="0"/>
                <w:bCs/>
                <w:spacing w:val="2"/>
                <w:szCs w:val="21"/>
              </w:rPr>
            </w:pPr>
            <w:r>
              <w:rPr>
                <w:rFonts w:hint="eastAsia" w:ascii="宋体" w:hAnsi="宋体" w:cs="宋体"/>
                <w:b w:val="0"/>
                <w:bCs/>
                <w:spacing w:val="2"/>
                <w:szCs w:val="21"/>
              </w:rPr>
              <w:t>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702" w:type="dxa"/>
            <w:vMerge w:val="restart"/>
            <w:noWrap w:val="0"/>
            <w:vAlign w:val="center"/>
          </w:tcPr>
          <w:p>
            <w:pPr>
              <w:pStyle w:val="7"/>
              <w:kinsoku w:val="0"/>
              <w:overflowPunct w:val="0"/>
              <w:spacing w:line="374" w:lineRule="exact"/>
              <w:ind w:left="0"/>
              <w:jc w:val="center"/>
              <w:rPr>
                <w:rFonts w:ascii="宋体" w:hAnsi="宋体" w:cs="宋体"/>
                <w:b/>
                <w:sz w:val="21"/>
                <w:szCs w:val="21"/>
              </w:rPr>
            </w:pPr>
            <w:r>
              <w:rPr>
                <w:rFonts w:ascii="宋体" w:hAnsi="宋体" w:cs="宋体"/>
                <w:b/>
                <w:sz w:val="21"/>
                <w:szCs w:val="21"/>
              </w:rPr>
              <w:t>主要完成人</w:t>
            </w:r>
          </w:p>
          <w:p>
            <w:pPr>
              <w:spacing w:line="440" w:lineRule="exact"/>
              <w:jc w:val="center"/>
              <w:rPr>
                <w:rFonts w:hint="eastAsia" w:ascii="宋体" w:hAnsi="宋体" w:cs="宋体"/>
                <w:szCs w:val="21"/>
              </w:rPr>
            </w:pPr>
            <w:r>
              <w:rPr>
                <w:rFonts w:hint="eastAsia" w:ascii="宋体" w:hAnsi="宋体" w:cs="宋体"/>
                <w:b/>
                <w:szCs w:val="21"/>
              </w:rPr>
              <w:t>（职称、完成单位、工作单位）</w:t>
            </w: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sz w:val="21"/>
                <w:szCs w:val="21"/>
              </w:rPr>
            </w:pPr>
            <w:r>
              <w:rPr>
                <w:rFonts w:hint="eastAsia"/>
                <w:b w:val="0"/>
                <w:bCs w:val="0"/>
                <w:spacing w:val="2"/>
                <w:sz w:val="21"/>
                <w:szCs w:val="21"/>
                <w:lang w:val="en-US" w:eastAsia="zh-CN"/>
              </w:rPr>
              <w:t>1.</w:t>
            </w:r>
            <w:r>
              <w:rPr>
                <w:rFonts w:hint="eastAsia"/>
                <w:b w:val="0"/>
                <w:bCs w:val="0"/>
                <w:spacing w:val="2"/>
                <w:sz w:val="21"/>
                <w:szCs w:val="21"/>
              </w:rPr>
              <w:t>曾建江（完成人1）</w:t>
            </w:r>
            <w:r>
              <w:rPr>
                <w:rFonts w:hint="eastAsia"/>
                <w:b w:val="0"/>
                <w:bCs w:val="0"/>
                <w:spacing w:val="2"/>
                <w:sz w:val="21"/>
                <w:szCs w:val="21"/>
                <w:lang w:eastAsia="zh-CN"/>
              </w:rPr>
              <w:t>，</w:t>
            </w:r>
            <w:r>
              <w:rPr>
                <w:rFonts w:hint="eastAsia"/>
                <w:spacing w:val="2"/>
                <w:sz w:val="21"/>
                <w:szCs w:val="21"/>
              </w:rPr>
              <w:t>职称：中级工程</w:t>
            </w:r>
            <w:r>
              <w:rPr>
                <w:rFonts w:hint="eastAsia"/>
                <w:spacing w:val="2"/>
                <w:kern w:val="2"/>
                <w:sz w:val="21"/>
                <w:szCs w:val="21"/>
              </w:rPr>
              <w:t>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主要贡献：项目研发总负责人，负责研发方案设计与策划，在整个项目中组织、协调项目的实施与推广作用。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ascii="宋体" w:hAnsi="宋体" w:eastAsia="宋体" w:cs="宋体"/>
                <w:b w:val="0"/>
                <w:bCs w:val="0"/>
                <w:spacing w:val="2"/>
                <w:sz w:val="21"/>
                <w:szCs w:val="21"/>
                <w:lang w:val="en-US" w:eastAsia="zh-CN"/>
              </w:rPr>
              <w:t>2.</w:t>
            </w:r>
            <w:r>
              <w:rPr>
                <w:rFonts w:hint="eastAsia" w:ascii="宋体" w:hAnsi="宋体" w:eastAsia="宋体" w:cs="宋体"/>
                <w:b w:val="0"/>
                <w:bCs w:val="0"/>
                <w:spacing w:val="2"/>
                <w:sz w:val="21"/>
                <w:szCs w:val="21"/>
              </w:rPr>
              <w:t>李亮（完成人2）</w:t>
            </w:r>
            <w:r>
              <w:rPr>
                <w:rFonts w:hint="eastAsia" w:ascii="宋体" w:hAnsi="宋体" w:eastAsia="宋体" w:cs="宋体"/>
                <w:b w:val="0"/>
                <w:bCs w:val="0"/>
                <w:spacing w:val="2"/>
                <w:sz w:val="21"/>
                <w:szCs w:val="21"/>
                <w:lang w:eastAsia="zh-CN"/>
              </w:rPr>
              <w:t>，</w:t>
            </w:r>
            <w:r>
              <w:rPr>
                <w:rFonts w:hint="eastAsia"/>
                <w:spacing w:val="2"/>
                <w:kern w:val="2"/>
                <w:sz w:val="21"/>
                <w:szCs w:val="21"/>
              </w:rPr>
              <w:t>职称：高级工程师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主要贡献：主要负责原料药中间体的工艺优化及新型中间体的研究开发工作，提高产品的质量及收率，节能降耗，安排小组人员的实验工作。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ascii="宋体" w:hAnsi="宋体" w:eastAsia="宋体" w:cs="宋体"/>
                <w:b w:val="0"/>
                <w:bCs w:val="0"/>
                <w:spacing w:val="2"/>
                <w:sz w:val="21"/>
                <w:szCs w:val="21"/>
                <w:lang w:val="en-US" w:eastAsia="zh-CN"/>
              </w:rPr>
              <w:t>3.</w:t>
            </w:r>
            <w:r>
              <w:rPr>
                <w:rFonts w:hint="eastAsia" w:ascii="宋体" w:hAnsi="宋体" w:eastAsia="宋体" w:cs="宋体"/>
                <w:b w:val="0"/>
                <w:bCs w:val="0"/>
                <w:spacing w:val="2"/>
                <w:sz w:val="21"/>
                <w:szCs w:val="21"/>
              </w:rPr>
              <w:t>王宝（完成人3）</w:t>
            </w:r>
            <w:r>
              <w:rPr>
                <w:rFonts w:hint="eastAsia" w:ascii="宋体" w:hAnsi="宋体" w:eastAsia="宋体" w:cs="宋体"/>
                <w:b w:val="0"/>
                <w:bCs w:val="0"/>
                <w:spacing w:val="2"/>
                <w:sz w:val="21"/>
                <w:szCs w:val="21"/>
                <w:lang w:eastAsia="zh-CN"/>
              </w:rPr>
              <w:t>，</w:t>
            </w:r>
            <w:r>
              <w:rPr>
                <w:rFonts w:hint="eastAsia"/>
                <w:spacing w:val="2"/>
                <w:kern w:val="2"/>
                <w:sz w:val="21"/>
                <w:szCs w:val="21"/>
              </w:rPr>
              <w:t>职称：中级工程师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主要贡献：主要负责头孢呋辛酯原料药的研究开发及</w:t>
            </w:r>
            <w:r>
              <w:rPr>
                <w:rFonts w:hint="eastAsia" w:ascii="宋体" w:hAnsi="宋体" w:eastAsia="宋体" w:cs="宋体"/>
                <w:spacing w:val="2"/>
                <w:kern w:val="2"/>
                <w:sz w:val="21"/>
                <w:szCs w:val="21"/>
              </w:rPr>
              <w:t>工艺优化工作，进行</w:t>
            </w:r>
            <w:r>
              <w:rPr>
                <w:rFonts w:hint="eastAsia"/>
                <w:spacing w:val="2"/>
                <w:kern w:val="2"/>
                <w:sz w:val="21"/>
                <w:szCs w:val="21"/>
              </w:rPr>
              <w:t>市场调研，筛选新产品，设计工艺路线及寻求产学研合作。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ascii="宋体" w:hAnsi="宋体" w:eastAsia="宋体" w:cs="宋体"/>
                <w:b w:val="0"/>
                <w:bCs w:val="0"/>
                <w:spacing w:val="2"/>
                <w:sz w:val="21"/>
                <w:szCs w:val="21"/>
                <w:lang w:val="en-US" w:eastAsia="zh-CN"/>
              </w:rPr>
              <w:t>4.</w:t>
            </w:r>
            <w:r>
              <w:rPr>
                <w:rFonts w:hint="eastAsia" w:ascii="宋体" w:hAnsi="宋体" w:eastAsia="宋体" w:cs="宋体"/>
                <w:b w:val="0"/>
                <w:bCs w:val="0"/>
                <w:spacing w:val="2"/>
                <w:sz w:val="21"/>
                <w:szCs w:val="21"/>
              </w:rPr>
              <w:t>王雄强（完成人4）</w:t>
            </w:r>
            <w:r>
              <w:rPr>
                <w:rFonts w:hint="eastAsia" w:ascii="宋体" w:hAnsi="宋体" w:eastAsia="宋体" w:cs="宋体"/>
                <w:b w:val="0"/>
                <w:bCs w:val="0"/>
                <w:spacing w:val="2"/>
                <w:sz w:val="21"/>
                <w:szCs w:val="21"/>
                <w:lang w:eastAsia="zh-CN"/>
              </w:rPr>
              <w:t>，</w:t>
            </w:r>
            <w:r>
              <w:rPr>
                <w:rFonts w:hint="eastAsia"/>
                <w:spacing w:val="2"/>
                <w:kern w:val="2"/>
                <w:sz w:val="21"/>
                <w:szCs w:val="21"/>
              </w:rPr>
              <w:t>职称：高级工程师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主要贡献：主要负责技术成熟产品工艺的工程设计、设备选型、参与PID图的绘制，推进产品的中试及试产。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spacing w:val="2"/>
                <w:kern w:val="2"/>
                <w:sz w:val="21"/>
                <w:szCs w:val="21"/>
                <w:lang w:val="en-US" w:eastAsia="zh-CN"/>
              </w:rPr>
              <w:t>5.</w:t>
            </w:r>
            <w:r>
              <w:rPr>
                <w:rFonts w:hint="eastAsia"/>
                <w:b w:val="0"/>
                <w:bCs w:val="0"/>
                <w:spacing w:val="2"/>
                <w:kern w:val="2"/>
                <w:sz w:val="21"/>
                <w:szCs w:val="21"/>
              </w:rPr>
              <w:t>黄紫青（</w:t>
            </w:r>
            <w:r>
              <w:rPr>
                <w:rFonts w:hint="eastAsia"/>
                <w:b w:val="0"/>
                <w:bCs w:val="0"/>
                <w:spacing w:val="2"/>
                <w:sz w:val="21"/>
                <w:szCs w:val="21"/>
              </w:rPr>
              <w:t>完成人</w:t>
            </w:r>
            <w:r>
              <w:rPr>
                <w:b w:val="0"/>
                <w:bCs w:val="0"/>
                <w:spacing w:val="2"/>
                <w:kern w:val="2"/>
                <w:sz w:val="21"/>
                <w:szCs w:val="21"/>
              </w:rPr>
              <w:t>5</w:t>
            </w:r>
            <w:r>
              <w:rPr>
                <w:rFonts w:hint="eastAsia"/>
                <w:b w:val="0"/>
                <w:bCs w:val="0"/>
                <w:spacing w:val="2"/>
                <w:kern w:val="2"/>
                <w:sz w:val="21"/>
                <w:szCs w:val="21"/>
              </w:rPr>
              <w:t>）</w:t>
            </w:r>
            <w:r>
              <w:rPr>
                <w:rFonts w:hint="eastAsia"/>
                <w:b w:val="0"/>
                <w:bCs w:val="0"/>
                <w:spacing w:val="2"/>
                <w:kern w:val="2"/>
                <w:sz w:val="21"/>
                <w:szCs w:val="21"/>
                <w:lang w:eastAsia="zh-CN"/>
              </w:rPr>
              <w:t>，</w:t>
            </w:r>
            <w:r>
              <w:rPr>
                <w:rFonts w:hint="eastAsia"/>
                <w:spacing w:val="2"/>
                <w:kern w:val="2"/>
                <w:sz w:val="21"/>
                <w:szCs w:val="21"/>
              </w:rPr>
              <w:t>职称：中级工程师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主要贡献：负责头孢呋辛酯原料药质量研究与评价。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spacing w:val="2"/>
                <w:kern w:val="2"/>
                <w:sz w:val="21"/>
                <w:szCs w:val="21"/>
                <w:lang w:val="en-US" w:eastAsia="zh-CN"/>
              </w:rPr>
              <w:t>6.</w:t>
            </w:r>
            <w:r>
              <w:rPr>
                <w:rFonts w:hint="eastAsia" w:ascii="宋体" w:hAnsi="宋体" w:eastAsia="宋体" w:cs="宋体"/>
                <w:b w:val="0"/>
                <w:bCs w:val="0"/>
                <w:spacing w:val="2"/>
                <w:sz w:val="21"/>
                <w:szCs w:val="21"/>
              </w:rPr>
              <w:t>许伟龙（完成人6）</w:t>
            </w:r>
            <w:r>
              <w:rPr>
                <w:rFonts w:hint="eastAsia" w:ascii="宋体" w:hAnsi="宋体" w:eastAsia="宋体" w:cs="宋体"/>
                <w:b w:val="0"/>
                <w:bCs w:val="0"/>
                <w:spacing w:val="2"/>
                <w:sz w:val="21"/>
                <w:szCs w:val="21"/>
                <w:lang w:eastAsia="zh-CN"/>
              </w:rPr>
              <w:t>，</w:t>
            </w:r>
            <w:r>
              <w:rPr>
                <w:rFonts w:hint="eastAsia"/>
                <w:spacing w:val="2"/>
                <w:kern w:val="2"/>
                <w:sz w:val="21"/>
                <w:szCs w:val="21"/>
              </w:rPr>
              <w:t>职称：中级工程师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主要贡献：负责头孢呋辛酯原料药合成产业化研究，重点研究头孢呋辛酯的固液分离技术和精细化控制工艺。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spacing w:val="2"/>
                <w:kern w:val="2"/>
                <w:sz w:val="21"/>
                <w:szCs w:val="21"/>
                <w:lang w:val="en-US" w:eastAsia="zh-CN"/>
              </w:rPr>
              <w:t>7.</w:t>
            </w:r>
            <w:r>
              <w:rPr>
                <w:rFonts w:hint="eastAsia" w:ascii="宋体" w:hAnsi="宋体" w:eastAsia="宋体" w:cs="宋体"/>
                <w:b w:val="0"/>
                <w:bCs w:val="0"/>
                <w:spacing w:val="2"/>
                <w:sz w:val="21"/>
                <w:szCs w:val="21"/>
              </w:rPr>
              <w:t>陈开明（完成人7）</w:t>
            </w:r>
            <w:r>
              <w:rPr>
                <w:rFonts w:hint="eastAsia" w:ascii="宋体" w:hAnsi="宋体" w:eastAsia="宋体" w:cs="宋体"/>
                <w:b w:val="0"/>
                <w:bCs w:val="0"/>
                <w:spacing w:val="2"/>
                <w:sz w:val="21"/>
                <w:szCs w:val="21"/>
                <w:lang w:eastAsia="zh-CN"/>
              </w:rPr>
              <w:t>，</w:t>
            </w:r>
            <w:r>
              <w:rPr>
                <w:rFonts w:hint="eastAsia"/>
                <w:spacing w:val="2"/>
                <w:kern w:val="2"/>
                <w:sz w:val="21"/>
                <w:szCs w:val="21"/>
              </w:rPr>
              <w:t>职称：助理工程师</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主要贡献：负责头孢呋辛酯原料药合成产业化研究，重点研究DCC的新型合成工艺，头孢呋辛酸的结晶工艺。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ascii="宋体" w:hAnsi="宋体" w:eastAsia="宋体" w:cs="宋体"/>
                <w:b w:val="0"/>
                <w:bCs w:val="0"/>
                <w:spacing w:val="2"/>
                <w:sz w:val="21"/>
                <w:szCs w:val="21"/>
                <w:lang w:val="en-US" w:eastAsia="zh-CN"/>
              </w:rPr>
              <w:t>8.</w:t>
            </w:r>
            <w:r>
              <w:rPr>
                <w:rFonts w:hint="eastAsia" w:ascii="宋体" w:hAnsi="宋体" w:eastAsia="宋体" w:cs="宋体"/>
                <w:b w:val="0"/>
                <w:bCs w:val="0"/>
                <w:spacing w:val="2"/>
                <w:sz w:val="21"/>
                <w:szCs w:val="21"/>
              </w:rPr>
              <w:t>蓝广忠（完成人8）</w:t>
            </w:r>
            <w:r>
              <w:rPr>
                <w:rFonts w:hint="eastAsia" w:ascii="宋体" w:hAnsi="宋体" w:eastAsia="宋体" w:cs="宋体"/>
                <w:b w:val="0"/>
                <w:bCs w:val="0"/>
                <w:spacing w:val="2"/>
                <w:sz w:val="21"/>
                <w:szCs w:val="21"/>
                <w:lang w:eastAsia="zh-CN"/>
              </w:rPr>
              <w:t>，</w:t>
            </w:r>
            <w:r>
              <w:rPr>
                <w:rFonts w:hint="eastAsia"/>
                <w:spacing w:val="2"/>
                <w:kern w:val="2"/>
                <w:sz w:val="21"/>
                <w:szCs w:val="21"/>
              </w:rPr>
              <w:t>职称：技术员</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主要贡献：统筹协调高品质头孢呋辛酯原料药绿色制造</w:t>
            </w:r>
            <w:r>
              <w:rPr>
                <w:rFonts w:hint="eastAsia" w:ascii="宋体" w:hAnsi="宋体" w:eastAsia="宋体" w:cs="宋体"/>
                <w:spacing w:val="2"/>
                <w:kern w:val="2"/>
                <w:sz w:val="21"/>
                <w:szCs w:val="21"/>
              </w:rPr>
              <w:t>生产设备调试</w:t>
            </w:r>
            <w:r>
              <w:rPr>
                <w:rFonts w:hint="eastAsia" w:ascii="宋体" w:hAnsi="宋体" w:eastAsia="宋体" w:cs="宋体"/>
                <w:spacing w:val="2"/>
                <w:kern w:val="2"/>
                <w:sz w:val="21"/>
                <w:szCs w:val="21"/>
                <w:lang w:eastAsia="zh-CN"/>
              </w:rPr>
              <w:t>及</w:t>
            </w:r>
            <w:r>
              <w:rPr>
                <w:rFonts w:hint="eastAsia" w:ascii="宋体" w:hAnsi="宋体" w:eastAsia="宋体" w:cs="宋体"/>
                <w:spacing w:val="2"/>
                <w:kern w:val="2"/>
                <w:sz w:val="21"/>
                <w:szCs w:val="21"/>
              </w:rPr>
              <w:t>工艺，</w:t>
            </w:r>
            <w:r>
              <w:rPr>
                <w:rFonts w:hint="eastAsia"/>
                <w:spacing w:val="2"/>
                <w:kern w:val="2"/>
                <w:sz w:val="21"/>
                <w:szCs w:val="21"/>
              </w:rPr>
              <w:t>重点负责碳纤维设备</w:t>
            </w:r>
            <w:r>
              <w:rPr>
                <w:rFonts w:hint="eastAsia" w:ascii="仿宋" w:hAnsi="仿宋" w:eastAsia="仿宋" w:cs="仿宋"/>
                <w:sz w:val="21"/>
                <w:szCs w:val="21"/>
              </w:rPr>
              <w:t>、</w:t>
            </w:r>
            <w:r>
              <w:rPr>
                <w:rFonts w:hint="eastAsia"/>
                <w:spacing w:val="2"/>
                <w:kern w:val="2"/>
                <w:sz w:val="21"/>
                <w:szCs w:val="21"/>
              </w:rPr>
              <w:t>纯化水节能设备和水</w:t>
            </w:r>
            <w:r>
              <w:rPr>
                <w:rFonts w:hint="eastAsia" w:ascii="宋体" w:hAnsi="宋体" w:eastAsia="宋体" w:cs="宋体"/>
                <w:spacing w:val="2"/>
                <w:kern w:val="2"/>
                <w:sz w:val="21"/>
                <w:szCs w:val="21"/>
              </w:rPr>
              <w:t>环泵节水设备的实施。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ascii="宋体" w:hAnsi="宋体" w:eastAsia="宋体" w:cs="宋体"/>
                <w:b w:val="0"/>
                <w:bCs w:val="0"/>
                <w:spacing w:val="2"/>
                <w:sz w:val="21"/>
                <w:szCs w:val="21"/>
                <w:lang w:val="en-US" w:eastAsia="zh-CN"/>
              </w:rPr>
              <w:t>9.</w:t>
            </w:r>
            <w:r>
              <w:rPr>
                <w:rFonts w:hint="eastAsia" w:ascii="宋体" w:hAnsi="宋体" w:eastAsia="宋体" w:cs="宋体"/>
                <w:b w:val="0"/>
                <w:bCs w:val="0"/>
                <w:spacing w:val="2"/>
                <w:sz w:val="21"/>
                <w:szCs w:val="21"/>
              </w:rPr>
              <w:t>何浩然(完成人9)</w:t>
            </w:r>
            <w:r>
              <w:rPr>
                <w:rFonts w:hint="eastAsia" w:ascii="宋体" w:hAnsi="宋体" w:eastAsia="宋体" w:cs="宋体"/>
                <w:b w:val="0"/>
                <w:bCs w:val="0"/>
                <w:spacing w:val="2"/>
                <w:sz w:val="21"/>
                <w:szCs w:val="21"/>
                <w:lang w:eastAsia="zh-CN"/>
              </w:rPr>
              <w:t>，</w:t>
            </w:r>
            <w:r>
              <w:rPr>
                <w:rFonts w:hint="eastAsia"/>
                <w:spacing w:val="2"/>
                <w:kern w:val="2"/>
                <w:sz w:val="21"/>
                <w:szCs w:val="21"/>
              </w:rPr>
              <w:t>职称：技术员</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主要贡献：负责头孢呋辛酯原料药合成研究，相关杂质的合成研究。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pStyle w:val="3"/>
              <w:shd w:val="clear" w:color="auto" w:fill="FFFFFF"/>
              <w:adjustRightInd w:val="0"/>
              <w:snapToGrid w:val="0"/>
              <w:spacing w:line="360" w:lineRule="auto"/>
              <w:textAlignment w:val="baseline"/>
              <w:rPr>
                <w:rFonts w:hint="eastAsia"/>
                <w:spacing w:val="2"/>
                <w:kern w:val="2"/>
                <w:sz w:val="21"/>
                <w:szCs w:val="21"/>
              </w:rPr>
            </w:pPr>
            <w:r>
              <w:rPr>
                <w:rFonts w:hint="eastAsia" w:ascii="宋体" w:hAnsi="宋体" w:eastAsia="宋体" w:cs="宋体"/>
                <w:b w:val="0"/>
                <w:bCs w:val="0"/>
                <w:spacing w:val="2"/>
                <w:sz w:val="21"/>
                <w:szCs w:val="21"/>
                <w:lang w:val="en-US" w:eastAsia="zh-CN"/>
              </w:rPr>
              <w:t>10.</w:t>
            </w:r>
            <w:r>
              <w:rPr>
                <w:rFonts w:hint="eastAsia" w:ascii="宋体" w:hAnsi="宋体" w:eastAsia="宋体" w:cs="宋体"/>
                <w:b w:val="0"/>
                <w:bCs w:val="0"/>
                <w:spacing w:val="2"/>
                <w:sz w:val="21"/>
                <w:szCs w:val="21"/>
              </w:rPr>
              <w:t>包斯琪(完成人10)</w:t>
            </w:r>
            <w:r>
              <w:rPr>
                <w:rFonts w:hint="eastAsia" w:ascii="宋体" w:hAnsi="宋体" w:eastAsia="宋体" w:cs="宋体"/>
                <w:b w:val="0"/>
                <w:bCs w:val="0"/>
                <w:spacing w:val="2"/>
                <w:sz w:val="21"/>
                <w:szCs w:val="21"/>
                <w:lang w:eastAsia="zh-CN"/>
              </w:rPr>
              <w:t>，</w:t>
            </w:r>
            <w:r>
              <w:rPr>
                <w:rFonts w:hint="eastAsia"/>
                <w:spacing w:val="2"/>
                <w:kern w:val="2"/>
                <w:sz w:val="21"/>
                <w:szCs w:val="21"/>
              </w:rPr>
              <w:t>职称：技术员</w:t>
            </w:r>
            <w:r>
              <w:rPr>
                <w:rFonts w:hint="eastAsia"/>
                <w:spacing w:val="2"/>
                <w:kern w:val="2"/>
                <w:sz w:val="21"/>
                <w:szCs w:val="21"/>
                <w:lang w:eastAsia="zh-CN"/>
              </w:rPr>
              <w:t>，</w:t>
            </w:r>
            <w:r>
              <w:rPr>
                <w:rFonts w:hint="eastAsia"/>
                <w:spacing w:val="2"/>
                <w:kern w:val="2"/>
                <w:sz w:val="21"/>
                <w:szCs w:val="21"/>
              </w:rPr>
              <w:t>完成单位：广东立国制药有限公司</w:t>
            </w:r>
            <w:r>
              <w:rPr>
                <w:rFonts w:hint="eastAsia"/>
                <w:spacing w:val="2"/>
                <w:kern w:val="2"/>
                <w:sz w:val="21"/>
                <w:szCs w:val="21"/>
                <w:lang w:eastAsia="zh-CN"/>
              </w:rPr>
              <w:t>，</w:t>
            </w:r>
            <w:r>
              <w:rPr>
                <w:rFonts w:hint="eastAsia"/>
                <w:spacing w:val="2"/>
                <w:kern w:val="2"/>
                <w:sz w:val="21"/>
                <w:szCs w:val="21"/>
              </w:rPr>
              <w:t>工作单位：广东立国制药有限公司</w:t>
            </w:r>
            <w:r>
              <w:rPr>
                <w:rFonts w:hint="eastAsia"/>
                <w:spacing w:val="2"/>
                <w:kern w:val="2"/>
                <w:sz w:val="21"/>
                <w:szCs w:val="21"/>
                <w:lang w:eastAsia="zh-CN"/>
              </w:rPr>
              <w:t>，</w:t>
            </w:r>
            <w:r>
              <w:rPr>
                <w:rFonts w:hint="eastAsia"/>
                <w:spacing w:val="2"/>
                <w:kern w:val="2"/>
                <w:sz w:val="21"/>
                <w:szCs w:val="21"/>
              </w:rPr>
              <w:t>主要贡献：负责头孢呋辛酯原料药质量研究，重点开发头孢呋辛酸，头孢呋辛酯和BEA的过程控制方法和产品检测方法。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702" w:type="dxa"/>
            <w:vMerge w:val="restart"/>
            <w:noWrap w:val="0"/>
            <w:vAlign w:val="center"/>
          </w:tcPr>
          <w:p>
            <w:pPr>
              <w:spacing w:before="85" w:line="189" w:lineRule="auto"/>
              <w:jc w:val="center"/>
              <w:rPr>
                <w:rFonts w:hint="eastAsia" w:ascii="宋体" w:hAnsi="宋体" w:cs="宋体"/>
                <w:szCs w:val="21"/>
              </w:rPr>
            </w:pPr>
            <w:r>
              <w:rPr>
                <w:rFonts w:hint="eastAsia" w:ascii="宋体" w:hAnsi="宋体" w:cs="宋体"/>
                <w:b/>
                <w:bCs/>
                <w:spacing w:val="9"/>
                <w:szCs w:val="21"/>
              </w:rPr>
              <w:t>代表性论文</w:t>
            </w:r>
          </w:p>
          <w:p>
            <w:pPr>
              <w:spacing w:before="89" w:line="189" w:lineRule="auto"/>
              <w:jc w:val="center"/>
              <w:rPr>
                <w:rFonts w:hint="eastAsia" w:ascii="宋体" w:hAnsi="宋体" w:cs="宋体"/>
                <w:szCs w:val="21"/>
              </w:rPr>
            </w:pPr>
            <w:r>
              <w:rPr>
                <w:rFonts w:hint="eastAsia" w:ascii="宋体" w:hAnsi="宋体" w:cs="宋体"/>
                <w:b/>
                <w:bCs/>
                <w:spacing w:val="8"/>
                <w:szCs w:val="21"/>
              </w:rPr>
              <w:t>专著目录</w:t>
            </w:r>
          </w:p>
        </w:tc>
        <w:tc>
          <w:tcPr>
            <w:tcW w:w="8396" w:type="dxa"/>
            <w:noWrap w:val="0"/>
            <w:vAlign w:val="center"/>
          </w:tcPr>
          <w:p>
            <w:pPr>
              <w:adjustRightInd w:val="0"/>
              <w:snapToGrid w:val="0"/>
              <w:spacing w:line="360" w:lineRule="auto"/>
              <w:rPr>
                <w:rFonts w:hint="eastAsia" w:ascii="宋体" w:hAnsi="宋体" w:cs="宋体"/>
                <w:spacing w:val="2"/>
                <w:szCs w:val="21"/>
              </w:rPr>
            </w:pPr>
            <w:r>
              <w:rPr>
                <w:rFonts w:hint="eastAsia" w:ascii="宋体" w:hAnsi="宋体" w:eastAsia="宋体" w:cs="宋体"/>
                <w:spacing w:val="2"/>
                <w:kern w:val="2"/>
                <w:sz w:val="21"/>
                <w:szCs w:val="21"/>
                <w:lang w:val="en-US" w:eastAsia="zh-CN" w:bidi="ar-SA"/>
              </w:rPr>
              <w:t>论文1. water—ethyl acetate—1,8-cineole；</w:t>
            </w:r>
            <w:r>
              <w:rPr>
                <w:rFonts w:hint="eastAsia" w:ascii="宋体" w:hAnsi="宋体" w:cs="宋体"/>
                <w:spacing w:val="2"/>
                <w:szCs w:val="21"/>
              </w:rPr>
              <w:t>期刊：</w:t>
            </w:r>
            <w:r>
              <w:rPr>
                <w:rFonts w:ascii="宋体" w:hAnsi="宋体" w:cs="宋体"/>
                <w:spacing w:val="2"/>
                <w:szCs w:val="21"/>
              </w:rPr>
              <w:t>Fluid Phase Equilibria</w:t>
            </w:r>
            <w:r>
              <w:rPr>
                <w:rFonts w:hint="eastAsia" w:ascii="宋体" w:hAnsi="宋体" w:cs="宋体"/>
                <w:spacing w:val="2"/>
                <w:szCs w:val="21"/>
                <w:lang w:eastAsia="zh-CN"/>
              </w:rPr>
              <w:t>；</w:t>
            </w:r>
            <w:r>
              <w:rPr>
                <w:rFonts w:hint="eastAsia" w:ascii="宋体" w:hAnsi="宋体" w:cs="宋体"/>
                <w:spacing w:val="2"/>
                <w:szCs w:val="21"/>
              </w:rPr>
              <w:t>年卷：</w:t>
            </w:r>
            <w:r>
              <w:rPr>
                <w:rFonts w:ascii="宋体" w:hAnsi="宋体" w:cs="宋体"/>
                <w:spacing w:val="2"/>
                <w:szCs w:val="21"/>
              </w:rPr>
              <w:t>2023年418卷113824页</w:t>
            </w:r>
            <w:r>
              <w:rPr>
                <w:rFonts w:hint="eastAsia" w:ascii="宋体" w:hAnsi="宋体" w:cs="宋体"/>
                <w:spacing w:val="2"/>
                <w:szCs w:val="21"/>
                <w:lang w:eastAsia="zh-CN"/>
              </w:rPr>
              <w:t>；</w:t>
            </w:r>
            <w:r>
              <w:rPr>
                <w:rFonts w:hint="eastAsia" w:ascii="宋体" w:hAnsi="宋体" w:cs="宋体"/>
                <w:spacing w:val="2"/>
                <w:szCs w:val="21"/>
              </w:rPr>
              <w:t>发表时间：</w:t>
            </w:r>
            <w:r>
              <w:rPr>
                <w:rFonts w:ascii="宋体" w:hAnsi="宋体" w:cs="宋体"/>
                <w:spacing w:val="2"/>
                <w:szCs w:val="21"/>
              </w:rPr>
              <w:t>2023-07-23</w:t>
            </w:r>
            <w:r>
              <w:rPr>
                <w:rFonts w:hint="eastAsia" w:ascii="宋体" w:hAnsi="宋体" w:cs="宋体"/>
                <w:spacing w:val="2"/>
                <w:szCs w:val="21"/>
              </w:rPr>
              <w:t>，第一作者：</w:t>
            </w:r>
            <w:r>
              <w:rPr>
                <w:rFonts w:ascii="宋体" w:hAnsi="宋体" w:cs="宋体"/>
                <w:spacing w:val="2"/>
                <w:szCs w:val="21"/>
              </w:rPr>
              <w:t>Hengde Li</w:t>
            </w:r>
            <w:r>
              <w:rPr>
                <w:rFonts w:hint="eastAsia" w:ascii="宋体" w:hAnsi="宋体" w:cs="宋体"/>
                <w:spacing w:val="2"/>
                <w:szCs w:val="21"/>
              </w:rPr>
              <w:t>，通讯作者：</w:t>
            </w:r>
            <w:r>
              <w:rPr>
                <w:rFonts w:ascii="宋体" w:hAnsi="宋体" w:cs="宋体"/>
                <w:spacing w:val="2"/>
                <w:szCs w:val="21"/>
              </w:rPr>
              <w:t>Hengde 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adjustRightInd w:val="0"/>
              <w:snapToGrid w:val="0"/>
              <w:spacing w:line="360" w:lineRule="auto"/>
              <w:rPr>
                <w:rFonts w:hint="eastAsia" w:ascii="宋体" w:hAnsi="宋体" w:cs="宋体"/>
                <w:spacing w:val="2"/>
                <w:szCs w:val="21"/>
              </w:rPr>
            </w:pPr>
            <w:r>
              <w:rPr>
                <w:rFonts w:hint="eastAsia" w:ascii="宋体" w:hAnsi="宋体" w:eastAsia="宋体" w:cs="宋体"/>
                <w:spacing w:val="2"/>
                <w:kern w:val="2"/>
                <w:sz w:val="21"/>
                <w:szCs w:val="21"/>
                <w:lang w:val="en-US" w:eastAsia="zh-CN" w:bidi="ar-SA"/>
              </w:rPr>
              <w:t>论文2. 头孢呋辛关键中间体DCCF的制备工艺研究；期刊：当代化工研究；年卷：2022年15卷117页；发表时间：2022-08-15，第一作者：王雄强，通讯作者：王雄强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adjustRightInd w:val="0"/>
              <w:snapToGrid w:val="0"/>
              <w:spacing w:line="360" w:lineRule="auto"/>
              <w:rPr>
                <w:rFonts w:hint="eastAsia" w:ascii="宋体" w:hAnsi="宋体" w:cs="宋体"/>
                <w:spacing w:val="2"/>
                <w:szCs w:val="21"/>
              </w:rPr>
            </w:pPr>
            <w:r>
              <w:rPr>
                <w:rFonts w:hint="eastAsia" w:ascii="宋体" w:hAnsi="宋体" w:eastAsia="宋体" w:cs="宋体"/>
                <w:spacing w:val="2"/>
                <w:kern w:val="2"/>
                <w:sz w:val="21"/>
                <w:szCs w:val="21"/>
                <w:lang w:val="en-US" w:eastAsia="zh-CN" w:bidi="ar-SA"/>
              </w:rPr>
              <w:t>论文3. 1-溴乙基乙酸酯的制备方法研究；期刊：生物化工；年卷：2022年8卷64页；发表时间：2022-11-20，第一作者：王雄强，通讯作者：王雄强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center"/>
          </w:tcPr>
          <w:p>
            <w:pPr>
              <w:adjustRightInd w:val="0"/>
              <w:snapToGrid w:val="0"/>
              <w:spacing w:line="360" w:lineRule="auto"/>
              <w:rPr>
                <w:rFonts w:hint="eastAsia" w:ascii="宋体" w:hAnsi="宋体" w:cs="宋体"/>
                <w:spacing w:val="2"/>
                <w:szCs w:val="21"/>
              </w:rPr>
            </w:pPr>
            <w:r>
              <w:rPr>
                <w:rFonts w:hint="eastAsia" w:ascii="宋体" w:hAnsi="宋体" w:eastAsia="宋体" w:cs="宋体"/>
                <w:spacing w:val="2"/>
                <w:kern w:val="2"/>
                <w:sz w:val="21"/>
                <w:szCs w:val="21"/>
                <w:lang w:val="en-US" w:eastAsia="zh-CN" w:bidi="ar-SA"/>
              </w:rPr>
              <w:t>论文4. 试论制药企业生产质量管理问题及其对策；期刊：中文科技期刊数据库（文摘版）医药卫生；年卷：2021年4卷269页；发表时间：2021-04-01，第一作者：黄紫青，通讯作者：黄紫青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702" w:type="dxa"/>
            <w:vMerge w:val="restart"/>
            <w:noWrap w:val="0"/>
            <w:vAlign w:val="center"/>
          </w:tcPr>
          <w:p>
            <w:pPr>
              <w:pStyle w:val="6"/>
              <w:jc w:val="center"/>
              <w:rPr>
                <w:rFonts w:hint="eastAsia" w:ascii="宋体" w:hAnsi="宋体" w:eastAsia="宋体" w:cs="宋体"/>
                <w:lang w:eastAsia="zh-CN"/>
              </w:rPr>
            </w:pPr>
            <w:r>
              <w:rPr>
                <w:rFonts w:hint="eastAsia" w:ascii="宋体" w:hAnsi="宋体" w:eastAsia="宋体" w:cs="宋体"/>
                <w:b/>
                <w:bCs/>
              </w:rPr>
              <w:t>知识产权名称</w:t>
            </w:r>
          </w:p>
        </w:tc>
        <w:tc>
          <w:tcPr>
            <w:tcW w:w="8396" w:type="dxa"/>
            <w:noWrap w:val="0"/>
            <w:vAlign w:val="top"/>
          </w:tcPr>
          <w:p>
            <w:pPr>
              <w:adjustRightInd w:val="0"/>
              <w:snapToGrid w:val="0"/>
              <w:spacing w:line="360" w:lineRule="auto"/>
              <w:rPr>
                <w:rFonts w:hint="eastAsia" w:ascii="宋体" w:hAnsi="宋体" w:cs="宋体"/>
                <w:spacing w:val="2"/>
                <w:szCs w:val="21"/>
              </w:rPr>
            </w:pPr>
            <w:r>
              <w:rPr>
                <w:rFonts w:hint="eastAsia" w:ascii="宋体" w:hAnsi="宋体" w:cs="宋体"/>
                <w:b w:val="0"/>
                <w:bCs/>
                <w:spacing w:val="2"/>
                <w:szCs w:val="21"/>
              </w:rPr>
              <w:t>1</w:t>
            </w:r>
            <w:r>
              <w:rPr>
                <w:rFonts w:ascii="宋体" w:hAnsi="宋体" w:cs="宋体"/>
                <w:b w:val="0"/>
                <w:bCs/>
                <w:spacing w:val="2"/>
                <w:szCs w:val="21"/>
              </w:rPr>
              <w:t>.</w:t>
            </w:r>
            <w:r>
              <w:rPr>
                <w:rFonts w:hint="eastAsia" w:ascii="宋体" w:hAnsi="宋体" w:cs="宋体"/>
                <w:b w:val="0"/>
                <w:bCs/>
                <w:spacing w:val="2"/>
                <w:szCs w:val="21"/>
              </w:rPr>
              <w:t>发明专利：</w:t>
            </w:r>
            <w:r>
              <w:rPr>
                <w:rFonts w:ascii="宋体" w:hAnsi="宋体" w:cs="宋体"/>
                <w:b w:val="0"/>
                <w:bCs/>
                <w:spacing w:val="2"/>
                <w:szCs w:val="21"/>
              </w:rPr>
              <w:t xml:space="preserve"> 一种去氨甲酰基头孢呋辛的制备方法</w:t>
            </w:r>
            <w:r>
              <w:rPr>
                <w:rFonts w:hint="eastAsia" w:ascii="宋体" w:hAnsi="宋体" w:cs="宋体"/>
                <w:spacing w:val="2"/>
                <w:szCs w:val="21"/>
              </w:rPr>
              <w:t>（</w:t>
            </w:r>
            <w:r>
              <w:rPr>
                <w:rFonts w:ascii="宋体" w:hAnsi="宋体" w:cs="宋体"/>
                <w:spacing w:val="2"/>
                <w:szCs w:val="21"/>
              </w:rPr>
              <w:t>ZL201810323223.X</w:t>
            </w:r>
            <w:r>
              <w:rPr>
                <w:rFonts w:hint="eastAsia" w:ascii="宋体" w:hAnsi="宋体" w:cs="宋体"/>
                <w:spacing w:val="2"/>
                <w:szCs w:val="21"/>
              </w:rPr>
              <w:t>）</w:t>
            </w:r>
            <w:r>
              <w:rPr>
                <w:rFonts w:hint="eastAsia" w:ascii="宋体" w:hAnsi="宋体" w:cs="宋体"/>
                <w:spacing w:val="2"/>
                <w:szCs w:val="21"/>
                <w:lang w:eastAsia="zh-CN"/>
              </w:rPr>
              <w:t>；</w:t>
            </w:r>
            <w:r>
              <w:rPr>
                <w:rFonts w:hint="eastAsia" w:ascii="宋体" w:hAnsi="宋体" w:cs="宋体"/>
                <w:spacing w:val="2"/>
                <w:szCs w:val="21"/>
              </w:rPr>
              <w:t>发明人：</w:t>
            </w:r>
            <w:r>
              <w:rPr>
                <w:rFonts w:ascii="宋体" w:hAnsi="宋体" w:cs="宋体"/>
                <w:spacing w:val="2"/>
                <w:szCs w:val="21"/>
              </w:rPr>
              <w:t>曾建江</w:t>
            </w:r>
            <w:r>
              <w:rPr>
                <w:rFonts w:hint="eastAsia" w:ascii="宋体" w:hAnsi="宋体" w:cs="宋体"/>
                <w:spacing w:val="2"/>
                <w:szCs w:val="21"/>
                <w:lang w:eastAsia="zh-CN"/>
              </w:rPr>
              <w:t>，</w:t>
            </w:r>
            <w:r>
              <w:rPr>
                <w:rFonts w:ascii="宋体" w:hAnsi="宋体" w:cs="宋体"/>
                <w:spacing w:val="2"/>
                <w:szCs w:val="21"/>
              </w:rPr>
              <w:t>王宝</w:t>
            </w:r>
            <w:r>
              <w:rPr>
                <w:rFonts w:hint="eastAsia" w:ascii="宋体" w:hAnsi="宋体" w:cs="宋体"/>
                <w:spacing w:val="2"/>
                <w:szCs w:val="21"/>
                <w:lang w:eastAsia="zh-CN"/>
              </w:rPr>
              <w:t>，</w:t>
            </w:r>
            <w:r>
              <w:rPr>
                <w:rFonts w:ascii="宋体" w:hAnsi="宋体" w:cs="宋体"/>
                <w:spacing w:val="2"/>
                <w:szCs w:val="21"/>
              </w:rPr>
              <w:t>许伟龙</w:t>
            </w:r>
            <w:r>
              <w:rPr>
                <w:rFonts w:hint="eastAsia" w:ascii="宋体" w:hAnsi="宋体" w:cs="宋体"/>
                <w:spacing w:val="2"/>
                <w:szCs w:val="21"/>
                <w:lang w:eastAsia="zh-CN"/>
              </w:rPr>
              <w:t>，</w:t>
            </w:r>
            <w:r>
              <w:rPr>
                <w:rFonts w:ascii="宋体" w:hAnsi="宋体" w:cs="宋体"/>
                <w:spacing w:val="2"/>
                <w:szCs w:val="21"/>
              </w:rPr>
              <w:t xml:space="preserve"> 廖庆番</w:t>
            </w:r>
            <w:r>
              <w:rPr>
                <w:rFonts w:hint="eastAsia" w:ascii="宋体" w:hAnsi="宋体" w:cs="宋体"/>
                <w:spacing w:val="2"/>
                <w:szCs w:val="21"/>
                <w:lang w:eastAsia="zh-CN"/>
              </w:rPr>
              <w:t>，</w:t>
            </w:r>
            <w:r>
              <w:rPr>
                <w:rFonts w:ascii="宋体" w:hAnsi="宋体" w:cs="宋体"/>
                <w:spacing w:val="2"/>
                <w:szCs w:val="21"/>
              </w:rPr>
              <w:t>王雄强</w:t>
            </w:r>
            <w:r>
              <w:rPr>
                <w:rFonts w:hint="eastAsia" w:ascii="宋体" w:hAnsi="宋体" w:cs="宋体"/>
                <w:spacing w:val="2"/>
                <w:szCs w:val="21"/>
                <w:lang w:eastAsia="zh-CN"/>
              </w:rPr>
              <w:t>，</w:t>
            </w:r>
            <w:r>
              <w:rPr>
                <w:rFonts w:ascii="宋体" w:hAnsi="宋体" w:cs="宋体"/>
                <w:spacing w:val="2"/>
                <w:szCs w:val="21"/>
              </w:rPr>
              <w:t>陈开明</w:t>
            </w:r>
            <w:r>
              <w:rPr>
                <w:rFonts w:hint="eastAsia" w:ascii="宋体" w:hAnsi="宋体" w:cs="宋体"/>
                <w:spacing w:val="2"/>
                <w:szCs w:val="21"/>
                <w:lang w:eastAsia="zh-CN"/>
              </w:rPr>
              <w:t>；</w:t>
            </w:r>
            <w:r>
              <w:rPr>
                <w:rFonts w:hint="eastAsia" w:ascii="宋体" w:hAnsi="宋体" w:cs="宋体"/>
                <w:spacing w:val="2"/>
                <w:szCs w:val="21"/>
              </w:rPr>
              <w:t>权利人：</w:t>
            </w:r>
            <w:r>
              <w:rPr>
                <w:rFonts w:ascii="宋体" w:hAnsi="宋体" w:cs="宋体"/>
                <w:spacing w:val="2"/>
                <w:szCs w:val="21"/>
              </w:rPr>
              <w:t>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cs="宋体"/>
                <w:spacing w:val="2"/>
                <w:szCs w:val="21"/>
              </w:rPr>
            </w:pPr>
            <w:r>
              <w:rPr>
                <w:rFonts w:hint="eastAsia" w:ascii="宋体" w:hAnsi="宋体" w:eastAsia="宋体" w:cs="宋体"/>
                <w:b w:val="0"/>
                <w:bCs/>
                <w:spacing w:val="2"/>
                <w:szCs w:val="21"/>
              </w:rPr>
              <w:t>2.发明专利：一种1-溴乙基乙酸酯的制备方法（ZL201910307691.2）</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发明人：李亮</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王宝</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黄泽文</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 xml:space="preserve"> 曾良兵</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陈奕开</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何菁华</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eastAsia="宋体" w:cs="宋体"/>
                <w:b w:val="0"/>
                <w:bCs/>
                <w:spacing w:val="2"/>
                <w:szCs w:val="21"/>
              </w:rPr>
            </w:pPr>
            <w:r>
              <w:rPr>
                <w:rFonts w:hint="eastAsia" w:ascii="宋体" w:hAnsi="宋体" w:eastAsia="宋体" w:cs="宋体"/>
                <w:b w:val="0"/>
                <w:bCs/>
                <w:spacing w:val="2"/>
                <w:szCs w:val="21"/>
              </w:rPr>
              <w:t>3.发明专利：一种节能纯化水循环利用系统（ZL202110410060.0）</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发明人：王宝</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李亮</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邓德福</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陈剑明</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何菁华</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eastAsia="宋体" w:cs="宋体"/>
                <w:b w:val="0"/>
                <w:bCs/>
                <w:spacing w:val="2"/>
                <w:szCs w:val="21"/>
              </w:rPr>
            </w:pPr>
            <w:r>
              <w:rPr>
                <w:rFonts w:hint="eastAsia" w:ascii="宋体" w:hAnsi="宋体" w:eastAsia="宋体" w:cs="宋体"/>
                <w:b w:val="0"/>
                <w:bCs/>
                <w:spacing w:val="2"/>
                <w:szCs w:val="21"/>
              </w:rPr>
              <w:t>4.发明专利： 一种碳纤维脱色的环保装置（ZL201810203969.7）</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发明人：曾建江</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王宝</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许伟龙</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 xml:space="preserve"> 廖庆番</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王雄强</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陈开明</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eastAsia="宋体" w:cs="宋体"/>
                <w:b w:val="0"/>
                <w:bCs/>
                <w:spacing w:val="2"/>
                <w:szCs w:val="21"/>
              </w:rPr>
            </w:pPr>
            <w:r>
              <w:rPr>
                <w:rFonts w:hint="eastAsia" w:ascii="宋体" w:hAnsi="宋体" w:eastAsia="宋体" w:cs="宋体"/>
                <w:b w:val="0"/>
                <w:bCs/>
                <w:spacing w:val="2"/>
                <w:szCs w:val="21"/>
              </w:rPr>
              <w:t>5.实用新型：一种节能纯化水循环利用系统（ZL202123228368.8）</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发明人：蓝广忠</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赖伟新</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黄紫青</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cs="宋体"/>
                <w:spacing w:val="2"/>
                <w:szCs w:val="21"/>
              </w:rPr>
            </w:pPr>
            <w:r>
              <w:rPr>
                <w:rFonts w:hint="eastAsia" w:ascii="宋体" w:hAnsi="宋体" w:eastAsia="宋体" w:cs="宋体"/>
                <w:b w:val="0"/>
                <w:bCs/>
                <w:spacing w:val="2"/>
                <w:szCs w:val="21"/>
              </w:rPr>
              <w:t>6.实用新型：一种碳纤维脱色的环保装置（ZL202123225833.2）</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发明人：蓝广忠</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曾建江</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曾志强</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eastAsia="宋体" w:cs="宋体"/>
                <w:b w:val="0"/>
                <w:bCs/>
                <w:spacing w:val="2"/>
                <w:szCs w:val="21"/>
              </w:rPr>
            </w:pPr>
            <w:r>
              <w:rPr>
                <w:rFonts w:hint="eastAsia" w:ascii="宋体" w:hAnsi="宋体" w:eastAsia="宋体" w:cs="宋体"/>
                <w:b w:val="0"/>
                <w:bCs/>
                <w:spacing w:val="2"/>
                <w:szCs w:val="21"/>
              </w:rPr>
              <w:t>7.实用新型：一种污水管道淤泥堵疏通装置（ZL202223115468.4）</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发明人：蓝广忠</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邓晋通</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包斯琪</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何浩然</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eastAsia="宋体" w:cs="宋体"/>
                <w:b w:val="0"/>
                <w:bCs/>
                <w:spacing w:val="2"/>
                <w:szCs w:val="21"/>
              </w:rPr>
            </w:pPr>
            <w:r>
              <w:rPr>
                <w:rFonts w:hint="eastAsia" w:ascii="宋体" w:hAnsi="宋体" w:eastAsia="宋体" w:cs="宋体"/>
                <w:b w:val="0"/>
                <w:bCs/>
                <w:spacing w:val="2"/>
                <w:szCs w:val="21"/>
              </w:rPr>
              <w:t>8.实用新型：一种VOCs废气处理系统（ZL202123253351.8）</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发明人：蓝广忠</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李亮</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邓友坚</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rPr>
        <w:tc>
          <w:tcPr>
            <w:tcW w:w="1702" w:type="dxa"/>
            <w:vMerge w:val="continue"/>
            <w:noWrap w:val="0"/>
            <w:vAlign w:val="center"/>
          </w:tcPr>
          <w:p>
            <w:pPr>
              <w:pStyle w:val="6"/>
              <w:jc w:val="center"/>
              <w:rPr>
                <w:rFonts w:hint="eastAsia" w:ascii="宋体" w:hAnsi="宋体" w:eastAsia="宋体" w:cs="宋体"/>
                <w:lang w:eastAsia="zh-CN"/>
              </w:rPr>
            </w:pPr>
          </w:p>
        </w:tc>
        <w:tc>
          <w:tcPr>
            <w:tcW w:w="8396" w:type="dxa"/>
            <w:noWrap w:val="0"/>
            <w:vAlign w:val="top"/>
          </w:tcPr>
          <w:p>
            <w:pPr>
              <w:adjustRightInd w:val="0"/>
              <w:snapToGrid w:val="0"/>
              <w:spacing w:line="360" w:lineRule="auto"/>
              <w:rPr>
                <w:rFonts w:hint="eastAsia" w:ascii="宋体" w:hAnsi="宋体" w:eastAsia="宋体" w:cs="宋体"/>
                <w:b w:val="0"/>
                <w:bCs/>
                <w:spacing w:val="2"/>
                <w:szCs w:val="21"/>
              </w:rPr>
            </w:pPr>
            <w:r>
              <w:rPr>
                <w:rFonts w:hint="eastAsia" w:ascii="宋体" w:hAnsi="宋体" w:eastAsia="宋体" w:cs="宋体"/>
                <w:b w:val="0"/>
                <w:bCs/>
                <w:spacing w:val="2"/>
                <w:szCs w:val="21"/>
              </w:rPr>
              <w:t>9.实用新型：一种有机溶媒蒸馏用辅助装置（ZL202223412029.X）</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发明人：蓝广忠</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徐力勋</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邹远南</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张法宁</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廖惠婷</w:t>
            </w:r>
            <w:r>
              <w:rPr>
                <w:rFonts w:hint="eastAsia" w:ascii="宋体" w:hAnsi="宋体" w:eastAsia="宋体" w:cs="宋体"/>
                <w:b w:val="0"/>
                <w:bCs/>
                <w:spacing w:val="2"/>
                <w:szCs w:val="21"/>
                <w:lang w:eastAsia="zh-CN"/>
              </w:rPr>
              <w:t>；</w:t>
            </w:r>
            <w:r>
              <w:rPr>
                <w:rFonts w:hint="eastAsia" w:ascii="宋体" w:hAnsi="宋体" w:eastAsia="宋体" w:cs="宋体"/>
                <w:b w:val="0"/>
                <w:bCs/>
                <w:spacing w:val="2"/>
                <w:szCs w:val="21"/>
              </w:rPr>
              <w:t>权利人：广东立国制药有限公司</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pStyle w:val="2"/>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sz w:val="36"/>
          <w:szCs w:val="36"/>
          <w:lang w:eastAsia="zh-CN"/>
        </w:rPr>
      </w:pPr>
      <w:r>
        <w:rPr>
          <w:rFonts w:hint="default" w:ascii="宋体" w:hAnsi="宋体" w:eastAsia="宋体" w:cs="宋体"/>
          <w:b/>
          <w:bCs/>
          <w:sz w:val="36"/>
          <w:szCs w:val="36"/>
          <w:lang w:eastAsia="zh-CN"/>
        </w:rPr>
        <w:t>202</w:t>
      </w:r>
      <w:r>
        <w:rPr>
          <w:rFonts w:hint="eastAsia" w:ascii="宋体" w:hAnsi="宋体" w:eastAsia="宋体" w:cs="宋体"/>
          <w:b/>
          <w:bCs/>
          <w:sz w:val="36"/>
          <w:szCs w:val="36"/>
          <w:lang w:val="en-US" w:eastAsia="zh-CN"/>
        </w:rPr>
        <w:t>5</w:t>
      </w:r>
      <w:r>
        <w:rPr>
          <w:rFonts w:hint="default" w:ascii="宋体" w:hAnsi="宋体" w:eastAsia="宋体" w:cs="宋体"/>
          <w:b/>
          <w:bCs/>
          <w:sz w:val="36"/>
          <w:szCs w:val="36"/>
          <w:lang w:eastAsia="zh-CN"/>
        </w:rPr>
        <w:t>年度广东省科学技术奖公示表</w:t>
      </w:r>
    </w:p>
    <w:p>
      <w:pPr>
        <w:pStyle w:val="2"/>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sz w:val="36"/>
          <w:szCs w:val="36"/>
          <w:lang w:eastAsia="zh-CN"/>
        </w:rPr>
      </w:pPr>
      <w:r>
        <w:rPr>
          <w:rFonts w:hint="default" w:ascii="宋体" w:hAnsi="宋体" w:eastAsia="宋体" w:cs="宋体"/>
          <w:b/>
          <w:bCs/>
          <w:sz w:val="36"/>
          <w:szCs w:val="36"/>
          <w:lang w:eastAsia="zh-CN"/>
        </w:rPr>
        <w:t>（科技成果推广奖）</w:t>
      </w:r>
    </w:p>
    <w:p>
      <w:pPr>
        <w:spacing w:before="18"/>
      </w:pPr>
    </w:p>
    <w:tbl>
      <w:tblPr>
        <w:tblStyle w:val="8"/>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7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813"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188" w:line="440" w:lineRule="exact"/>
              <w:jc w:val="center"/>
              <w:textAlignment w:val="baseline"/>
              <w:rPr>
                <w:rFonts w:hint="eastAsia" w:ascii="宋体" w:hAnsi="宋体" w:eastAsia="宋体" w:cs="宋体"/>
                <w:sz w:val="21"/>
                <w:szCs w:val="21"/>
              </w:rPr>
            </w:pPr>
            <w:r>
              <w:rPr>
                <w:rFonts w:hint="eastAsia" w:ascii="宋体" w:hAnsi="宋体" w:eastAsia="宋体" w:cs="宋体"/>
                <w:b/>
                <w:bCs/>
                <w:spacing w:val="10"/>
                <w:sz w:val="21"/>
                <w:szCs w:val="21"/>
              </w:rPr>
              <w:t>项目名称</w:t>
            </w:r>
          </w:p>
        </w:tc>
        <w:tc>
          <w:tcPr>
            <w:tcW w:w="79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 w:val="0"/>
                <w:bCs w:val="0"/>
                <w:color w:val="auto"/>
                <w:spacing w:val="10"/>
                <w:sz w:val="21"/>
                <w:szCs w:val="21"/>
              </w:rPr>
              <w:t>粤东北高产优质多抗水稻分子育种与绿色轻简种植技术集成应用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tcBorders>
              <w:bottom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189" w:line="440" w:lineRule="exact"/>
              <w:jc w:val="center"/>
              <w:textAlignment w:val="baseline"/>
              <w:rPr>
                <w:rFonts w:hint="eastAsia" w:ascii="宋体" w:hAnsi="宋体" w:eastAsia="宋体" w:cs="宋体"/>
                <w:sz w:val="21"/>
                <w:szCs w:val="21"/>
              </w:rPr>
            </w:pPr>
            <w:r>
              <w:rPr>
                <w:rFonts w:hint="eastAsia" w:ascii="宋体" w:hAnsi="宋体" w:eastAsia="宋体" w:cs="宋体"/>
                <w:b/>
                <w:bCs/>
                <w:spacing w:val="10"/>
                <w:sz w:val="21"/>
                <w:szCs w:val="21"/>
              </w:rPr>
              <w:t>提名者</w:t>
            </w:r>
          </w:p>
        </w:tc>
        <w:tc>
          <w:tcPr>
            <w:tcW w:w="7938" w:type="dxa"/>
            <w:tcBorders>
              <w:bottom w:val="single" w:color="auto" w:sz="4" w:space="0"/>
            </w:tcBorders>
            <w:noWrap w:val="0"/>
            <w:vAlign w:val="center"/>
          </w:tcPr>
          <w:p>
            <w:pPr>
              <w:pStyle w:val="6"/>
              <w:spacing w:before="189" w:line="189"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河源市科学技术局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restart"/>
            <w:tcBorders>
              <w:top w:val="single" w:color="auto" w:sz="4" w:space="0"/>
              <w:lef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jc w:val="center"/>
              <w:textAlignment w:val="baseline"/>
              <w:rPr>
                <w:rFonts w:hint="eastAsia" w:ascii="宋体" w:hAnsi="宋体" w:eastAsia="宋体" w:cs="宋体"/>
                <w:sz w:val="21"/>
                <w:szCs w:val="21"/>
              </w:rPr>
            </w:pPr>
            <w:r>
              <w:rPr>
                <w:rFonts w:hint="eastAsia" w:ascii="宋体" w:hAnsi="宋体" w:eastAsia="宋体" w:cs="宋体"/>
                <w:b/>
                <w:bCs/>
                <w:spacing w:val="10"/>
                <w:sz w:val="21"/>
                <w:szCs w:val="21"/>
              </w:rPr>
              <w:t>主要完成单位</w:t>
            </w: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单位1： </w:t>
            </w:r>
            <w:r>
              <w:rPr>
                <w:rFonts w:hint="eastAsia" w:ascii="宋体" w:hAnsi="宋体" w:eastAsia="宋体" w:cs="宋体"/>
                <w:color w:val="auto"/>
                <w:sz w:val="21"/>
                <w:szCs w:val="21"/>
                <w:lang w:eastAsia="zh-CN"/>
              </w:rPr>
              <w:t>广东兆华航天育种创新研究院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continue"/>
            <w:tcBorders>
              <w:lef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jc w:val="center"/>
              <w:textAlignment w:val="baseline"/>
              <w:rPr>
                <w:rFonts w:hint="eastAsia" w:ascii="宋体" w:hAnsi="宋体" w:eastAsia="宋体" w:cs="宋体"/>
                <w:b/>
                <w:bCs/>
                <w:spacing w:val="10"/>
                <w:sz w:val="21"/>
                <w:szCs w:val="21"/>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单位2： </w:t>
            </w:r>
            <w:r>
              <w:rPr>
                <w:rFonts w:hint="eastAsia" w:ascii="宋体" w:hAnsi="宋体" w:eastAsia="宋体" w:cs="宋体"/>
                <w:color w:val="auto"/>
                <w:sz w:val="21"/>
                <w:szCs w:val="21"/>
                <w:lang w:eastAsia="zh-CN"/>
              </w:rPr>
              <w:t>广东兆华种业有限公司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13" w:type="dxa"/>
            <w:vMerge w:val="continue"/>
            <w:tcBorders>
              <w:lef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jc w:val="center"/>
              <w:textAlignment w:val="baseline"/>
              <w:rPr>
                <w:rFonts w:hint="eastAsia" w:ascii="宋体" w:hAnsi="宋体" w:eastAsia="宋体" w:cs="宋体"/>
                <w:b/>
                <w:bCs/>
                <w:spacing w:val="10"/>
                <w:sz w:val="21"/>
                <w:szCs w:val="21"/>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单位3： </w:t>
            </w:r>
            <w:r>
              <w:rPr>
                <w:rFonts w:hint="eastAsia" w:ascii="宋体" w:hAnsi="宋体" w:eastAsia="宋体" w:cs="宋体"/>
                <w:color w:val="auto"/>
                <w:sz w:val="21"/>
                <w:szCs w:val="21"/>
                <w:lang w:eastAsia="zh-CN"/>
              </w:rPr>
              <w:t>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continue"/>
            <w:tcBorders>
              <w:lef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jc w:val="center"/>
              <w:textAlignment w:val="baseline"/>
              <w:rPr>
                <w:rFonts w:hint="eastAsia" w:ascii="宋体" w:hAnsi="宋体" w:eastAsia="宋体" w:cs="宋体"/>
                <w:b/>
                <w:bCs/>
                <w:spacing w:val="10"/>
                <w:sz w:val="21"/>
                <w:szCs w:val="21"/>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单位4： </w:t>
            </w:r>
            <w:r>
              <w:rPr>
                <w:rFonts w:hint="eastAsia" w:ascii="宋体" w:hAnsi="宋体" w:eastAsia="宋体" w:cs="宋体"/>
                <w:color w:val="auto"/>
                <w:sz w:val="21"/>
                <w:szCs w:val="21"/>
                <w:lang w:eastAsia="zh-CN"/>
              </w:rPr>
              <w:t>广东华农大种业有限公司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continue"/>
            <w:tcBorders>
              <w:lef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单位5： </w:t>
            </w:r>
            <w:r>
              <w:rPr>
                <w:rFonts w:hint="eastAsia" w:ascii="宋体" w:hAnsi="宋体" w:eastAsia="宋体" w:cs="宋体"/>
                <w:color w:val="auto"/>
                <w:sz w:val="21"/>
                <w:szCs w:val="21"/>
                <w:lang w:eastAsia="zh-CN"/>
              </w:rPr>
              <w:t>深圳市兆农农业科技有限公司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13" w:type="dxa"/>
            <w:vMerge w:val="continue"/>
            <w:tcBorders>
              <w:lef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单位6： </w:t>
            </w:r>
            <w:r>
              <w:rPr>
                <w:rFonts w:hint="eastAsia" w:ascii="宋体" w:hAnsi="宋体" w:eastAsia="宋体" w:cs="宋体"/>
                <w:color w:val="auto"/>
                <w:sz w:val="21"/>
                <w:szCs w:val="21"/>
                <w:lang w:eastAsia="zh-CN"/>
              </w:rPr>
              <w:t>河源市农业技术推广中心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13" w:type="dxa"/>
            <w:vMerge w:val="continue"/>
            <w:tcBorders>
              <w:lef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单位7： </w:t>
            </w:r>
            <w:r>
              <w:rPr>
                <w:rFonts w:hint="eastAsia" w:ascii="宋体" w:hAnsi="宋体" w:eastAsia="宋体" w:cs="宋体"/>
                <w:color w:val="auto"/>
                <w:sz w:val="21"/>
                <w:szCs w:val="21"/>
                <w:lang w:eastAsia="zh-CN"/>
              </w:rPr>
              <w:t>汕头市农业科学研究所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813" w:type="dxa"/>
            <w:vMerge w:val="continue"/>
            <w:tcBorders>
              <w:left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单位8：</w:t>
            </w:r>
            <w:r>
              <w:rPr>
                <w:rFonts w:hint="eastAsia" w:ascii="宋体" w:hAnsi="宋体" w:eastAsia="宋体" w:cs="宋体"/>
                <w:color w:val="auto"/>
                <w:sz w:val="21"/>
                <w:szCs w:val="21"/>
                <w:lang w:eastAsia="zh-CN"/>
              </w:rPr>
              <w:t xml:space="preserve"> 清远市农业科技推广服务中心(清远市农业科学研究所)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restart"/>
            <w:tcBorders>
              <w:top w:val="single" w:color="auto" w:sz="4" w:space="0"/>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378"/>
              <w:jc w:val="left"/>
              <w:textAlignment w:val="baseline"/>
              <w:rPr>
                <w:rFonts w:hint="eastAsia" w:ascii="宋体" w:hAnsi="宋体" w:eastAsia="宋体" w:cs="宋体"/>
                <w:sz w:val="21"/>
                <w:szCs w:val="21"/>
              </w:rPr>
            </w:pPr>
            <w:r>
              <w:rPr>
                <w:rFonts w:hint="eastAsia" w:ascii="宋体" w:hAnsi="宋体" w:eastAsia="宋体" w:cs="宋体"/>
                <w:b/>
                <w:bCs/>
                <w:spacing w:val="10"/>
                <w:sz w:val="21"/>
                <w:szCs w:val="21"/>
              </w:rPr>
              <w:t>主要完成人</w:t>
            </w:r>
          </w:p>
          <w:p>
            <w:pPr>
              <w:pStyle w:val="6"/>
              <w:keepNext w:val="0"/>
              <w:keepLines w:val="0"/>
              <w:pageBreakBefore w:val="0"/>
              <w:widowControl/>
              <w:kinsoku w:val="0"/>
              <w:wordWrap/>
              <w:overflowPunct/>
              <w:topLinePunct w:val="0"/>
              <w:autoSpaceDE w:val="0"/>
              <w:autoSpaceDN w:val="0"/>
              <w:bidi w:val="0"/>
              <w:adjustRightInd w:val="0"/>
              <w:snapToGrid w:val="0"/>
              <w:spacing w:before="44" w:line="440" w:lineRule="exact"/>
              <w:ind w:right="166"/>
              <w:jc w:val="left"/>
              <w:textAlignment w:val="baseline"/>
              <w:rPr>
                <w:rFonts w:hint="eastAsia" w:ascii="宋体" w:hAnsi="宋体" w:eastAsia="宋体" w:cs="宋体"/>
                <w:sz w:val="21"/>
                <w:szCs w:val="21"/>
              </w:rPr>
            </w:pPr>
            <w:r>
              <w:rPr>
                <w:rFonts w:hint="eastAsia" w:ascii="宋体" w:hAnsi="宋体" w:eastAsia="宋体" w:cs="宋体"/>
                <w:b/>
                <w:bCs/>
                <w:spacing w:val="6"/>
                <w:sz w:val="21"/>
                <w:szCs w:val="21"/>
              </w:rPr>
              <w:t>（职称、完成单</w:t>
            </w:r>
            <w:r>
              <w:rPr>
                <w:rFonts w:hint="eastAsia" w:ascii="宋体" w:hAnsi="宋体" w:eastAsia="宋体" w:cs="宋体"/>
                <w:b/>
                <w:bCs/>
                <w:spacing w:val="5"/>
                <w:sz w:val="21"/>
                <w:szCs w:val="21"/>
              </w:rPr>
              <w:t xml:space="preserve"> </w:t>
            </w:r>
            <w:r>
              <w:rPr>
                <w:rFonts w:hint="eastAsia" w:ascii="宋体" w:hAnsi="宋体" w:eastAsia="宋体" w:cs="宋体"/>
                <w:b/>
                <w:bCs/>
                <w:spacing w:val="6"/>
                <w:sz w:val="21"/>
                <w:szCs w:val="21"/>
              </w:rPr>
              <w:t>位、</w:t>
            </w:r>
            <w:r>
              <w:rPr>
                <w:rFonts w:hint="eastAsia" w:ascii="宋体" w:hAnsi="宋体" w:eastAsia="宋体" w:cs="宋体"/>
                <w:b/>
                <w:bCs/>
                <w:spacing w:val="-36"/>
                <w:sz w:val="21"/>
                <w:szCs w:val="21"/>
              </w:rPr>
              <w:t xml:space="preserve"> </w:t>
            </w:r>
            <w:r>
              <w:rPr>
                <w:rFonts w:hint="eastAsia" w:ascii="宋体" w:hAnsi="宋体" w:eastAsia="宋体" w:cs="宋体"/>
                <w:b/>
                <w:bCs/>
                <w:spacing w:val="6"/>
                <w:sz w:val="21"/>
                <w:szCs w:val="21"/>
              </w:rPr>
              <w:t>工作单位）</w:t>
            </w:r>
          </w:p>
        </w:tc>
        <w:tc>
          <w:tcPr>
            <w:tcW w:w="793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郭涛，教授，广东兆华航天育种创新研究院</w:t>
            </w:r>
            <w:r>
              <w:rPr>
                <w:rFonts w:hint="eastAsia" w:ascii="宋体" w:hAnsi="宋体" w:eastAsia="宋体" w:cs="宋体"/>
                <w:color w:val="auto"/>
                <w:sz w:val="21"/>
                <w:szCs w:val="21"/>
                <w:lang w:val="en-US" w:eastAsia="zh-CN"/>
              </w:rPr>
              <w:t xml:space="preserve"> 主要负责：品种选育、关键技术研发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44" w:line="440" w:lineRule="exact"/>
              <w:ind w:left="163" w:right="166" w:firstLine="29"/>
              <w:jc w:val="left"/>
              <w:textAlignment w:val="baseline"/>
              <w:rPr>
                <w:rFonts w:hint="eastAsia" w:ascii="宋体" w:hAnsi="宋体" w:eastAsia="宋体" w:cs="宋体"/>
                <w:b/>
                <w:bCs/>
                <w:spacing w:val="6"/>
                <w:sz w:val="21"/>
                <w:szCs w:val="21"/>
              </w:rPr>
            </w:pPr>
          </w:p>
        </w:tc>
        <w:tc>
          <w:tcPr>
            <w:tcW w:w="793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王键宽，高级农艺师，广东兆华种业有限公司</w:t>
            </w:r>
            <w:r>
              <w:rPr>
                <w:rFonts w:hint="eastAsia" w:ascii="宋体" w:hAnsi="宋体" w:eastAsia="宋体" w:cs="宋体"/>
                <w:color w:val="auto"/>
                <w:sz w:val="21"/>
                <w:szCs w:val="21"/>
                <w:lang w:val="en-US" w:eastAsia="zh-CN"/>
              </w:rPr>
              <w:t xml:space="preserve"> 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44" w:line="440" w:lineRule="exact"/>
              <w:ind w:left="163" w:right="166" w:firstLine="29"/>
              <w:jc w:val="left"/>
              <w:textAlignment w:val="baseline"/>
              <w:rPr>
                <w:rFonts w:hint="eastAsia" w:ascii="宋体" w:hAnsi="宋体" w:eastAsia="宋体" w:cs="宋体"/>
                <w:b/>
                <w:bCs/>
                <w:spacing w:val="6"/>
                <w:sz w:val="21"/>
                <w:szCs w:val="21"/>
              </w:rPr>
            </w:pPr>
          </w:p>
        </w:tc>
        <w:tc>
          <w:tcPr>
            <w:tcW w:w="793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陈志强，教授，华南农业大学</w:t>
            </w:r>
            <w:r>
              <w:rPr>
                <w:rFonts w:hint="eastAsia" w:ascii="宋体" w:hAnsi="宋体" w:eastAsia="宋体" w:cs="宋体"/>
                <w:color w:val="auto"/>
                <w:sz w:val="21"/>
                <w:szCs w:val="21"/>
                <w:lang w:val="en-US" w:eastAsia="zh-CN"/>
              </w:rPr>
              <w:t xml:space="preserve"> 主要负责：品种选育、关键技术研发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44" w:line="440" w:lineRule="exact"/>
              <w:ind w:left="163" w:right="166" w:firstLine="29"/>
              <w:jc w:val="left"/>
              <w:textAlignment w:val="baseline"/>
              <w:rPr>
                <w:rFonts w:hint="eastAsia" w:ascii="宋体" w:hAnsi="宋体" w:eastAsia="宋体" w:cs="宋体"/>
                <w:b/>
                <w:bCs/>
                <w:spacing w:val="6"/>
                <w:sz w:val="21"/>
                <w:szCs w:val="21"/>
              </w:rPr>
            </w:pPr>
          </w:p>
        </w:tc>
        <w:tc>
          <w:tcPr>
            <w:tcW w:w="793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王瑞龙，研究员，华南农业大学</w:t>
            </w:r>
            <w:r>
              <w:rPr>
                <w:rFonts w:hint="eastAsia" w:ascii="宋体" w:hAnsi="宋体" w:eastAsia="宋体" w:cs="宋体"/>
                <w:color w:val="auto"/>
                <w:sz w:val="21"/>
                <w:szCs w:val="21"/>
                <w:lang w:val="en-US" w:eastAsia="zh-CN"/>
              </w:rPr>
              <w:t xml:space="preserve"> 主要负责：关键技术研发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44" w:line="440" w:lineRule="exact"/>
              <w:ind w:left="163" w:right="166" w:firstLine="29"/>
              <w:jc w:val="left"/>
              <w:textAlignment w:val="baseline"/>
              <w:rPr>
                <w:rFonts w:hint="eastAsia" w:ascii="宋体" w:hAnsi="宋体" w:eastAsia="宋体" w:cs="宋体"/>
                <w:b/>
                <w:bCs/>
                <w:spacing w:val="6"/>
                <w:sz w:val="21"/>
                <w:szCs w:val="21"/>
              </w:rPr>
            </w:pPr>
          </w:p>
        </w:tc>
        <w:tc>
          <w:tcPr>
            <w:tcW w:w="793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秦伟，助理研究员，华南农业大学</w:t>
            </w:r>
            <w:r>
              <w:rPr>
                <w:rFonts w:hint="eastAsia" w:ascii="宋体" w:hAnsi="宋体" w:eastAsia="宋体" w:cs="宋体"/>
                <w:color w:val="auto"/>
                <w:sz w:val="21"/>
                <w:szCs w:val="21"/>
                <w:lang w:val="en-US" w:eastAsia="zh-CN"/>
              </w:rPr>
              <w:t xml:space="preserve">  主要负责：关键技术研发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44" w:line="440" w:lineRule="exact"/>
              <w:ind w:left="163" w:right="166" w:firstLine="29"/>
              <w:jc w:val="left"/>
              <w:textAlignment w:val="baseline"/>
              <w:rPr>
                <w:rFonts w:hint="eastAsia" w:ascii="宋体" w:hAnsi="宋体" w:eastAsia="宋体" w:cs="宋体"/>
                <w:b/>
                <w:bCs/>
                <w:spacing w:val="6"/>
                <w:sz w:val="21"/>
                <w:szCs w:val="21"/>
              </w:rPr>
            </w:pPr>
          </w:p>
        </w:tc>
        <w:tc>
          <w:tcPr>
            <w:tcW w:w="793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张书涛，农艺师，广东华农大种业有限公司</w:t>
            </w:r>
            <w:r>
              <w:rPr>
                <w:rFonts w:hint="eastAsia" w:ascii="宋体" w:hAnsi="宋体" w:eastAsia="宋体" w:cs="宋体"/>
                <w:color w:val="auto"/>
                <w:sz w:val="21"/>
                <w:szCs w:val="21"/>
                <w:lang w:val="en-US" w:eastAsia="zh-CN"/>
              </w:rPr>
              <w:t xml:space="preserve"> 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武小金，研究员，深圳市兆农农业科技有限公司</w:t>
            </w:r>
            <w:r>
              <w:rPr>
                <w:rFonts w:hint="eastAsia" w:ascii="宋体" w:hAnsi="宋体" w:eastAsia="宋体" w:cs="宋体"/>
                <w:color w:val="auto"/>
                <w:sz w:val="21"/>
                <w:szCs w:val="21"/>
                <w:lang w:val="en-US" w:eastAsia="zh-CN"/>
              </w:rPr>
              <w:t xml:space="preserve"> 主要负责：品种选育、关键技术研发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赖巧芳，高级农艺师，河源市农</w:t>
            </w:r>
            <w:r>
              <w:rPr>
                <w:rFonts w:hint="eastAsia" w:ascii="宋体" w:hAnsi="宋体" w:eastAsia="宋体" w:cs="宋体"/>
                <w:color w:val="auto"/>
                <w:sz w:val="21"/>
                <w:szCs w:val="21"/>
                <w:lang w:val="en-US" w:eastAsia="zh-CN"/>
              </w:rPr>
              <w:t>业技</w:t>
            </w:r>
            <w:r>
              <w:rPr>
                <w:rFonts w:hint="eastAsia" w:ascii="宋体" w:hAnsi="宋体" w:eastAsia="宋体" w:cs="宋体"/>
                <w:color w:val="auto"/>
                <w:sz w:val="21"/>
                <w:szCs w:val="21"/>
                <w:lang w:eastAsia="zh-CN"/>
              </w:rPr>
              <w:t>术推广中心</w:t>
            </w:r>
            <w:r>
              <w:rPr>
                <w:rFonts w:hint="eastAsia" w:ascii="宋体" w:hAnsi="宋体" w:eastAsia="宋体" w:cs="宋体"/>
                <w:color w:val="auto"/>
                <w:sz w:val="21"/>
                <w:szCs w:val="21"/>
                <w:lang w:val="en-US" w:eastAsia="zh-CN"/>
              </w:rPr>
              <w:t xml:space="preserve"> 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廖学群，高级农艺师，汕头市农业科学研究所</w:t>
            </w:r>
            <w:r>
              <w:rPr>
                <w:rFonts w:hint="eastAsia" w:ascii="宋体" w:hAnsi="宋体" w:eastAsia="宋体" w:cs="宋体"/>
                <w:color w:val="auto"/>
                <w:sz w:val="21"/>
                <w:szCs w:val="21"/>
                <w:lang w:val="en-US" w:eastAsia="zh-CN"/>
              </w:rPr>
              <w:t xml:space="preserve">  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5" w:hRule="atLeast"/>
        </w:trPr>
        <w:tc>
          <w:tcPr>
            <w:tcW w:w="181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林建勇，高级农艺师，清远市农业科技推广服务中心(清远市农业科学研究所)</w:t>
            </w:r>
            <w:r>
              <w:rPr>
                <w:rFonts w:hint="eastAsia" w:ascii="宋体" w:hAnsi="宋体" w:eastAsia="宋体" w:cs="宋体"/>
                <w:color w:val="auto"/>
                <w:sz w:val="21"/>
                <w:szCs w:val="21"/>
                <w:lang w:val="en-US" w:eastAsia="zh-CN"/>
              </w:rPr>
              <w:t xml:space="preserve"> 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1813" w:type="dxa"/>
            <w:vMerge w:val="restart"/>
            <w:tcBorders>
              <w:top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right="377"/>
              <w:jc w:val="center"/>
              <w:textAlignment w:val="baseline"/>
              <w:rPr>
                <w:rFonts w:hint="eastAsia" w:ascii="宋体" w:hAnsi="宋体" w:eastAsia="宋体" w:cs="宋体"/>
                <w:sz w:val="21"/>
                <w:szCs w:val="21"/>
              </w:rPr>
            </w:pPr>
            <w:r>
              <w:rPr>
                <w:rFonts w:hint="eastAsia" w:ascii="宋体" w:hAnsi="宋体" w:eastAsia="宋体" w:cs="宋体"/>
                <w:b/>
                <w:bCs/>
                <w:spacing w:val="10"/>
                <w:sz w:val="21"/>
                <w:szCs w:val="21"/>
              </w:rPr>
              <w:t>代表性论文</w:t>
            </w:r>
            <w:r>
              <w:rPr>
                <w:rFonts w:hint="eastAsia" w:ascii="宋体" w:hAnsi="宋体" w:eastAsia="宋体" w:cs="宋体"/>
                <w:b/>
                <w:bCs/>
                <w:spacing w:val="2"/>
                <w:sz w:val="21"/>
                <w:szCs w:val="21"/>
              </w:rPr>
              <w:t xml:space="preserve"> </w:t>
            </w:r>
            <w:r>
              <w:rPr>
                <w:rFonts w:hint="eastAsia" w:ascii="宋体" w:hAnsi="宋体" w:eastAsia="宋体" w:cs="宋体"/>
                <w:b/>
                <w:bCs/>
                <w:spacing w:val="9"/>
                <w:sz w:val="21"/>
                <w:szCs w:val="21"/>
              </w:rPr>
              <w:t>专著目录</w:t>
            </w:r>
          </w:p>
        </w:tc>
        <w:tc>
          <w:tcPr>
            <w:tcW w:w="7938"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陈立凯、</w:t>
            </w:r>
            <w:r>
              <w:rPr>
                <w:rFonts w:hint="eastAsia" w:ascii="宋体" w:hAnsi="宋体" w:eastAsia="宋体" w:cs="宋体"/>
                <w:sz w:val="21"/>
                <w:szCs w:val="21"/>
              </w:rPr>
              <w:t>郭涛</w:t>
            </w:r>
            <w:r>
              <w:rPr>
                <w:rFonts w:hint="eastAsia" w:ascii="宋体" w:hAnsi="宋体" w:eastAsia="宋体" w:cs="宋体"/>
                <w:sz w:val="21"/>
                <w:szCs w:val="21"/>
                <w:lang w:eastAsia="zh-CN"/>
              </w:rPr>
              <w:t>、</w:t>
            </w:r>
            <w:r>
              <w:rPr>
                <w:rFonts w:hint="eastAsia" w:ascii="宋体" w:hAnsi="宋体" w:eastAsia="宋体" w:cs="宋体"/>
                <w:sz w:val="21"/>
                <w:szCs w:val="21"/>
              </w:rPr>
              <w:t>陈志强</w:t>
            </w:r>
            <w:r>
              <w:rPr>
                <w:rFonts w:hint="eastAsia" w:ascii="宋体" w:hAnsi="宋体" w:eastAsia="宋体" w:cs="宋体"/>
                <w:sz w:val="21"/>
                <w:szCs w:val="21"/>
                <w:lang w:eastAsia="zh-CN"/>
              </w:rPr>
              <w:t>、高维维、黄翠红、黄明、王加峰、肖武名、杨瑰丽、刘永柱、王慧</w:t>
            </w:r>
            <w:r>
              <w:rPr>
                <w:rFonts w:hint="eastAsia" w:ascii="宋体" w:hAnsi="宋体" w:eastAsia="宋体" w:cs="宋体"/>
                <w:sz w:val="21"/>
                <w:szCs w:val="21"/>
                <w:lang w:val="en-US" w:eastAsia="zh-CN"/>
              </w:rPr>
              <w:t>.</w:t>
            </w:r>
            <w:r>
              <w:rPr>
                <w:rFonts w:hint="eastAsia" w:ascii="宋体" w:hAnsi="宋体" w:eastAsia="宋体" w:cs="宋体"/>
                <w:snapToGrid/>
                <w:color w:val="auto"/>
                <w:sz w:val="21"/>
                <w:szCs w:val="21"/>
                <w:lang w:eastAsia="zh-CN"/>
              </w:rPr>
              <w:t xml:space="preserve">A genotyping platform assembled with highthroughput DNA extraction, codominant functional markers, and automated CE system to accelerate marker-assisted improvement of rice. Molecular Breeding，2016,36(123)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6" w:hRule="atLeast"/>
        </w:trPr>
        <w:tc>
          <w:tcPr>
            <w:tcW w:w="1813" w:type="dxa"/>
            <w:vMerge w:val="continue"/>
            <w:tcBorders>
              <w:top w:val="single" w:color="auto" w:sz="4" w:space="0"/>
              <w:bottom w:val="single" w:color="auto" w:sz="4" w:space="0"/>
            </w:tcBorders>
            <w:noWrap w:val="0"/>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484" w:right="377" w:hanging="107"/>
              <w:textAlignment w:val="baseline"/>
              <w:rPr>
                <w:rFonts w:hint="eastAsia" w:ascii="宋体" w:hAnsi="宋体" w:eastAsia="宋体" w:cs="宋体"/>
                <w:b/>
                <w:bCs/>
                <w:spacing w:val="10"/>
                <w:sz w:val="21"/>
                <w:szCs w:val="21"/>
              </w:rPr>
            </w:pPr>
          </w:p>
        </w:tc>
        <w:tc>
          <w:tcPr>
            <w:tcW w:w="7938" w:type="dxa"/>
            <w:tcBorders>
              <w:top w:val="single" w:color="auto" w:sz="4" w:space="0"/>
            </w:tcBorders>
            <w:noWrap w:val="0"/>
            <w:vAlign w:val="top"/>
          </w:tcPr>
          <w:p>
            <w:pPr>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陈立凯、</w:t>
            </w:r>
            <w:r>
              <w:rPr>
                <w:rFonts w:hint="eastAsia" w:ascii="宋体" w:hAnsi="宋体" w:eastAsia="宋体" w:cs="宋体"/>
                <w:sz w:val="21"/>
                <w:szCs w:val="21"/>
              </w:rPr>
              <w:t>郭涛、陈志强</w:t>
            </w:r>
            <w:r>
              <w:rPr>
                <w:rFonts w:hint="eastAsia" w:ascii="宋体" w:hAnsi="宋体" w:eastAsia="宋体" w:cs="宋体"/>
                <w:sz w:val="21"/>
                <w:szCs w:val="21"/>
                <w:lang w:eastAsia="zh-CN"/>
              </w:rPr>
              <w:t>、严贤诚、王丽萍、高维维、杨靖、陈思平、郭震华、周继勇、王慧</w:t>
            </w:r>
            <w:r>
              <w:rPr>
                <w:rFonts w:hint="eastAsia" w:ascii="宋体" w:hAnsi="宋体" w:eastAsia="宋体" w:cs="宋体"/>
                <w:sz w:val="21"/>
                <w:szCs w:val="21"/>
                <w:lang w:val="en-US" w:eastAsia="zh-CN"/>
              </w:rPr>
              <w:t>.</w:t>
            </w:r>
            <w:r>
              <w:rPr>
                <w:rFonts w:hint="eastAsia" w:ascii="宋体" w:hAnsi="宋体" w:eastAsia="宋体" w:cs="宋体"/>
                <w:snapToGrid/>
                <w:color w:val="auto"/>
                <w:sz w:val="21"/>
                <w:szCs w:val="21"/>
                <w:lang w:eastAsia="zh-CN"/>
              </w:rPr>
              <w:t>Pasting properties, grain-filling characteristics and allelic variation linked to the</w:t>
            </w:r>
            <w:r>
              <w:rPr>
                <w:rFonts w:hint="eastAsia" w:ascii="宋体" w:hAnsi="宋体" w:eastAsia="宋体" w:cs="宋体"/>
                <w:snapToGrid/>
                <w:color w:val="auto"/>
                <w:sz w:val="21"/>
                <w:szCs w:val="21"/>
                <w:lang w:val="en-US" w:eastAsia="zh-CN"/>
              </w:rPr>
              <w:t xml:space="preserve"> </w:t>
            </w:r>
            <w:r>
              <w:rPr>
                <w:rFonts w:hint="eastAsia" w:ascii="宋体" w:hAnsi="宋体" w:eastAsia="宋体" w:cs="宋体"/>
                <w:snapToGrid/>
                <w:color w:val="auto"/>
                <w:sz w:val="21"/>
                <w:szCs w:val="21"/>
                <w:lang w:eastAsia="zh-CN"/>
              </w:rPr>
              <w:t xml:space="preserve">grain quality in diverse rice. Euphytica，2017,213(29)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5" w:hRule="atLeast"/>
        </w:trPr>
        <w:tc>
          <w:tcPr>
            <w:tcW w:w="1813" w:type="dxa"/>
            <w:vMerge w:val="continue"/>
            <w:tcBorders>
              <w:top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邓仕文 、</w:t>
            </w:r>
            <w:r>
              <w:rPr>
                <w:rFonts w:hint="eastAsia" w:ascii="宋体" w:hAnsi="宋体" w:eastAsia="宋体" w:cs="宋体"/>
                <w:sz w:val="21"/>
                <w:szCs w:val="21"/>
              </w:rPr>
              <w:t>戴其根</w:t>
            </w:r>
            <w:r>
              <w:rPr>
                <w:rFonts w:hint="eastAsia" w:ascii="宋体" w:hAnsi="宋体" w:eastAsia="宋体" w:cs="宋体"/>
                <w:sz w:val="21"/>
                <w:szCs w:val="21"/>
                <w:lang w:eastAsia="zh-CN"/>
              </w:rPr>
              <w:t xml:space="preserve">、王瑞龙、Yousif Abdelrahman Yousif Abdellah、陈泓宇 、高平磊、Mutaz Mohammed Abdallah. Muhammad Shoaib Rana.于富强 </w:t>
            </w:r>
            <w:r>
              <w:rPr>
                <w:rFonts w:hint="eastAsia" w:ascii="宋体" w:hAnsi="宋体" w:eastAsia="宋体" w:cs="宋体"/>
                <w:sz w:val="21"/>
                <w:szCs w:val="21"/>
                <w:lang w:val="en-US" w:eastAsia="zh-CN"/>
              </w:rPr>
              <w:t>.</w:t>
            </w:r>
            <w:r>
              <w:rPr>
                <w:rFonts w:hint="eastAsia" w:ascii="宋体" w:hAnsi="宋体" w:eastAsia="宋体" w:cs="宋体"/>
                <w:snapToGrid/>
                <w:color w:val="auto"/>
                <w:sz w:val="21"/>
                <w:szCs w:val="21"/>
                <w:lang w:eastAsia="zh-CN"/>
              </w:rPr>
              <w:t>Optimizing agricultural management practices to promote ratoon rice yield during ratoon crop: A comprehensive global meta-analysis. Field Crops Research. 2025,328（109943）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5" w:hRule="atLeast"/>
        </w:trPr>
        <w:tc>
          <w:tcPr>
            <w:tcW w:w="1813" w:type="dxa"/>
            <w:vMerge w:val="continue"/>
            <w:tcBorders>
              <w:top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秦伟、臧英、王在满、张明华、何思禹、王绪国、姜有聪、黄子顺</w:t>
            </w:r>
            <w:r>
              <w:rPr>
                <w:rFonts w:hint="eastAsia" w:ascii="宋体" w:hAnsi="宋体" w:eastAsia="宋体" w:cs="宋体"/>
                <w:sz w:val="21"/>
                <w:szCs w:val="21"/>
                <w:lang w:val="en-US" w:eastAsia="zh-CN"/>
              </w:rPr>
              <w:t>.</w:t>
            </w:r>
            <w:r>
              <w:rPr>
                <w:rFonts w:hint="eastAsia" w:ascii="宋体" w:hAnsi="宋体" w:eastAsia="宋体" w:cs="宋体"/>
                <w:snapToGrid/>
                <w:color w:val="auto"/>
                <w:sz w:val="21"/>
                <w:szCs w:val="21"/>
                <w:lang w:eastAsia="zh-CN"/>
              </w:rPr>
              <w:t>Airflow distribution law of multi-branch pipe of pneumatic rice direct seeder based on dimensional analysis，International Journal of Agricultural and Biological Engineering. 2023,16（1）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2" w:hRule="atLeast"/>
        </w:trPr>
        <w:tc>
          <w:tcPr>
            <w:tcW w:w="1813" w:type="dxa"/>
            <w:vMerge w:val="continue"/>
            <w:tcBorders>
              <w:top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val="en-US" w:eastAsia="zh-CN" w:bidi="ar"/>
              </w:rPr>
              <w:t>5.</w:t>
            </w:r>
            <w:r>
              <w:rPr>
                <w:rFonts w:hint="eastAsia" w:ascii="宋体" w:hAnsi="宋体" w:eastAsia="宋体" w:cs="宋体"/>
                <w:sz w:val="21"/>
                <w:szCs w:val="21"/>
                <w:lang w:eastAsia="zh-CN" w:bidi="ar"/>
              </w:rPr>
              <w:t>王键宽、钟爱华、刘志导、林运辉、房森伦、房富荣、王建通</w:t>
            </w:r>
            <w:r>
              <w:rPr>
                <w:rFonts w:hint="eastAsia" w:ascii="宋体" w:hAnsi="宋体" w:eastAsia="宋体" w:cs="宋体"/>
                <w:sz w:val="21"/>
                <w:szCs w:val="21"/>
                <w:lang w:val="en-US" w:eastAsia="zh-CN" w:bidi="ar"/>
              </w:rPr>
              <w:t>.</w:t>
            </w:r>
            <w:r>
              <w:rPr>
                <w:rFonts w:hint="eastAsia" w:ascii="宋体" w:hAnsi="宋体" w:eastAsia="宋体" w:cs="宋体"/>
                <w:sz w:val="21"/>
                <w:szCs w:val="21"/>
                <w:lang w:eastAsia="zh-CN" w:bidi="ar"/>
              </w:rPr>
              <w:t>深两优870的选育及配套高产栽培技术,安徽农学通报,2015,21（18）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8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z w:val="21"/>
                <w:szCs w:val="21"/>
              </w:rPr>
            </w:pPr>
          </w:p>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69"/>
              <w:jc w:val="both"/>
              <w:textAlignment w:val="baseline"/>
              <w:rPr>
                <w:rFonts w:hint="eastAsia" w:ascii="宋体" w:hAnsi="宋体" w:eastAsia="宋体" w:cs="宋体"/>
                <w:sz w:val="21"/>
                <w:szCs w:val="21"/>
              </w:rPr>
            </w:pPr>
            <w:r>
              <w:rPr>
                <w:rFonts w:hint="eastAsia" w:ascii="宋体" w:hAnsi="宋体" w:eastAsia="宋体" w:cs="宋体"/>
                <w:b/>
                <w:bCs/>
                <w:spacing w:val="11"/>
                <w:sz w:val="21"/>
                <w:szCs w:val="21"/>
              </w:rPr>
              <w:t>知识产权名称</w:t>
            </w:r>
          </w:p>
        </w:tc>
        <w:tc>
          <w:tcPr>
            <w:tcW w:w="793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bidi="ar"/>
              </w:rPr>
              <w:t>植物新品种权：美巴香占（CNA20221009301） 发明人：柯建浩、张建国、王华镇、莫钊文、王春明 权利人：广东兆华种业有限公司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813" w:type="dxa"/>
            <w:vMerge w:val="continue"/>
            <w:tcBorders>
              <w:left w:val="single" w:color="auto" w:sz="4" w:space="0"/>
              <w:right w:val="single" w:color="auto" w:sz="4" w:space="0"/>
            </w:tcBorders>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86" w:line="440" w:lineRule="exact"/>
              <w:ind w:left="269"/>
              <w:jc w:val="both"/>
              <w:textAlignment w:val="baseline"/>
              <w:rPr>
                <w:rFonts w:hint="eastAsia" w:ascii="宋体" w:hAnsi="宋体" w:eastAsia="宋体" w:cs="宋体"/>
                <w:b/>
                <w:bCs/>
                <w:spacing w:val="11"/>
                <w:sz w:val="21"/>
                <w:szCs w:val="21"/>
              </w:rPr>
            </w:pPr>
          </w:p>
        </w:tc>
        <w:tc>
          <w:tcPr>
            <w:tcW w:w="793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bidi="ar"/>
              </w:rPr>
              <w:t>植物新品种权：华航51号（CNA20183474.7） 发明人：</w:t>
            </w:r>
            <w:r>
              <w:rPr>
                <w:rFonts w:hint="eastAsia" w:ascii="宋体" w:hAnsi="宋体" w:eastAsia="宋体" w:cs="宋体"/>
                <w:sz w:val="21"/>
                <w:szCs w:val="21"/>
                <w:lang w:eastAsia="zh-CN"/>
              </w:rPr>
              <w:t>陈志强、王慧、郭涛、刘永柱、杨瑰丽、黄明、王加峰、肖武名、黄翠红、张建国  权利人：华南农业大学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2"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bidi="ar"/>
              </w:rPr>
              <w:t>植物新品种权：华航57号（</w:t>
            </w:r>
            <w:r>
              <w:rPr>
                <w:rFonts w:hint="eastAsia" w:ascii="宋体" w:hAnsi="宋体" w:eastAsia="宋体" w:cs="宋体"/>
                <w:sz w:val="21"/>
                <w:szCs w:val="21"/>
                <w:lang w:eastAsia="zh-CN"/>
              </w:rPr>
              <w:t>CNA20191001859） 发明人：陈志强、王慧、郭涛、陈淳、黄明、王加峰、肖武名、苏金煌、杨瑰丽、黄翠红、周丹华 权利人：华南农业大学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3"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pacing w:val="16"/>
                <w:sz w:val="21"/>
                <w:szCs w:val="21"/>
                <w:lang w:eastAsia="zh-CN"/>
              </w:rPr>
              <w:t>专利：</w:t>
            </w:r>
            <w:r>
              <w:rPr>
                <w:rFonts w:hint="eastAsia" w:ascii="宋体" w:hAnsi="宋体" w:eastAsia="宋体" w:cs="宋体"/>
                <w:sz w:val="21"/>
                <w:szCs w:val="21"/>
                <w:lang w:eastAsia="zh-CN"/>
              </w:rPr>
              <w:t>一种基于高分辨率溶解曲线的多SNP鉴定方法（ZL201410349635.2）  发明人：郭涛、罗文龙、王加峰、黄翠红、周丹华、陈志强、王慧 权利人：华南农业大学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3"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rPr>
              <w:t>专利：白叶枯病抗病相关基因OsPRX30的应用（ZL201811061798.5） 发明人：王加峰、郭涛、刘浩、肖武名、陈志强、王慧 权利人：华南农业大学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3"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rPr>
              <w:t>专利：稻瘟病抗性相关基因OsCOL9的应用（ZL201610029274.2） 发明人：王加峰、刘浩、董双玉、陈志强、王慧 权利人：华南农业大学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8"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rPr>
              <w:t>专利：一种气力式水稻直播机多指标测试平台（臧英、秦伟、王在满、张明华、何思禹、王绪国、姜有聪、黄子顺、马一帆） 权利人：华南农业大学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trPr>
        <w:tc>
          <w:tcPr>
            <w:tcW w:w="1813" w:type="dxa"/>
            <w:vMerge w:val="continue"/>
            <w:tcBorders>
              <w:left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rPr>
              <w:t>企业标准：水稻绿色轻简生态种植技术（Q/GZZ 001-2021） 发明人：郭涛、王键宽、陈志强、王瑞龙、秦伟、张书涛、赖巧芳、曹征 权利人：广东兆华种业有限公司、广东兆华航天育种创新研究院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8" w:hRule="atLeast"/>
        </w:trPr>
        <w:tc>
          <w:tcPr>
            <w:tcW w:w="181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pPr>
          </w:p>
        </w:tc>
        <w:tc>
          <w:tcPr>
            <w:tcW w:w="7938" w:type="dxa"/>
            <w:tcBorders>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广东省农作物审定证书：深两优870（</w:t>
            </w:r>
            <w:r>
              <w:rPr>
                <w:rFonts w:hint="eastAsia" w:ascii="宋体" w:hAnsi="宋体" w:eastAsia="宋体" w:cs="宋体"/>
                <w:sz w:val="21"/>
                <w:szCs w:val="21"/>
                <w:lang w:eastAsia="zh-CN" w:bidi="ar"/>
              </w:rPr>
              <w:t>粤审稻2014037） 发明人：黄学军、</w:t>
            </w:r>
            <w:r>
              <w:rPr>
                <w:rFonts w:hint="eastAsia" w:ascii="宋体" w:hAnsi="宋体" w:eastAsia="宋体" w:cs="宋体"/>
                <w:sz w:val="21"/>
                <w:szCs w:val="21"/>
                <w:lang w:eastAsia="zh-CN"/>
              </w:rPr>
              <w:t>武小金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lang w:eastAsia="zh-CN"/>
              </w:rPr>
              <w:t>权利人：</w:t>
            </w:r>
            <w:r>
              <w:rPr>
                <w:rFonts w:hint="eastAsia" w:ascii="宋体" w:hAnsi="宋体" w:eastAsia="宋体" w:cs="宋体"/>
                <w:sz w:val="21"/>
                <w:szCs w:val="21"/>
                <w:lang w:eastAsia="zh-CN" w:bidi="ar"/>
              </w:rPr>
              <w:t>深圳市兆农农业科技有限公司、广东兆华种业有限公司</w:t>
            </w:r>
          </w:p>
        </w:tc>
      </w:tr>
    </w:tbl>
    <w:p>
      <w:pPr>
        <w:rPr>
          <w:lang w:eastAsia="zh-CN"/>
        </w:rPr>
      </w:pP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napToGrid/>
          <w:sz w:val="36"/>
          <w:szCs w:val="36"/>
          <w:lang w:eastAsia="zh-CN"/>
        </w:rPr>
      </w:pP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napToGrid/>
          <w:sz w:val="36"/>
          <w:szCs w:val="36"/>
          <w:lang w:eastAsia="zh-CN"/>
        </w:rPr>
      </w:pPr>
      <w:r>
        <w:rPr>
          <w:rFonts w:hint="eastAsia" w:ascii="宋体" w:hAnsi="宋体" w:eastAsia="宋体" w:cs="宋体"/>
          <w:b/>
          <w:bCs/>
          <w:snapToGrid/>
          <w:sz w:val="36"/>
          <w:szCs w:val="36"/>
          <w:lang w:eastAsia="zh-CN"/>
        </w:rPr>
        <w:t>202</w:t>
      </w:r>
      <w:r>
        <w:rPr>
          <w:rFonts w:hint="eastAsia" w:ascii="宋体" w:hAnsi="宋体" w:eastAsia="宋体" w:cs="宋体"/>
          <w:b/>
          <w:bCs/>
          <w:snapToGrid/>
          <w:sz w:val="36"/>
          <w:szCs w:val="36"/>
          <w:lang w:val="en-US" w:eastAsia="zh-CN"/>
        </w:rPr>
        <w:t>5</w:t>
      </w:r>
      <w:r>
        <w:rPr>
          <w:rFonts w:hint="eastAsia" w:ascii="宋体" w:hAnsi="宋体" w:eastAsia="宋体" w:cs="宋体"/>
          <w:b/>
          <w:bCs/>
          <w:snapToGrid/>
          <w:sz w:val="36"/>
          <w:szCs w:val="36"/>
          <w:lang w:eastAsia="zh-CN"/>
        </w:rPr>
        <w:t>年度广东省科学技术奖公示表</w:t>
      </w:r>
    </w:p>
    <w:p>
      <w:pPr>
        <w:pStyle w:val="2"/>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ascii="宋体" w:hAnsi="宋体" w:eastAsia="宋体" w:cs="宋体"/>
          <w:b/>
          <w:bCs/>
          <w:snapToGrid/>
          <w:sz w:val="36"/>
          <w:szCs w:val="36"/>
          <w:lang w:eastAsia="zh-CN"/>
        </w:rPr>
        <w:t>（科技成果推广奖）</w:t>
      </w:r>
    </w:p>
    <w:tbl>
      <w:tblPr>
        <w:tblStyle w:val="8"/>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7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813" w:type="dxa"/>
            <w:noWrap w:val="0"/>
            <w:vAlign w:val="top"/>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r>
              <w:rPr>
                <w:rFonts w:hint="eastAsia" w:ascii="宋体" w:hAnsi="宋体" w:eastAsia="宋体" w:cs="宋体"/>
                <w:b/>
                <w:bCs/>
                <w:snapToGrid/>
                <w:spacing w:val="8"/>
                <w:kern w:val="2"/>
                <w:sz w:val="21"/>
                <w:szCs w:val="21"/>
                <w:lang w:eastAsia="zh-CN"/>
              </w:rPr>
              <w:t>项目名称</w:t>
            </w:r>
          </w:p>
        </w:tc>
        <w:tc>
          <w:tcPr>
            <w:tcW w:w="79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猕猴桃高质高效关键技术创新与推广应用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r>
              <w:rPr>
                <w:rFonts w:hint="eastAsia" w:ascii="宋体" w:hAnsi="宋体" w:eastAsia="宋体" w:cs="宋体"/>
                <w:b/>
                <w:bCs/>
                <w:snapToGrid/>
                <w:spacing w:val="8"/>
                <w:kern w:val="2"/>
                <w:sz w:val="21"/>
                <w:szCs w:val="21"/>
                <w:lang w:eastAsia="zh-CN"/>
              </w:rPr>
              <w:t>提名者</w:t>
            </w:r>
          </w:p>
        </w:tc>
        <w:tc>
          <w:tcPr>
            <w:tcW w:w="7938"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河源市科学技术局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restart"/>
            <w:tcBorders>
              <w:top w:val="single" w:color="auto" w:sz="4" w:space="0"/>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r>
              <w:rPr>
                <w:rFonts w:hint="eastAsia" w:ascii="宋体" w:hAnsi="宋体" w:eastAsia="宋体" w:cs="宋体"/>
                <w:b/>
                <w:bCs/>
                <w:snapToGrid/>
                <w:spacing w:val="8"/>
                <w:kern w:val="2"/>
                <w:sz w:val="21"/>
                <w:szCs w:val="21"/>
                <w:lang w:eastAsia="zh-CN"/>
              </w:rPr>
              <w:t>主要完成单位</w:t>
            </w: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单位1： 广东聪明人集团有限公司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单位2： 仲恺农业工程学院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单位3： 和平县水果研究所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3"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单位4： 和平县科技创新服务中心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813" w:type="dxa"/>
            <w:vMerge w:val="continue"/>
            <w:tcBorders>
              <w:top w:val="nil"/>
              <w:left w:val="single" w:color="auto" w:sz="4" w:space="0"/>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p>
        </w:tc>
        <w:tc>
          <w:tcPr>
            <w:tcW w:w="793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单位5： 广东东森堂农业科技开发有限公司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restart"/>
            <w:tcBorders>
              <w:top w:val="single" w:color="auto" w:sz="4" w:space="0"/>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r>
              <w:rPr>
                <w:rFonts w:hint="eastAsia" w:ascii="宋体" w:hAnsi="宋体" w:eastAsia="宋体" w:cs="宋体"/>
                <w:b/>
                <w:bCs/>
                <w:snapToGrid/>
                <w:spacing w:val="8"/>
                <w:kern w:val="2"/>
                <w:sz w:val="21"/>
                <w:szCs w:val="21"/>
                <w:lang w:eastAsia="zh-CN"/>
              </w:rPr>
              <w:t>主要完成人</w:t>
            </w:r>
          </w:p>
          <w:p>
            <w:pPr>
              <w:keepNext w:val="0"/>
              <w:keepLines w:val="0"/>
              <w:pageBreakBefore w:val="0"/>
              <w:widowControl w:val="0"/>
              <w:kinsoku/>
              <w:wordWrap/>
              <w:overflowPunct/>
              <w:topLinePunct w:val="0"/>
              <w:autoSpaceDE/>
              <w:autoSpaceDN/>
              <w:bidi w:val="0"/>
              <w:adjustRightInd/>
              <w:snapToGrid/>
              <w:spacing w:before="186" w:line="440" w:lineRule="exact"/>
              <w:jc w:val="center"/>
              <w:textAlignment w:val="auto"/>
              <w:rPr>
                <w:rFonts w:hint="eastAsia" w:ascii="宋体" w:hAnsi="宋体" w:eastAsia="宋体" w:cs="宋体"/>
                <w:b/>
                <w:bCs/>
                <w:snapToGrid/>
                <w:spacing w:val="8"/>
                <w:kern w:val="2"/>
                <w:sz w:val="21"/>
                <w:szCs w:val="21"/>
                <w:lang w:eastAsia="zh-CN"/>
              </w:rPr>
            </w:pPr>
            <w:r>
              <w:rPr>
                <w:rFonts w:hint="eastAsia" w:ascii="宋体" w:hAnsi="宋体" w:eastAsia="宋体" w:cs="宋体"/>
                <w:b/>
                <w:bCs/>
                <w:snapToGrid/>
                <w:spacing w:val="8"/>
                <w:kern w:val="2"/>
                <w:sz w:val="21"/>
                <w:szCs w:val="21"/>
                <w:lang w:eastAsia="zh-CN"/>
              </w:rPr>
              <w:t>（职称、完成单 位、 工作单位）</w:t>
            </w: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1.梁红，教授；工作单位：广东聪明人集团有限公司，完成单位：广东聪明人集团有限公司；主要负责：项目总负责、品种选育、撰写论著、关键技术研发，推广应用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tcBorders>
            <w:noWrap w:val="0"/>
            <w:vAlign w:val="center"/>
          </w:tcPr>
          <w:p>
            <w:pPr>
              <w:pStyle w:val="6"/>
              <w:keepNext w:val="0"/>
              <w:keepLines w:val="0"/>
              <w:pageBreakBefore w:val="0"/>
              <w:wordWrap/>
              <w:overflowPunct/>
              <w:topLinePunct w:val="0"/>
              <w:bidi w:val="0"/>
              <w:spacing w:before="44" w:line="440" w:lineRule="exact"/>
              <w:ind w:left="163" w:right="166" w:firstLine="29"/>
              <w:jc w:val="left"/>
              <w:rPr>
                <w:b/>
                <w:bCs/>
                <w:spacing w:val="6"/>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2.张宪智，副教授，工作单位：仲恺农业工程学院，完成单位：仲恺农业工程学院；主要负责：关键技术研发、撰写论著、推广应用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tcBorders>
            <w:noWrap w:val="0"/>
            <w:vAlign w:val="center"/>
          </w:tcPr>
          <w:p>
            <w:pPr>
              <w:pStyle w:val="6"/>
              <w:keepNext w:val="0"/>
              <w:keepLines w:val="0"/>
              <w:pageBreakBefore w:val="0"/>
              <w:wordWrap/>
              <w:overflowPunct/>
              <w:topLinePunct w:val="0"/>
              <w:bidi w:val="0"/>
              <w:spacing w:before="44" w:line="440" w:lineRule="exact"/>
              <w:ind w:left="163" w:right="166" w:firstLine="29"/>
              <w:jc w:val="left"/>
              <w:rPr>
                <w:b/>
                <w:bCs/>
                <w:spacing w:val="6"/>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3.刘胜洪，高级实验师；工作单位：仲恺农业工程学院，完成单位：仲恺农业工程学院；主要负责：品种选育、关键技术研发，推广应用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1813" w:type="dxa"/>
            <w:vMerge w:val="continue"/>
            <w:tcBorders>
              <w:left w:val="single" w:color="auto" w:sz="4" w:space="0"/>
            </w:tcBorders>
            <w:noWrap w:val="0"/>
            <w:vAlign w:val="center"/>
          </w:tcPr>
          <w:p>
            <w:pPr>
              <w:pStyle w:val="6"/>
              <w:keepNext w:val="0"/>
              <w:keepLines w:val="0"/>
              <w:pageBreakBefore w:val="0"/>
              <w:wordWrap/>
              <w:overflowPunct/>
              <w:topLinePunct w:val="0"/>
              <w:bidi w:val="0"/>
              <w:spacing w:before="44" w:line="440" w:lineRule="exact"/>
              <w:ind w:left="163" w:right="166" w:firstLine="29"/>
              <w:jc w:val="left"/>
              <w:rPr>
                <w:b/>
                <w:bCs/>
                <w:spacing w:val="6"/>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4.陈金爱，高级农艺师；工作单位：广东东森堂农业科技开发有限公司，完成单位：广东东森堂农业科技开发有限公司；主要负责：品种选育、加工产品研发，推广应用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tcBorders>
            <w:noWrap w:val="0"/>
            <w:vAlign w:val="center"/>
          </w:tcPr>
          <w:p>
            <w:pPr>
              <w:pStyle w:val="6"/>
              <w:keepNext w:val="0"/>
              <w:keepLines w:val="0"/>
              <w:pageBreakBefore w:val="0"/>
              <w:wordWrap/>
              <w:overflowPunct/>
              <w:topLinePunct w:val="0"/>
              <w:bidi w:val="0"/>
              <w:spacing w:before="44" w:line="440" w:lineRule="exact"/>
              <w:ind w:left="163" w:right="166" w:firstLine="29"/>
              <w:jc w:val="left"/>
              <w:rPr>
                <w:b/>
                <w:bCs/>
                <w:spacing w:val="6"/>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5.黄元甫，中级工程师；工作单位：和平县科技创新服务中心，完成单位：和平县科技创新服务中心；主要负责：关键技术研发，推广应用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813" w:type="dxa"/>
            <w:vMerge w:val="continue"/>
            <w:tcBorders>
              <w:left w:val="single" w:color="auto" w:sz="4" w:space="0"/>
            </w:tcBorders>
            <w:noWrap w:val="0"/>
            <w:vAlign w:val="center"/>
          </w:tcPr>
          <w:p>
            <w:pPr>
              <w:pStyle w:val="6"/>
              <w:keepNext w:val="0"/>
              <w:keepLines w:val="0"/>
              <w:pageBreakBefore w:val="0"/>
              <w:wordWrap/>
              <w:overflowPunct/>
              <w:topLinePunct w:val="0"/>
              <w:bidi w:val="0"/>
              <w:spacing w:before="44" w:line="440" w:lineRule="exact"/>
              <w:ind w:left="163" w:right="166" w:firstLine="29"/>
              <w:jc w:val="left"/>
              <w:rPr>
                <w:b/>
                <w:bCs/>
                <w:spacing w:val="6"/>
              </w:rPr>
            </w:pPr>
          </w:p>
        </w:tc>
        <w:tc>
          <w:tcPr>
            <w:tcW w:w="7938"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6.刘忠平，高级农艺师；工作单位：和平县水果研究所，完成单位：和平县水果研究所；主要负责：品种选育、加工产品研发，推广应用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1813" w:type="dxa"/>
            <w:vMerge w:val="continue"/>
            <w:tcBorders>
              <w:top w:val="nil"/>
              <w:left w:val="single" w:color="auto" w:sz="4" w:space="0"/>
              <w:bottom w:val="nil"/>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7.黄春源，农业技术推广研究员；工作单位：和平县水果研究所，完成单位：和平县水果研究所；主要负责：品种选育、关键技术研发，推广应用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813" w:type="dxa"/>
            <w:vMerge w:val="continue"/>
            <w:tcBorders>
              <w:top w:val="nil"/>
              <w:left w:val="single" w:color="auto" w:sz="4" w:space="0"/>
              <w:bottom w:val="nil"/>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8.周玲艳，教授；工作单位：仲恺农业工程学院，完成单位：仲恺农业工程学院；主要负责：品种选育、关键技术研发，推广应用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813" w:type="dxa"/>
            <w:vMerge w:val="continue"/>
            <w:tcBorders>
              <w:top w:val="nil"/>
              <w:left w:val="single" w:color="auto" w:sz="4" w:space="0"/>
              <w:bottom w:val="nil"/>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9.杨妙贤，正高级实验师；工作单位：仲恺农业工程学院，完成单位：仲恺农业工程学院；主要负责：品种选育、关键技术研发，推广应用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5" w:hRule="atLeast"/>
        </w:trPr>
        <w:tc>
          <w:tcPr>
            <w:tcW w:w="1813" w:type="dxa"/>
            <w:vMerge w:val="continue"/>
            <w:tcBorders>
              <w:top w:val="nil"/>
              <w:left w:val="single" w:color="auto" w:sz="4" w:space="0"/>
              <w:bottom w:val="single" w:color="auto" w:sz="4" w:space="0"/>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10.陈丽莉，无职称；和平县科技创新服务中心，完成单位：和平县科技创新服务中心；主要负责：关键技术研发，推广应用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6" w:hRule="atLeast"/>
        </w:trPr>
        <w:tc>
          <w:tcPr>
            <w:tcW w:w="1813" w:type="dxa"/>
            <w:vMerge w:val="restart"/>
            <w:tcBorders>
              <w:top w:val="single" w:color="auto" w:sz="4" w:space="0"/>
              <w:bottom w:val="nil"/>
            </w:tcBorders>
            <w:noWrap w:val="0"/>
            <w:vAlign w:val="top"/>
          </w:tcPr>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keepNext w:val="0"/>
              <w:keepLines w:val="0"/>
              <w:pageBreakBefore w:val="0"/>
              <w:wordWrap/>
              <w:overflowPunct/>
              <w:topLinePunct w:val="0"/>
              <w:bidi w:val="0"/>
              <w:spacing w:line="440" w:lineRule="exact"/>
              <w:rPr>
                <w:rFonts w:ascii="Arial"/>
                <w:sz w:val="21"/>
              </w:rPr>
            </w:pPr>
          </w:p>
          <w:p>
            <w:pPr>
              <w:pStyle w:val="6"/>
              <w:keepNext w:val="0"/>
              <w:keepLines w:val="0"/>
              <w:pageBreakBefore w:val="0"/>
              <w:wordWrap/>
              <w:overflowPunct/>
              <w:topLinePunct w:val="0"/>
              <w:bidi w:val="0"/>
              <w:spacing w:before="86" w:line="440" w:lineRule="exact"/>
              <w:ind w:right="377"/>
              <w:jc w:val="center"/>
              <w:rPr>
                <w:rFonts w:hint="eastAsia" w:ascii="宋体" w:hAnsi="宋体" w:eastAsia="宋体" w:cs="宋体"/>
                <w:b/>
                <w:bCs/>
                <w:snapToGrid/>
                <w:color w:val="000000"/>
                <w:spacing w:val="8"/>
                <w:kern w:val="2"/>
                <w:sz w:val="21"/>
                <w:szCs w:val="21"/>
                <w:lang w:val="en-US" w:eastAsia="zh-CN" w:bidi="ar-SA"/>
              </w:rPr>
            </w:pPr>
            <w:r>
              <w:rPr>
                <w:rFonts w:hint="eastAsia" w:ascii="宋体" w:hAnsi="宋体" w:eastAsia="宋体" w:cs="宋体"/>
                <w:b/>
                <w:bCs/>
                <w:snapToGrid/>
                <w:color w:val="000000"/>
                <w:spacing w:val="8"/>
                <w:kern w:val="2"/>
                <w:sz w:val="21"/>
                <w:szCs w:val="21"/>
                <w:lang w:val="en-US" w:eastAsia="zh-CN" w:bidi="ar-SA"/>
              </w:rPr>
              <w:t xml:space="preserve">代表性论文 </w:t>
            </w:r>
          </w:p>
          <w:p>
            <w:pPr>
              <w:pStyle w:val="6"/>
              <w:keepNext w:val="0"/>
              <w:keepLines w:val="0"/>
              <w:pageBreakBefore w:val="0"/>
              <w:wordWrap/>
              <w:overflowPunct/>
              <w:topLinePunct w:val="0"/>
              <w:bidi w:val="0"/>
              <w:spacing w:before="86" w:line="440" w:lineRule="exact"/>
              <w:ind w:right="377"/>
              <w:jc w:val="center"/>
            </w:pPr>
            <w:r>
              <w:rPr>
                <w:rFonts w:hint="eastAsia" w:ascii="宋体" w:hAnsi="宋体" w:eastAsia="宋体" w:cs="宋体"/>
                <w:b/>
                <w:bCs/>
                <w:snapToGrid/>
                <w:color w:val="000000"/>
                <w:spacing w:val="8"/>
                <w:kern w:val="2"/>
                <w:sz w:val="21"/>
                <w:szCs w:val="21"/>
                <w:lang w:val="en-US" w:eastAsia="zh-CN" w:bidi="ar-SA"/>
              </w:rPr>
              <w:t>专著目录</w:t>
            </w:r>
          </w:p>
        </w:tc>
        <w:tc>
          <w:tcPr>
            <w:tcW w:w="7938"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 xml:space="preserve">1.王倩, </w:t>
            </w:r>
            <w:r>
              <w:rPr>
                <w:rFonts w:hint="default" w:ascii="宋体" w:hAnsi="宋体" w:eastAsia="宋体" w:cs="宋体"/>
                <w:snapToGrid/>
                <w:kern w:val="2"/>
                <w:sz w:val="21"/>
                <w:szCs w:val="21"/>
                <w:lang w:val="en-US" w:eastAsia="zh-CN"/>
              </w:rPr>
              <w:t>梁红</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刘忠平</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刘胜洪</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黄春源</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杨妙贤</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“仲和红阳”中华猕猴桃选育及其高效栽培技术</w:t>
            </w:r>
            <w:r>
              <w:rPr>
                <w:rFonts w:hint="eastAsia" w:ascii="宋体" w:hAnsi="宋体" w:eastAsia="宋体" w:cs="宋体"/>
                <w:snapToGrid/>
                <w:kern w:val="2"/>
                <w:sz w:val="21"/>
                <w:szCs w:val="21"/>
                <w:lang w:val="en-US" w:eastAsia="zh-CN"/>
              </w:rPr>
              <w:t>. 北方园艺, 2016, 12: 46-48.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6" w:hRule="atLeast"/>
        </w:trPr>
        <w:tc>
          <w:tcPr>
            <w:tcW w:w="1813" w:type="dxa"/>
            <w:vMerge w:val="continue"/>
            <w:noWrap w:val="0"/>
            <w:vAlign w:val="top"/>
          </w:tcPr>
          <w:p>
            <w:pPr>
              <w:pStyle w:val="6"/>
              <w:keepNext w:val="0"/>
              <w:keepLines w:val="0"/>
              <w:pageBreakBefore w:val="0"/>
              <w:wordWrap/>
              <w:overflowPunct/>
              <w:topLinePunct w:val="0"/>
              <w:bidi w:val="0"/>
              <w:spacing w:before="86" w:line="440" w:lineRule="exact"/>
              <w:ind w:left="484" w:right="377" w:hanging="107"/>
              <w:rPr>
                <w:b/>
                <w:bCs/>
                <w:spacing w:val="10"/>
              </w:rPr>
            </w:pPr>
          </w:p>
        </w:tc>
        <w:tc>
          <w:tcPr>
            <w:tcW w:w="7938"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r>
              <w:rPr>
                <w:rFonts w:hint="default" w:ascii="宋体" w:hAnsi="宋体" w:eastAsia="宋体" w:cs="宋体"/>
                <w:snapToGrid/>
                <w:kern w:val="2"/>
                <w:sz w:val="21"/>
                <w:szCs w:val="21"/>
                <w:lang w:val="en-US" w:eastAsia="zh-CN"/>
              </w:rPr>
              <w:t>杨妙贤</w:t>
            </w:r>
            <w:r>
              <w:rPr>
                <w:rFonts w:hint="eastAsia" w:ascii="宋体" w:hAnsi="宋体" w:eastAsia="宋体" w:cs="宋体"/>
                <w:snapToGrid/>
                <w:kern w:val="2"/>
                <w:sz w:val="21"/>
                <w:szCs w:val="21"/>
                <w:lang w:val="en-US" w:eastAsia="zh-CN"/>
              </w:rPr>
              <w:t xml:space="preserve">, 王倩, 陈小健, </w:t>
            </w:r>
            <w:r>
              <w:rPr>
                <w:rFonts w:hint="default" w:ascii="宋体" w:hAnsi="宋体" w:eastAsia="宋体" w:cs="宋体"/>
                <w:snapToGrid/>
                <w:kern w:val="2"/>
                <w:sz w:val="21"/>
                <w:szCs w:val="21"/>
                <w:lang w:val="en-US" w:eastAsia="zh-CN"/>
              </w:rPr>
              <w:t>梁红</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 xml:space="preserve">山坡地猕猴桃果园高产栽培模式研究. </w:t>
            </w:r>
            <w:r>
              <w:rPr>
                <w:rFonts w:hint="eastAsia" w:ascii="宋体" w:hAnsi="宋体" w:eastAsia="宋体" w:cs="宋体"/>
                <w:snapToGrid/>
                <w:kern w:val="2"/>
                <w:sz w:val="21"/>
                <w:szCs w:val="21"/>
                <w:lang w:val="en-US" w:eastAsia="zh-CN"/>
              </w:rPr>
              <w:t>中国南方果树, 2015, 44(4): 99-102</w:t>
            </w:r>
            <w:r>
              <w:rPr>
                <w:rFonts w:hint="default" w:ascii="宋体" w:hAnsi="宋体" w:eastAsia="宋体" w:cs="宋体"/>
                <w:snapToGrid/>
                <w:kern w:val="2"/>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5" w:hRule="atLeast"/>
        </w:trPr>
        <w:tc>
          <w:tcPr>
            <w:tcW w:w="1813" w:type="dxa"/>
            <w:vMerge w:val="continue"/>
            <w:tcBorders>
              <w:top w:val="nil"/>
              <w:bottom w:val="nil"/>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3.</w:t>
            </w:r>
            <w:r>
              <w:rPr>
                <w:rFonts w:hint="default" w:ascii="宋体" w:hAnsi="宋体" w:eastAsia="宋体" w:cs="宋体"/>
                <w:snapToGrid/>
                <w:kern w:val="2"/>
                <w:sz w:val="21"/>
                <w:szCs w:val="21"/>
                <w:lang w:val="en-US" w:eastAsia="zh-CN"/>
              </w:rPr>
              <w:t>Yang</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MX, Zhou</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LY, Xie</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GJ, Lan</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LT, Huang</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JH, Wu</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XJ, Feng ZZ</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 xml:space="preserve"> </w:t>
            </w:r>
            <w:r>
              <w:rPr>
                <w:rFonts w:hint="default" w:ascii="宋体" w:hAnsi="宋体" w:eastAsia="宋体" w:cs="宋体"/>
                <w:snapToGrid/>
                <w:color w:val="000000"/>
                <w:kern w:val="2"/>
                <w:sz w:val="21"/>
                <w:szCs w:val="21"/>
                <w:lang w:val="en-US" w:eastAsia="zh-CN"/>
              </w:rPr>
              <w:t>Liang</w:t>
            </w:r>
            <w:r>
              <w:rPr>
                <w:rFonts w:hint="eastAsia" w:ascii="宋体" w:hAnsi="宋体" w:eastAsia="宋体" w:cs="宋体"/>
                <w:snapToGrid/>
                <w:color w:val="000000"/>
                <w:kern w:val="2"/>
                <w:sz w:val="21"/>
                <w:szCs w:val="21"/>
                <w:lang w:val="en-US" w:eastAsia="zh-CN"/>
              </w:rPr>
              <w:t xml:space="preserve"> H. </w:t>
            </w:r>
            <w:r>
              <w:rPr>
                <w:rFonts w:hint="default" w:ascii="宋体" w:hAnsi="宋体" w:eastAsia="宋体" w:cs="宋体"/>
                <w:snapToGrid/>
                <w:kern w:val="2"/>
                <w:sz w:val="21"/>
                <w:szCs w:val="21"/>
                <w:lang w:val="en-US" w:eastAsia="zh-CN"/>
              </w:rPr>
              <w:t>Observation on morphorlogical changes in pericarp structure during fruit post-ripeness of Actinidia chinensis var.</w:t>
            </w:r>
            <w:r>
              <w:rPr>
                <w:rFonts w:hint="eastAsia" w:ascii="宋体" w:hAnsi="宋体" w:eastAsia="宋体" w:cs="宋体"/>
                <w:snapToGrid/>
                <w:kern w:val="2"/>
                <w:sz w:val="21"/>
                <w:szCs w:val="21"/>
                <w:lang w:val="en-US" w:eastAsia="zh-CN"/>
              </w:rPr>
              <w:t xml:space="preserve"> D</w:t>
            </w:r>
            <w:r>
              <w:rPr>
                <w:rFonts w:hint="default" w:ascii="宋体" w:hAnsi="宋体" w:eastAsia="宋体" w:cs="宋体"/>
                <w:snapToGrid/>
                <w:kern w:val="2"/>
                <w:sz w:val="21"/>
                <w:szCs w:val="21"/>
                <w:lang w:val="en-US" w:eastAsia="zh-CN"/>
              </w:rPr>
              <w:t>eliciosa and Actinidia chinensis Planch. Acta Horticulturae. 20</w:t>
            </w:r>
            <w:r>
              <w:rPr>
                <w:rFonts w:hint="eastAsia" w:ascii="宋体" w:hAnsi="宋体" w:eastAsia="宋体" w:cs="宋体"/>
                <w:snapToGrid/>
                <w:kern w:val="2"/>
                <w:sz w:val="21"/>
                <w:szCs w:val="21"/>
                <w:lang w:val="en-US" w:eastAsia="zh-CN"/>
              </w:rPr>
              <w:t>15</w:t>
            </w:r>
            <w:r>
              <w:rPr>
                <w:rFonts w:hint="default" w:ascii="宋体" w:hAnsi="宋体" w:eastAsia="宋体" w:cs="宋体"/>
                <w:snapToGrid/>
                <w:kern w:val="2"/>
                <w:sz w:val="21"/>
                <w:szCs w:val="21"/>
                <w:lang w:val="en-US" w:eastAsia="zh-CN"/>
              </w:rPr>
              <w:t>, 1</w:t>
            </w:r>
            <w:r>
              <w:rPr>
                <w:rFonts w:hint="eastAsia" w:ascii="宋体" w:hAnsi="宋体" w:eastAsia="宋体" w:cs="宋体"/>
                <w:snapToGrid/>
                <w:kern w:val="2"/>
                <w:sz w:val="21"/>
                <w:szCs w:val="21"/>
                <w:lang w:val="en-US" w:eastAsia="zh-CN"/>
              </w:rPr>
              <w:t>096: 327-332</w:t>
            </w:r>
            <w:r>
              <w:rPr>
                <w:rFonts w:hint="default" w:ascii="宋体" w:hAnsi="宋体" w:eastAsia="宋体" w:cs="宋体"/>
                <w:snapToGrid/>
                <w:kern w:val="2"/>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5" w:hRule="atLeast"/>
        </w:trPr>
        <w:tc>
          <w:tcPr>
            <w:tcW w:w="1813" w:type="dxa"/>
            <w:vMerge w:val="continue"/>
            <w:tcBorders>
              <w:top w:val="nil"/>
              <w:bottom w:val="nil"/>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4.</w:t>
            </w:r>
            <w:r>
              <w:rPr>
                <w:rFonts w:hint="default" w:ascii="宋体" w:hAnsi="宋体" w:eastAsia="宋体" w:cs="宋体"/>
                <w:snapToGrid/>
                <w:kern w:val="2"/>
                <w:sz w:val="21"/>
                <w:szCs w:val="21"/>
                <w:lang w:val="en-US" w:eastAsia="zh-CN"/>
              </w:rPr>
              <w:t>Chen</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HR</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Ye</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CJ, Liu</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W,</w:t>
            </w:r>
            <w:r>
              <w:rPr>
                <w:rFonts w:hint="default" w:ascii="宋体" w:hAnsi="宋体" w:eastAsia="宋体" w:cs="宋体"/>
                <w:snapToGrid/>
                <w:color w:val="FF0000"/>
                <w:kern w:val="2"/>
                <w:sz w:val="21"/>
                <w:szCs w:val="21"/>
                <w:lang w:val="en-US" w:eastAsia="zh-CN"/>
              </w:rPr>
              <w:t xml:space="preserve"> </w:t>
            </w:r>
            <w:r>
              <w:rPr>
                <w:rFonts w:hint="default" w:ascii="宋体" w:hAnsi="宋体" w:eastAsia="宋体" w:cs="宋体"/>
                <w:snapToGrid/>
                <w:color w:val="000000"/>
                <w:kern w:val="2"/>
                <w:sz w:val="21"/>
                <w:szCs w:val="21"/>
                <w:lang w:val="en-US" w:eastAsia="zh-CN"/>
              </w:rPr>
              <w:t xml:space="preserve">Liang H. </w:t>
            </w:r>
            <w:r>
              <w:rPr>
                <w:rFonts w:hint="default" w:ascii="宋体" w:hAnsi="宋体" w:eastAsia="宋体" w:cs="宋体"/>
                <w:snapToGrid/>
                <w:kern w:val="2"/>
                <w:sz w:val="21"/>
                <w:szCs w:val="21"/>
                <w:lang w:val="en-US" w:eastAsia="zh-CN"/>
              </w:rPr>
              <w:t xml:space="preserve">Analysis of genetic diversity of Actinidia chrysantha </w:t>
            </w:r>
            <w:r>
              <w:rPr>
                <w:rFonts w:hint="eastAsia" w:ascii="宋体" w:hAnsi="宋体" w:eastAsia="宋体" w:cs="宋体"/>
                <w:snapToGrid/>
                <w:kern w:val="2"/>
                <w:sz w:val="21"/>
                <w:szCs w:val="21"/>
                <w:lang w:val="en-US" w:eastAsia="zh-CN"/>
              </w:rPr>
              <w:t>c</w:t>
            </w:r>
            <w:r>
              <w:rPr>
                <w:rFonts w:hint="default" w:ascii="宋体" w:hAnsi="宋体" w:eastAsia="宋体" w:cs="宋体"/>
                <w:snapToGrid/>
                <w:kern w:val="2"/>
                <w:sz w:val="21"/>
                <w:szCs w:val="21"/>
                <w:lang w:val="en-US" w:eastAsia="zh-CN"/>
              </w:rPr>
              <w:t>onserved in the national Guangdong Nanling Natural Reserve by ISSR markers.</w:t>
            </w:r>
            <w:r>
              <w:rPr>
                <w:rFonts w:hint="eastAsia" w:ascii="宋体" w:hAnsi="宋体" w:eastAsia="宋体" w:cs="宋体"/>
                <w:snapToGrid/>
                <w:kern w:val="2"/>
                <w:sz w:val="21"/>
                <w:szCs w:val="21"/>
                <w:lang w:val="en-US" w:eastAsia="zh-CN"/>
              </w:rPr>
              <w:t xml:space="preserve"> </w:t>
            </w:r>
            <w:r>
              <w:rPr>
                <w:rFonts w:hint="default" w:ascii="宋体" w:hAnsi="宋体" w:eastAsia="宋体" w:cs="宋体"/>
                <w:snapToGrid/>
                <w:kern w:val="2"/>
                <w:sz w:val="21"/>
                <w:szCs w:val="21"/>
                <w:lang w:val="en-US" w:eastAsia="zh-CN"/>
              </w:rPr>
              <w:t>Acta Horticulturae. 20</w:t>
            </w:r>
            <w:r>
              <w:rPr>
                <w:rFonts w:hint="eastAsia" w:ascii="宋体" w:hAnsi="宋体" w:eastAsia="宋体" w:cs="宋体"/>
                <w:snapToGrid/>
                <w:kern w:val="2"/>
                <w:sz w:val="21"/>
                <w:szCs w:val="21"/>
                <w:lang w:val="en-US" w:eastAsia="zh-CN"/>
              </w:rPr>
              <w:t>15</w:t>
            </w:r>
            <w:r>
              <w:rPr>
                <w:rFonts w:hint="default" w:ascii="宋体" w:hAnsi="宋体" w:eastAsia="宋体" w:cs="宋体"/>
                <w:snapToGrid/>
                <w:kern w:val="2"/>
                <w:sz w:val="21"/>
                <w:szCs w:val="21"/>
                <w:lang w:val="en-US" w:eastAsia="zh-CN"/>
              </w:rPr>
              <w:t>, 1</w:t>
            </w:r>
            <w:r>
              <w:rPr>
                <w:rFonts w:hint="eastAsia" w:ascii="宋体" w:hAnsi="宋体" w:eastAsia="宋体" w:cs="宋体"/>
                <w:snapToGrid/>
                <w:kern w:val="2"/>
                <w:sz w:val="21"/>
                <w:szCs w:val="21"/>
                <w:lang w:val="en-US" w:eastAsia="zh-CN"/>
              </w:rPr>
              <w:t>906: 165-171</w:t>
            </w:r>
            <w:r>
              <w:rPr>
                <w:rFonts w:hint="default" w:ascii="宋体" w:hAnsi="宋体" w:eastAsia="宋体" w:cs="宋体"/>
                <w:snapToGrid/>
                <w:kern w:val="2"/>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7" w:hRule="atLeast"/>
        </w:trPr>
        <w:tc>
          <w:tcPr>
            <w:tcW w:w="1813" w:type="dxa"/>
            <w:vMerge w:val="continue"/>
            <w:tcBorders>
              <w:top w:val="nil"/>
              <w:bottom w:val="single" w:color="auto" w:sz="4" w:space="0"/>
            </w:tcBorders>
            <w:noWrap w:val="0"/>
            <w:vAlign w:val="top"/>
          </w:tcPr>
          <w:p>
            <w:pPr>
              <w:keepNext w:val="0"/>
              <w:keepLines w:val="0"/>
              <w:pageBreakBefore w:val="0"/>
              <w:wordWrap/>
              <w:overflowPunct/>
              <w:topLinePunct w:val="0"/>
              <w:bidi w:val="0"/>
              <w:spacing w:line="440" w:lineRule="exact"/>
              <w:rPr>
                <w:rFonts w:ascii="Arial"/>
                <w:sz w:val="21"/>
              </w:rPr>
            </w:pPr>
          </w:p>
        </w:tc>
        <w:tc>
          <w:tcPr>
            <w:tcW w:w="7938"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5.</w:t>
            </w:r>
            <w:r>
              <w:rPr>
                <w:rFonts w:hint="default" w:ascii="宋体" w:hAnsi="宋体" w:eastAsia="宋体" w:cs="宋体"/>
                <w:snapToGrid/>
                <w:kern w:val="2"/>
                <w:sz w:val="21"/>
                <w:szCs w:val="21"/>
                <w:lang w:val="en-US" w:eastAsia="zh-CN"/>
              </w:rPr>
              <w:t>Zhong</w:t>
            </w:r>
            <w:r>
              <w:rPr>
                <w:rFonts w:hint="eastAsia" w:ascii="宋体" w:hAnsi="宋体" w:eastAsia="宋体" w:cs="宋体"/>
                <w:snapToGrid/>
                <w:kern w:val="2"/>
                <w:sz w:val="21"/>
                <w:szCs w:val="21"/>
                <w:lang w:val="en-US" w:eastAsia="zh-CN"/>
              </w:rPr>
              <w:t xml:space="preserve"> MZ</w:t>
            </w:r>
            <w:r>
              <w:rPr>
                <w:rFonts w:hint="default" w:ascii="宋体" w:hAnsi="宋体" w:eastAsia="宋体" w:cs="宋体"/>
                <w:snapToGrid/>
                <w:kern w:val="2"/>
                <w:sz w:val="21"/>
                <w:szCs w:val="21"/>
                <w:lang w:val="en-US" w:eastAsia="zh-CN"/>
              </w:rPr>
              <w:t xml:space="preserve">, Sun </w:t>
            </w:r>
            <w:r>
              <w:rPr>
                <w:rFonts w:hint="eastAsia" w:ascii="宋体" w:hAnsi="宋体" w:eastAsia="宋体" w:cs="宋体"/>
                <w:snapToGrid/>
                <w:kern w:val="2"/>
                <w:sz w:val="21"/>
                <w:szCs w:val="21"/>
                <w:lang w:val="en-US" w:eastAsia="zh-CN"/>
              </w:rPr>
              <w:t>YH,</w:t>
            </w:r>
            <w:r>
              <w:rPr>
                <w:rFonts w:hint="default" w:ascii="宋体" w:hAnsi="宋体" w:eastAsia="宋体" w:cs="宋体"/>
                <w:snapToGrid/>
                <w:kern w:val="2"/>
                <w:sz w:val="21"/>
                <w:szCs w:val="21"/>
                <w:lang w:val="en-US" w:eastAsia="zh-CN"/>
              </w:rPr>
              <w:t xml:space="preserve"> Zhang</w:t>
            </w:r>
            <w:r>
              <w:rPr>
                <w:rFonts w:hint="eastAsia" w:ascii="宋体" w:hAnsi="宋体" w:eastAsia="宋体" w:cs="宋体"/>
                <w:snapToGrid/>
                <w:kern w:val="2"/>
                <w:sz w:val="21"/>
                <w:szCs w:val="21"/>
                <w:lang w:val="en-US" w:eastAsia="zh-CN"/>
              </w:rPr>
              <w:t xml:space="preserve"> XZ</w:t>
            </w:r>
            <w:r>
              <w:rPr>
                <w:rFonts w:hint="default" w:ascii="宋体" w:hAnsi="宋体" w:eastAsia="宋体" w:cs="宋体"/>
                <w:snapToGrid/>
                <w:kern w:val="2"/>
                <w:sz w:val="21"/>
                <w:szCs w:val="21"/>
                <w:lang w:val="en-US" w:eastAsia="zh-CN"/>
              </w:rPr>
              <w:t xml:space="preserve">, Liang </w:t>
            </w:r>
            <w:r>
              <w:rPr>
                <w:rFonts w:hint="eastAsia" w:ascii="宋体" w:hAnsi="宋体" w:eastAsia="宋体" w:cs="宋体"/>
                <w:snapToGrid/>
                <w:kern w:val="2"/>
                <w:sz w:val="21"/>
                <w:szCs w:val="21"/>
                <w:lang w:val="en-US" w:eastAsia="zh-CN"/>
              </w:rPr>
              <w:t>H</w:t>
            </w:r>
            <w:r>
              <w:rPr>
                <w:rFonts w:hint="default" w:ascii="宋体" w:hAnsi="宋体" w:eastAsia="宋体" w:cs="宋体"/>
                <w:snapToGrid/>
                <w:kern w:val="2"/>
                <w:sz w:val="21"/>
                <w:szCs w:val="21"/>
                <w:lang w:val="en-US" w:eastAsia="zh-CN"/>
              </w:rPr>
              <w:t>, Xiong</w:t>
            </w:r>
            <w:r>
              <w:rPr>
                <w:rFonts w:hint="eastAsia" w:ascii="宋体" w:hAnsi="宋体" w:eastAsia="宋体" w:cs="宋体"/>
                <w:snapToGrid/>
                <w:kern w:val="2"/>
                <w:sz w:val="21"/>
                <w:szCs w:val="21"/>
                <w:lang w:val="en-US" w:eastAsia="zh-CN"/>
              </w:rPr>
              <w:t xml:space="preserve"> LN</w:t>
            </w:r>
            <w:r>
              <w:rPr>
                <w:rFonts w:hint="default" w:ascii="宋体" w:hAnsi="宋体" w:eastAsia="宋体" w:cs="宋体"/>
                <w:snapToGrid/>
                <w:kern w:val="2"/>
                <w:sz w:val="21"/>
                <w:szCs w:val="21"/>
                <w:lang w:val="en-US" w:eastAsia="zh-CN"/>
              </w:rPr>
              <w:t xml:space="preserve">, </w:t>
            </w:r>
            <w:r>
              <w:rPr>
                <w:rFonts w:hint="default" w:ascii="宋体" w:hAnsi="宋体" w:eastAsia="宋体" w:cs="宋体"/>
                <w:snapToGrid/>
                <w:color w:val="000000"/>
                <w:kern w:val="2"/>
                <w:sz w:val="21"/>
                <w:szCs w:val="21"/>
                <w:lang w:val="en-US" w:eastAsia="zh-CN"/>
              </w:rPr>
              <w:t xml:space="preserve">Han </w:t>
            </w:r>
            <w:r>
              <w:rPr>
                <w:rFonts w:hint="eastAsia" w:ascii="宋体" w:hAnsi="宋体" w:eastAsia="宋体" w:cs="宋体"/>
                <w:snapToGrid/>
                <w:color w:val="000000"/>
                <w:kern w:val="2"/>
                <w:sz w:val="21"/>
                <w:szCs w:val="21"/>
                <w:lang w:val="en-US" w:eastAsia="zh-CN"/>
              </w:rPr>
              <w:t>QX.</w:t>
            </w:r>
            <w:r>
              <w:rPr>
                <w:rFonts w:hint="default" w:ascii="宋体" w:hAnsi="宋体" w:eastAsia="宋体" w:cs="宋体"/>
                <w:snapToGrid/>
                <w:kern w:val="2"/>
                <w:sz w:val="21"/>
                <w:szCs w:val="21"/>
                <w:lang w:val="en-US" w:eastAsia="zh-CN"/>
              </w:rPr>
              <w:t xml:space="preserve"> Complete genome sequence of the kiwifruit bacterial canker pathogen Pseudomona</w:t>
            </w:r>
            <w:r>
              <w:rPr>
                <w:rFonts w:hint="eastAsia" w:ascii="宋体" w:hAnsi="宋体" w:eastAsia="宋体" w:cs="宋体"/>
                <w:snapToGrid/>
                <w:kern w:val="2"/>
                <w:sz w:val="21"/>
                <w:szCs w:val="21"/>
                <w:lang w:val="en-US" w:eastAsia="zh-CN"/>
              </w:rPr>
              <w:t>s</w:t>
            </w:r>
            <w:r>
              <w:rPr>
                <w:rFonts w:hint="default" w:ascii="宋体" w:hAnsi="宋体" w:eastAsia="宋体" w:cs="宋体"/>
                <w:snapToGrid/>
                <w:kern w:val="2"/>
                <w:sz w:val="21"/>
                <w:szCs w:val="21"/>
                <w:lang w:val="en-US" w:eastAsia="zh-CN"/>
              </w:rPr>
              <w:t xml:space="preserve"> savastanoi strain M</w:t>
            </w:r>
            <w:r>
              <w:rPr>
                <w:rFonts w:hint="eastAsia" w:ascii="宋体" w:hAnsi="宋体" w:eastAsia="宋体" w:cs="宋体"/>
                <w:snapToGrid/>
                <w:kern w:val="2"/>
                <w:sz w:val="21"/>
                <w:szCs w:val="21"/>
                <w:lang w:val="en-US" w:eastAsia="zh-CN"/>
              </w:rPr>
              <w:t>HT1</w:t>
            </w:r>
            <w:r>
              <w:rPr>
                <w:rFonts w:hint="default" w:ascii="宋体" w:hAnsi="宋体" w:eastAsia="宋体" w:cs="宋体"/>
                <w:snapToGrid/>
                <w:kern w:val="2"/>
                <w:sz w:val="21"/>
                <w:szCs w:val="21"/>
                <w:lang w:val="en-US" w:eastAsia="zh-CN"/>
              </w:rPr>
              <w:t>.</w:t>
            </w:r>
            <w:r>
              <w:rPr>
                <w:rFonts w:hint="eastAsia" w:ascii="宋体" w:hAnsi="宋体" w:eastAsia="宋体" w:cs="宋体"/>
                <w:snapToGrid/>
                <w:kern w:val="2"/>
                <w:sz w:val="21"/>
                <w:szCs w:val="21"/>
                <w:lang w:val="en-US" w:eastAsia="zh-CN"/>
              </w:rPr>
              <w:t xml:space="preserve"> BMC Microbiology, 2022, 22: 44-56.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813" w:type="dxa"/>
            <w:vMerge w:val="restart"/>
            <w:tcBorders>
              <w:top w:val="single" w:color="auto" w:sz="4" w:space="0"/>
              <w:left w:val="single" w:color="auto" w:sz="4" w:space="0"/>
              <w:bottom w:val="nil"/>
            </w:tcBorders>
            <w:noWrap w:val="0"/>
            <w:vAlign w:val="center"/>
          </w:tcPr>
          <w:p>
            <w:pPr>
              <w:keepNext w:val="0"/>
              <w:keepLines w:val="0"/>
              <w:pageBreakBefore w:val="0"/>
              <w:wordWrap/>
              <w:overflowPunct/>
              <w:topLinePunct w:val="0"/>
              <w:bidi w:val="0"/>
              <w:spacing w:line="440" w:lineRule="exact"/>
              <w:jc w:val="center"/>
              <w:rPr>
                <w:rFonts w:ascii="Arial"/>
                <w:sz w:val="21"/>
              </w:rPr>
            </w:pPr>
          </w:p>
          <w:p>
            <w:pPr>
              <w:pStyle w:val="6"/>
              <w:keepNext w:val="0"/>
              <w:keepLines w:val="0"/>
              <w:pageBreakBefore w:val="0"/>
              <w:wordWrap/>
              <w:overflowPunct/>
              <w:topLinePunct w:val="0"/>
              <w:bidi w:val="0"/>
              <w:spacing w:before="86" w:line="440" w:lineRule="exact"/>
              <w:ind w:left="269"/>
              <w:jc w:val="both"/>
            </w:pPr>
            <w:r>
              <w:rPr>
                <w:rFonts w:hint="eastAsia" w:ascii="宋体" w:hAnsi="宋体" w:eastAsia="宋体" w:cs="宋体"/>
                <w:b/>
                <w:bCs/>
                <w:snapToGrid/>
                <w:color w:val="000000"/>
                <w:spacing w:val="8"/>
                <w:kern w:val="2"/>
                <w:sz w:val="21"/>
                <w:szCs w:val="21"/>
                <w:lang w:val="en-US" w:eastAsia="zh-CN" w:bidi="ar-SA"/>
              </w:rPr>
              <w:t>知识产权名称</w:t>
            </w:r>
          </w:p>
        </w:tc>
        <w:tc>
          <w:tcPr>
            <w:tcW w:w="7938" w:type="dxa"/>
            <w:tcBorders>
              <w:top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发明专利：猕猴桃的栽培管理方法，ZL201610952208.2，发明人：梁红、杨妙贤、周玲艳；权利人：仲恺农业工程学院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1813" w:type="dxa"/>
            <w:vMerge w:val="continue"/>
            <w:tcBorders>
              <w:left w:val="single" w:color="auto" w:sz="4" w:space="0"/>
            </w:tcBorders>
            <w:noWrap w:val="0"/>
            <w:vAlign w:val="center"/>
          </w:tcPr>
          <w:p>
            <w:pPr>
              <w:pStyle w:val="6"/>
              <w:spacing w:before="86" w:line="189" w:lineRule="auto"/>
              <w:ind w:left="269"/>
              <w:jc w:val="both"/>
              <w:rPr>
                <w:b/>
                <w:bCs/>
                <w:spacing w:val="11"/>
              </w:rPr>
            </w:pPr>
          </w:p>
        </w:tc>
        <w:tc>
          <w:tcPr>
            <w:tcW w:w="7938" w:type="dxa"/>
            <w:tcBorders>
              <w:top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植物新品种权：仲和红阳中华猕猴桃，粤登果2015002，发明人：梁红、杨妙贤、刘忠平、黄春源、刘胜洪、陈金爱、周玲艳、潘伟明、吴玉妹、陈至育、陈小武；权利人：仲恺农业工程学院、和平县水果研究所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2" w:hRule="atLeast"/>
        </w:trPr>
        <w:tc>
          <w:tcPr>
            <w:tcW w:w="1813" w:type="dxa"/>
            <w:vMerge w:val="continue"/>
            <w:tcBorders>
              <w:top w:val="nil"/>
              <w:left w:val="single" w:color="auto" w:sz="4" w:space="0"/>
              <w:bottom w:val="nil"/>
            </w:tcBorders>
            <w:noWrap w:val="0"/>
            <w:vAlign w:val="top"/>
          </w:tcPr>
          <w:p>
            <w:pPr>
              <w:rPr>
                <w:rFonts w:ascii="Arial"/>
                <w:sz w:val="21"/>
              </w:rPr>
            </w:pPr>
          </w:p>
        </w:tc>
        <w:tc>
          <w:tcPr>
            <w:tcW w:w="7938"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广东省优秀科技成果：‘仲和红阳’中华猕猴桃选育与推广示范，广东省科学技术协会、广东省科学技术厅（2018），发明人：梁红、杨妙贤、周玲艳、刘忠平、刘胜洪、陈金爱、陈志育；权利人：仲恺农业工程学院、和平县水果研究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3" w:hRule="atLeast"/>
        </w:trPr>
        <w:tc>
          <w:tcPr>
            <w:tcW w:w="1813" w:type="dxa"/>
            <w:vMerge w:val="continue"/>
            <w:tcBorders>
              <w:top w:val="nil"/>
              <w:left w:val="single" w:color="auto" w:sz="4" w:space="0"/>
              <w:bottom w:val="single" w:color="auto" w:sz="4" w:space="0"/>
            </w:tcBorders>
            <w:noWrap w:val="0"/>
            <w:vAlign w:val="top"/>
          </w:tcPr>
          <w:p>
            <w:pPr>
              <w:rPr>
                <w:rFonts w:ascii="Arial"/>
                <w:sz w:val="21"/>
              </w:rPr>
            </w:pPr>
          </w:p>
        </w:tc>
        <w:tc>
          <w:tcPr>
            <w:tcW w:w="7938" w:type="dxa"/>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地方标准：‘仲和红阳’中华猕猴桃新品种及其良种良法配套栽培技术，广东省农业主推技术（2018），粤农函【2018】56号，发明人：梁红；权利人：仲恺农业工程学院</w:t>
            </w:r>
          </w:p>
        </w:tc>
      </w:tr>
    </w:tbl>
    <w:p>
      <w:pPr>
        <w:rPr>
          <w:rFonts w:ascii="Arial"/>
          <w:sz w:val="21"/>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sectPr>
      <w:footerReference r:id="rId3" w:type="default"/>
      <w:pgSz w:w="11906" w:h="17239"/>
      <w:pgMar w:top="1011" w:right="822" w:bottom="0" w:left="132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211"/>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00F62"/>
    <w:rsid w:val="7300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kern w:val="0"/>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paragraph" w:customStyle="1" w:styleId="7">
    <w:name w:val="Table Paragraph"/>
    <w:basedOn w:val="1"/>
    <w:unhideWhenUsed/>
    <w:qFormat/>
    <w:uiPriority w:val="1"/>
    <w:pPr>
      <w:spacing w:beforeLines="0" w:afterLines="0"/>
      <w:ind w:left="108"/>
    </w:pPr>
    <w:rPr>
      <w:rFonts w:hint="eastAsia"/>
      <w:sz w:val="24"/>
      <w:szCs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河源市科技局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2026-01-05T09:54:00Z</dcterms:created>
  <dc:creator>刘春梅</dc:creator>
  <cp:lastModifiedBy>刘春梅</cp:lastModifiedBy>
  <dcterms:modified xsi:type="dcterms:W3CDTF">2026-01-05T09:54:20Z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22449F9EE7EC4785B2DE030E189A984B</vt:lpwstr>
  </property>
</Properties>
</file>