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-2147483648" w:afterLines="-2147483648" w:line="590" w:lineRule="exact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spacing w:beforeLines="-2147483648" w:afterLines="-2147483648"/>
        <w:jc w:val="center"/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widowControl/>
        <w:numPr>
          <w:ilvl w:val="0"/>
          <w:numId w:val="1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4-氯苯氧乙酸钠(以4-氯苯氧乙酸计)：</w:t>
      </w:r>
    </w:p>
    <w:p>
      <w:pPr>
        <w:pStyle w:val="2"/>
        <w:ind w:firstLine="626" w:firstLineChars="200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</w:pPr>
      <w:r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  <w:t>4-氯苯氧乙酸钠（以4-氯苯氧乙酸计）又称防落素、保果灵，是一种植物生长调节剂。具有防止落花落果、抑制豆类生根、调节植物株内激素平衡等作用。《国家食品药品监督管理总局 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4-氯苯氧乙酸钠的原因，可能是生产者为提高豆芽产量，从而违规使用相关农药。</w:t>
      </w:r>
    </w:p>
    <w:p>
      <w:pPr>
        <w:widowControl/>
        <w:numPr>
          <w:ilvl w:val="0"/>
          <w:numId w:val="1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氯霉素</w:t>
      </w:r>
    </w:p>
    <w:p>
      <w:pPr>
        <w:pStyle w:val="2"/>
        <w:ind w:firstLine="626" w:firstLineChars="200"/>
        <w:rPr>
          <w:rFonts w:hint="eastAsia"/>
        </w:rPr>
      </w:pPr>
      <w:r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  <w:t>氯霉素一种杀菌剂，也是高效广谱的抗生素，对革兰氏阳性菌和革兰氏阴性菌均有较好的抑制作用。《动物性食品中兽药最高残留限量》（农业部公告第235号）中规定，氯霉素为禁止使用的药物，在动物性食品中不得检出。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长期食用氯霉素残留超标的食品，对人体健康有一定影响。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  <w:t>三、恩诺沙星（以恩诺沙星与环丙沙星之和计）</w:t>
      </w:r>
    </w:p>
    <w:p>
      <w:pPr>
        <w:pStyle w:val="2"/>
        <w:ind w:firstLine="626" w:firstLineChars="200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恩诺沙星属于氟喹诺酮类药物，是一类人工合成的广谱抗菌药，用于治疗动物的皮肤感染、呼吸道感染等，是动物专属用药。《动物性食品中兽药最高残留限量》（农业部公告第235号）中规定，恩诺沙星（以恩诺沙星和环丙沙星之和计）可用于牛、羊、猪、兔、禽等食用畜禽及其他动物，在其他动物的肌肉及脂肪中的最高残留限量为100μg/kg；在产蛋鸡中禁用（鸡蛋中不得检出）；水产动物中恩诺沙星（以恩诺沙星和环丙沙星之和计）最大残留限量应≤100μg/kg。长期食用恩诺沙星超标的食品，对人体健康有一定影响。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  <w:t>四、氧氟沙星</w:t>
      </w:r>
    </w:p>
    <w:p>
      <w:pPr>
        <w:pStyle w:val="2"/>
        <w:ind w:firstLine="626" w:firstLineChars="200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氧氟沙星属于氟喹诺酮类药物，因抗菌谱广、抗菌活性强等曾被广泛用于畜禽细菌性疾病的治疗和预防。《发布在食品动物中停止使用洛美沙星、培氟沙星、氧氟沙星、诺氟沙星4种兽药的决定》（农业部公告第2292号）中规定，在食品动物中停止使用氧氟沙星（动物性食品中不得检出）。长期食用氧氟沙星超标的食品，对人体健康有一定影响。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  <w:t>五、呋喃唑酮代谢物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呋喃唑酮是属于硝基呋喃类广谱抗生素，广泛应用于畜禽及水产养殖业。硝基呋喃类原型药在生物体内代谢迅速，和蛋白质结合而相当稳定，故常利用对其代谢物的检测来反应硝基呋喃类药物的残留状况。《动物性食品中兽药最高残留限量》（农业部公告第235号）中规定，呋喃唑酮为禁止使用的药物，在动物性食品中不得检出。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长期食用呋喃唑酮超标的食品，对人体健康有一定影响。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  <w:t>六、孔雀石绿</w:t>
      </w:r>
    </w:p>
    <w:p>
      <w:pPr>
        <w:pStyle w:val="2"/>
        <w:ind w:firstLine="626" w:firstLineChars="200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孔雀石绿属于三苯甲烷类化学物，既是染料，也是杀真菌、杀细菌、杀寄生虫的药物。《动物性食品中兽药最高残留限量》（农业部公告第235号）中规定，孔雀石绿为禁止使用的药物，在动物性食品中不得检出。长期食用检出孔雀石绿的食品可能会危害人体健康。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  <w:t>七、克百威</w:t>
      </w:r>
    </w:p>
    <w:p>
      <w:pPr>
        <w:pStyle w:val="2"/>
        <w:ind w:firstLine="626" w:firstLineChars="200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克百威是一种广谱、高效、低残留、高毒性的氨基甲酸酯类杀虫、杀螨、杀线虫剂，具有内吸、触杀、胃毒作用，并有一定的杀卵作用。《食品安全国家标准 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食品中农药最大残留限量》（GB 2763—2016）中规定，克百威在豆类蔬菜和叶菜类蔬菜中的最大残留限量均为0.02mg/kg。克百威不易降解，容易造成环境污染。少量的农药残留不会引起人体急性中毒，但长期食用农药残留超标的食品，对人体健康有一定影响。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ind w:firstLine="629" w:firstLineChars="200"/>
        <w:jc w:val="left"/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  <w:lang w:val="en-US" w:eastAsia="zh-CN"/>
        </w:rPr>
        <w:t>八、氟虫腈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氟虫腈是一种苯基吡唑类杀虫剂、杀虫谱广，对害虫以胃毒作用为主，兼有触杀和一定的内吸作用。《食品安全国家标准 食品中农药最大残留限量》（GB 2763—2016）中规定，氟虫腈在叶菜类蔬菜中的最大残留限量为0.02 mg/kg。少量的农药残留不会引起人体急性中毒，但长期食用农药残留超标的食品，对人体健康有一定影响。</w:t>
      </w:r>
    </w:p>
    <w:p>
      <w:pPr>
        <w:pStyle w:val="2"/>
        <w:ind w:firstLine="626" w:firstLineChars="200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</w:p>
    <w:p>
      <w:pPr>
        <w:pStyle w:val="3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69F85"/>
    <w:multiLevelType w:val="singleLevel"/>
    <w:tmpl w:val="8FA69F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719F4"/>
    <w:rsid w:val="004B44DF"/>
    <w:rsid w:val="01ED796B"/>
    <w:rsid w:val="04494558"/>
    <w:rsid w:val="06AD645F"/>
    <w:rsid w:val="09773E6F"/>
    <w:rsid w:val="0BF46029"/>
    <w:rsid w:val="0C41193D"/>
    <w:rsid w:val="10EA2464"/>
    <w:rsid w:val="11B146F0"/>
    <w:rsid w:val="127B4581"/>
    <w:rsid w:val="13532BDC"/>
    <w:rsid w:val="17DB657B"/>
    <w:rsid w:val="1D7F7D69"/>
    <w:rsid w:val="217C51D5"/>
    <w:rsid w:val="23BD6505"/>
    <w:rsid w:val="26905407"/>
    <w:rsid w:val="2BB21BF0"/>
    <w:rsid w:val="2BD71039"/>
    <w:rsid w:val="2C314CC5"/>
    <w:rsid w:val="2D2F2FD4"/>
    <w:rsid w:val="2E4465B1"/>
    <w:rsid w:val="306327FA"/>
    <w:rsid w:val="324C7265"/>
    <w:rsid w:val="337E0E6B"/>
    <w:rsid w:val="36AA78B7"/>
    <w:rsid w:val="4A2D7D62"/>
    <w:rsid w:val="4BDB095D"/>
    <w:rsid w:val="4C2D228F"/>
    <w:rsid w:val="4FA86FD8"/>
    <w:rsid w:val="523D5C7E"/>
    <w:rsid w:val="53C86B1E"/>
    <w:rsid w:val="53EC2099"/>
    <w:rsid w:val="5C8302E4"/>
    <w:rsid w:val="5D4719F4"/>
    <w:rsid w:val="61775419"/>
    <w:rsid w:val="62630130"/>
    <w:rsid w:val="65F94698"/>
    <w:rsid w:val="6666456D"/>
    <w:rsid w:val="68160F96"/>
    <w:rsid w:val="6E714C15"/>
    <w:rsid w:val="71E73DE9"/>
    <w:rsid w:val="757744C1"/>
    <w:rsid w:val="7C04196E"/>
    <w:rsid w:val="7C9F35C8"/>
    <w:rsid w:val="7FE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2020-09-23T07:45:00Z</dcterms:created>
  <dc:creator>PC-admin</dc:creator>
  <cp:lastModifiedBy>PC-admin</cp:lastModifiedBy>
  <dcterms:modified xsi:type="dcterms:W3CDTF">2020-11-24T05:11:01Z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