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36"/>
          <w:szCs w:val="36"/>
        </w:rPr>
        <w:t>年度河源市农业科技创新中心认定名单</w:t>
      </w:r>
    </w:p>
    <w:tbl>
      <w:tblPr>
        <w:tblStyle w:val="5"/>
        <w:tblW w:w="9015" w:type="dxa"/>
        <w:jc w:val="center"/>
        <w:tblInd w:w="1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518"/>
        <w:gridCol w:w="303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创新中心名称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组建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单位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所属县区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河源市西施柚繁育农业科技创新中心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河源市绿天地农业发展有限公司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河源市板栗仓储保鲜与深加工科技创新中心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河源市创始人农业发展有限公司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河源市黄金石斑鱼高效养殖农业科技创新中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河源市绿兴农业科技有限公司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河源市铁皮石斛农业科技创新中心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广东灵博士农业科技有限公司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河源市龙远生态板栗农业科技创新中心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东源县龙远生态农业发展有限公司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河源市曾氏茶叶农业科技创新中心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东源县曾氏仙湖茶业发展有限公司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河源市仙湖山茶叶农业科技创新中心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东源县仙湖山农业发展有限公司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河源市童济石坪茶叶农业科技创新中心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河源市童济石坪农业科技有限公司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河源市仙湖鼎茶叶农业科技创新中心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东源县仙湖鼎生态农业发展有限公司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河源市茂青蓝莓农业科技创新中心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河源市茂青农业发展有限公司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金丰号农业科技创新中心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紫金县金丰号农业发展有限公司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河源市金山茶叶农业科技创新中心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紫金县金山茶业科技发展有限公司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河源市山茶油种植及深加工农业科技创新中心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龙川湾叶农业发展有限公司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河源市优质三黄鸡农业科技创新中心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龙川县春辉农牧有限公司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河源市古邑佗城生态农业科技创新中心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龙川县古邑佗城食品有限公司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河源市精品盆栽花卉种植农业科技创新中心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和平县德福农业有限公司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河源市汇友特色水果农业科技创新中心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广东汇友生态农业有限公司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俐之源鹰嘴蜜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桃生态种植农业科技创新中心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河源俐之源生态农业科技发展有限公司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河源市鹰嘴蜜桃农业科技创新中心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连平县桃花缘生态农业有限公司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河源市群联柠檬农业科技创新中心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连平县群联生态农业发展有限公司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河源市上三角湖鹰嘴蜜桃农业科技创新中心</w:t>
            </w:r>
          </w:p>
        </w:tc>
        <w:tc>
          <w:tcPr>
            <w:tcW w:w="3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连平县上三角湖种植有限公司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450C3"/>
    <w:rsid w:val="12501D68"/>
    <w:rsid w:val="150A04B0"/>
    <w:rsid w:val="1EA54D42"/>
    <w:rsid w:val="3DC450C3"/>
    <w:rsid w:val="46482CA2"/>
    <w:rsid w:val="50407868"/>
    <w:rsid w:val="50AE2E33"/>
    <w:rsid w:val="564E686C"/>
    <w:rsid w:val="5BA05EBF"/>
    <w:rsid w:val="7701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2018-12-17T02:39:00Z</dcterms:created>
  <dc:creator>伍文彬</dc:creator>
  <cp:lastModifiedBy>邱文虎</cp:lastModifiedBy>
  <cp:lastPrinted>2018-12-21T02:27:00Z</cp:lastPrinted>
  <dcterms:modified xsi:type="dcterms:W3CDTF">2021-06-02T02:37:23Z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