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0" w:beforeAutospacing="0" w:after="0" w:afterAutospacing="0" w:line="600" w:lineRule="exact"/>
        <w:rPr>
          <w:rFonts w:ascii="仿宋_GB2312" w:hAnsi="仿宋_GB2312" w:eastAsia="仿宋_GB2312" w:cs="仿宋_GB2312"/>
          <w:b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pStyle w:val="3"/>
        <w:widowControl/>
        <w:spacing w:before="0" w:beforeAutospacing="0" w:after="0" w:afterAutospacing="0" w:line="600" w:lineRule="exact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36"/>
          <w:szCs w:val="36"/>
        </w:rPr>
        <w:t>年度河源市农业科技创新中心拟认定名单</w:t>
      </w:r>
    </w:p>
    <w:p>
      <w:pPr>
        <w:pStyle w:val="3"/>
        <w:widowControl/>
        <w:spacing w:before="0" w:beforeAutospacing="0" w:after="0" w:afterAutospacing="0" w:line="600" w:lineRule="exact"/>
        <w:jc w:val="center"/>
        <w:rPr>
          <w:rFonts w:hint="eastAsia" w:ascii="宋体" w:hAnsi="宋体" w:eastAsia="宋体" w:cs="宋体"/>
          <w:b/>
          <w:sz w:val="40"/>
          <w:szCs w:val="40"/>
        </w:rPr>
      </w:pPr>
    </w:p>
    <w:tbl>
      <w:tblPr>
        <w:tblStyle w:val="8"/>
        <w:tblW w:w="91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3790"/>
        <w:gridCol w:w="3100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序号</w:t>
            </w:r>
          </w:p>
        </w:tc>
        <w:tc>
          <w:tcPr>
            <w:tcW w:w="3790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中心名称</w:t>
            </w:r>
          </w:p>
        </w:tc>
        <w:tc>
          <w:tcPr>
            <w:tcW w:w="3100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依托单位</w:t>
            </w:r>
          </w:p>
        </w:tc>
        <w:tc>
          <w:tcPr>
            <w:tcW w:w="1285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3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广东兆华种业农业科技创新中心</w:t>
            </w:r>
          </w:p>
        </w:tc>
        <w:tc>
          <w:tcPr>
            <w:tcW w:w="3100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广东兆华种业有限公司</w:t>
            </w:r>
          </w:p>
        </w:tc>
        <w:tc>
          <w:tcPr>
            <w:tcW w:w="128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源城区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3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河源市工厂化水产养殖农业科技创新中心</w:t>
            </w:r>
          </w:p>
        </w:tc>
        <w:tc>
          <w:tcPr>
            <w:tcW w:w="31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广东晶润农业科技有限公司</w:t>
            </w:r>
          </w:p>
        </w:tc>
        <w:tc>
          <w:tcPr>
            <w:tcW w:w="128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东源县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3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河源市雄丰肉鸽加工农业科技创新中心</w:t>
            </w:r>
          </w:p>
        </w:tc>
        <w:tc>
          <w:tcPr>
            <w:tcW w:w="3100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东源县雄丰肉鸽养殖有限公司</w:t>
            </w:r>
          </w:p>
        </w:tc>
        <w:tc>
          <w:tcPr>
            <w:tcW w:w="128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东源县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3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龙川祥泷源茶叶加工农业科技创新中心</w:t>
            </w:r>
          </w:p>
        </w:tc>
        <w:tc>
          <w:tcPr>
            <w:tcW w:w="3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龙川祥泷源农业发展有限公司</w:t>
            </w:r>
          </w:p>
        </w:tc>
        <w:tc>
          <w:tcPr>
            <w:tcW w:w="128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龙川县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3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河源市豆制品腐竹深加工农业科技创新中心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和平县山川农家食品有限公司</w:t>
            </w:r>
          </w:p>
        </w:tc>
        <w:tc>
          <w:tcPr>
            <w:tcW w:w="128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和平县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379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连平县麒麟山现代农业生态园葡萄种植农业科技创新中心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连平县麒麟山现代农业生态园有限公司</w:t>
            </w:r>
          </w:p>
        </w:tc>
        <w:tc>
          <w:tcPr>
            <w:tcW w:w="128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连平县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3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河源市且珍壹佰茶叶生态种植农业科技创新中心</w:t>
            </w:r>
          </w:p>
        </w:tc>
        <w:tc>
          <w:tcPr>
            <w:tcW w:w="31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广东且珍壹佰农业发展有限公司</w:t>
            </w:r>
          </w:p>
        </w:tc>
        <w:tc>
          <w:tcPr>
            <w:tcW w:w="128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紫金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县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/>
    <w:p/>
    <w:sectPr>
      <w:footerReference r:id="rId3" w:type="default"/>
      <w:footerReference r:id="rId4" w:type="even"/>
      <w:pgSz w:w="11906" w:h="16838"/>
      <w:pgMar w:top="1440" w:right="1800" w:bottom="1440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137C0"/>
    <w:rsid w:val="0010151E"/>
    <w:rsid w:val="003469A7"/>
    <w:rsid w:val="003D18EC"/>
    <w:rsid w:val="00564681"/>
    <w:rsid w:val="00A8251B"/>
    <w:rsid w:val="00B22763"/>
    <w:rsid w:val="00C5558B"/>
    <w:rsid w:val="00F30641"/>
    <w:rsid w:val="035F6E4A"/>
    <w:rsid w:val="0D540A73"/>
    <w:rsid w:val="34793407"/>
    <w:rsid w:val="41DA3E56"/>
    <w:rsid w:val="468B3FD7"/>
    <w:rsid w:val="52345872"/>
    <w:rsid w:val="5A9137C0"/>
    <w:rsid w:val="5E237AD3"/>
    <w:rsid w:val="6AB04D35"/>
    <w:rsid w:val="7641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page number"/>
    <w:basedOn w:val="4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河源市科技局</Company>
  <Pages>3</Pages>
  <Words>167</Words>
  <Characters>957</Characters>
  <Lines>7</Lines>
  <Paragraphs>2</Paragraphs>
  <TotalTime>0</TotalTime>
  <ScaleCrop>false</ScaleCrop>
  <LinksUpToDate>false</LinksUpToDate>
  <CharactersWithSpaces>1122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2019-12-04T00:08:00Z</dcterms:created>
  <dc:creator>伍文彬</dc:creator>
  <cp:lastModifiedBy>邱文虎</cp:lastModifiedBy>
  <cp:lastPrinted>2022-01-17T01:29:00Z</cp:lastPrinted>
  <dcterms:modified xsi:type="dcterms:W3CDTF">2022-01-17T03:46:43Z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3027C398E8534A4C8A82DFDF3C1EEE0B</vt:lpwstr>
  </property>
</Properties>
</file>