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="1273" w:tblpY="4018"/>
        <w:tblOverlap w:val="never"/>
        <w:tblW w:w="151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7"/>
        <w:gridCol w:w="3050"/>
        <w:gridCol w:w="1975"/>
        <w:gridCol w:w="2238"/>
        <w:gridCol w:w="1162"/>
        <w:gridCol w:w="825"/>
        <w:gridCol w:w="1975"/>
        <w:gridCol w:w="1938"/>
        <w:gridCol w:w="11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787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3050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招录机关</w:t>
            </w:r>
          </w:p>
        </w:tc>
        <w:tc>
          <w:tcPr>
            <w:tcW w:w="1975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8"/>
                <w:szCs w:val="28"/>
                <w:vertAlign w:val="baseline"/>
                <w:lang w:val="en-US" w:eastAsia="zh-CN" w:bidi="ar-SA"/>
              </w:rPr>
              <w:t>招录职位</w:t>
            </w:r>
          </w:p>
        </w:tc>
        <w:tc>
          <w:tcPr>
            <w:tcW w:w="2238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职位代码</w:t>
            </w:r>
          </w:p>
        </w:tc>
        <w:tc>
          <w:tcPr>
            <w:tcW w:w="7087" w:type="dxa"/>
            <w:gridSpan w:val="5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拟录用人员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787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050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75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238" w:type="dxa"/>
            <w:vMerge w:val="continue"/>
            <w:tcBorders/>
            <w:vAlign w:val="center"/>
          </w:tcPr>
          <w:p>
            <w:pPr>
              <w:jc w:val="both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197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准考证号</w:t>
            </w:r>
          </w:p>
        </w:tc>
        <w:tc>
          <w:tcPr>
            <w:tcW w:w="193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学校</w:t>
            </w:r>
          </w:p>
        </w:tc>
        <w:tc>
          <w:tcPr>
            <w:tcW w:w="118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学历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787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30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河源市人民政府办公室</w:t>
            </w:r>
          </w:p>
        </w:tc>
        <w:tc>
          <w:tcPr>
            <w:tcW w:w="19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调研室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四级主任科员</w:t>
            </w:r>
          </w:p>
        </w:tc>
        <w:tc>
          <w:tcPr>
            <w:tcW w:w="2238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10700342241001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谢淑妍</w:t>
            </w: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女</w:t>
            </w:r>
          </w:p>
        </w:tc>
        <w:tc>
          <w:tcPr>
            <w:tcW w:w="197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222070305623</w:t>
            </w:r>
          </w:p>
        </w:tc>
        <w:tc>
          <w:tcPr>
            <w:tcW w:w="193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广东财经大学</w:t>
            </w:r>
          </w:p>
        </w:tc>
        <w:tc>
          <w:tcPr>
            <w:tcW w:w="118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研究生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硕士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创艺简标宋" w:hAnsi="创艺简标宋" w:eastAsia="创艺简标宋" w:cs="创艺简标宋"/>
          <w:sz w:val="44"/>
          <w:szCs w:val="44"/>
          <w:lang w:val="en-US" w:eastAsia="zh-CN"/>
        </w:rPr>
      </w:pPr>
      <w:bookmarkStart w:id="0" w:name="_GoBack"/>
      <w:r>
        <w:rPr>
          <w:rFonts w:hint="eastAsia" w:ascii="创艺简标宋" w:hAnsi="创艺简标宋" w:eastAsia="创艺简标宋" w:cs="创艺简标宋"/>
          <w:sz w:val="44"/>
          <w:szCs w:val="44"/>
          <w:lang w:eastAsia="zh-CN"/>
        </w:rPr>
        <w:t>河源市人民政府办公室</w:t>
      </w:r>
      <w:r>
        <w:rPr>
          <w:rFonts w:hint="eastAsia" w:ascii="创艺简标宋" w:hAnsi="创艺简标宋" w:eastAsia="创艺简标宋" w:cs="创艺简标宋"/>
          <w:sz w:val="44"/>
          <w:szCs w:val="44"/>
          <w:lang w:val="en-US" w:eastAsia="zh-CN"/>
        </w:rPr>
        <w:t>2022年考试录用公务员拟录用人员名单</w:t>
      </w:r>
    </w:p>
    <w:bookmarkEnd w:id="0"/>
    <w:sectPr>
      <w:pgSz w:w="16838" w:h="11906" w:orient="landscape"/>
      <w:pgMar w:top="1803" w:right="1134" w:bottom="1803" w:left="1134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创艺简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创艺简标宋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9D0FCA"/>
    <w:rsid w:val="329D0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河源市府办公室</Company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2022-07-19T07:17:00Z</dcterms:created>
  <dc:creator>罗雯璐</dc:creator>
  <cp:lastModifiedBy>罗雯璐</cp:lastModifiedBy>
  <dcterms:modified xsi:type="dcterms:W3CDTF">2022-07-19T07:30:29Z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711144152BF04958BCB8656C2C1BF0D8</vt:lpwstr>
  </property>
</Properties>
</file>