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273" w:tblpY="4018"/>
        <w:tblOverlap w:val="never"/>
        <w:tblW w:w="151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3050"/>
        <w:gridCol w:w="1975"/>
        <w:gridCol w:w="2238"/>
        <w:gridCol w:w="1162"/>
        <w:gridCol w:w="825"/>
        <w:gridCol w:w="1975"/>
        <w:gridCol w:w="1938"/>
        <w:gridCol w:w="1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87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050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招录机关</w:t>
            </w:r>
          </w:p>
        </w:tc>
        <w:tc>
          <w:tcPr>
            <w:tcW w:w="1975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招录职位</w:t>
            </w:r>
          </w:p>
        </w:tc>
        <w:tc>
          <w:tcPr>
            <w:tcW w:w="223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职位代码</w:t>
            </w:r>
          </w:p>
        </w:tc>
        <w:tc>
          <w:tcPr>
            <w:tcW w:w="7087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拟录用人员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5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5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38" w:type="dxa"/>
            <w:vMerge w:val="continue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学校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0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河源市人民政府办公室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调研室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四级主任科员</w:t>
            </w:r>
          </w:p>
        </w:tc>
        <w:tc>
          <w:tcPr>
            <w:tcW w:w="223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10700342291001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汤梦迪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女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111108013036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吉林大学</w:t>
            </w:r>
            <w:bookmarkStart w:id="0" w:name="_GoBack"/>
            <w:bookmarkEnd w:id="0"/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研究生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硕士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</w:pPr>
      <w:r>
        <w:rPr>
          <w:rFonts w:hint="eastAsia" w:ascii="创艺简标宋" w:hAnsi="创艺简标宋" w:eastAsia="创艺简标宋" w:cs="创艺简标宋"/>
          <w:sz w:val="44"/>
          <w:szCs w:val="44"/>
          <w:lang w:eastAsia="zh-CN"/>
        </w:rPr>
        <w:t>河源市人民政府办公室</w:t>
      </w:r>
      <w:r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  <w:t>2022年度选调生拟录用人员</w:t>
      </w:r>
      <w:r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  <w:t>名单</w:t>
      </w:r>
    </w:p>
    <w:sectPr>
      <w:pgSz w:w="16838" w:h="11906" w:orient="landscape"/>
      <w:pgMar w:top="1803" w:right="1134" w:bottom="1803" w:left="113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9D0FCA"/>
    <w:rsid w:val="329D0FCA"/>
    <w:rsid w:val="4582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河源市府办公室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2022-07-19T07:17:00Z</dcterms:created>
  <dc:creator>罗雯璐</dc:creator>
  <cp:lastModifiedBy>罗雯璐</cp:lastModifiedBy>
  <cp:lastPrinted>2022-07-26T07:39:11Z</cp:lastPrinted>
  <dcterms:modified xsi:type="dcterms:W3CDTF">2022-07-26T07:39:26Z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711144152BF04958BCB8656C2C1BF0D8</vt:lpwstr>
  </property>
</Properties>
</file>