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both"/>
        <w:rPr>
          <w:rFonts w:ascii="Times New Roman" w:hAnsi="Times New Roman" w:eastAsia="华文中宋"/>
          <w:bCs/>
          <w:sz w:val="52"/>
          <w:szCs w:val="52"/>
        </w:rPr>
      </w:pPr>
      <w:r>
        <w:rPr>
          <w:rFonts w:hint="eastAsia" w:ascii="仿宋" w:hAnsi="仿宋" w:eastAsia="仿宋" w:cs="仿宋"/>
          <w:bCs/>
          <w:sz w:val="32"/>
          <w:szCs w:val="32"/>
          <w:lang w:val="en-US" w:eastAsia="zh-CN"/>
        </w:rPr>
        <w:t>附件5</w:t>
      </w:r>
      <w:bookmarkStart w:id="0" w:name="_GoBack"/>
      <w:bookmarkEnd w:id="0"/>
      <w:r>
        <w:rPr>
          <w:rFonts w:hint="eastAsia" w:ascii="仿宋" w:hAnsi="仿宋" w:eastAsia="仿宋" w:cs="仿宋"/>
          <w:bCs/>
          <w:sz w:val="32"/>
          <w:szCs w:val="32"/>
          <w:lang w:val="en-US" w:eastAsia="zh-CN"/>
        </w:rPr>
        <w:t>-2</w:t>
      </w:r>
    </w:p>
    <w:p>
      <w:pPr>
        <w:spacing w:line="800" w:lineRule="exact"/>
        <w:jc w:val="both"/>
        <w:rPr>
          <w:rFonts w:ascii="Times New Roman" w:hAnsi="Times New Roman" w:eastAsia="华文中宋"/>
          <w:bCs/>
          <w:sz w:val="52"/>
          <w:szCs w:val="52"/>
        </w:rPr>
      </w:pPr>
    </w:p>
    <w:p>
      <w:pPr>
        <w:spacing w:line="800" w:lineRule="exact"/>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lang w:val="en-US" w:eastAsia="zh-CN"/>
        </w:rPr>
        <w:t>河源市</w:t>
      </w:r>
      <w:r>
        <w:rPr>
          <w:rFonts w:hint="eastAsia" w:ascii="方正小标宋简体" w:hAnsi="方正小标宋简体" w:eastAsia="方正小标宋简体" w:cs="方正小标宋简体"/>
          <w:bCs/>
          <w:sz w:val="52"/>
          <w:szCs w:val="52"/>
        </w:rPr>
        <w:t>科技企业孵化器</w:t>
      </w:r>
    </w:p>
    <w:p>
      <w:pPr>
        <w:spacing w:line="800" w:lineRule="exact"/>
        <w:jc w:val="center"/>
        <w:rPr>
          <w:rFonts w:hint="eastAsia" w:ascii="方正小标宋简体" w:hAnsi="方正小标宋简体" w:eastAsia="方正小标宋简体" w:cs="方正小标宋简体"/>
          <w:bCs/>
          <w:sz w:val="52"/>
          <w:szCs w:val="52"/>
          <w:lang w:val="en-US" w:eastAsia="zh-CN"/>
        </w:rPr>
      </w:pPr>
      <w:r>
        <w:rPr>
          <w:rFonts w:hint="eastAsia" w:ascii="方正小标宋简体" w:hAnsi="方正小标宋简体" w:eastAsia="方正小标宋简体" w:cs="方正小标宋简体"/>
          <w:bCs/>
          <w:sz w:val="52"/>
          <w:szCs w:val="52"/>
          <w:lang w:val="en-US" w:eastAsia="zh-CN"/>
        </w:rPr>
        <w:t>运营评价申报书</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5"/>
        <w:tabs>
          <w:tab w:val="left" w:pos="6804"/>
        </w:tabs>
        <w:snapToGrid w:val="0"/>
        <w:spacing w:before="120" w:beforeAutospacing="0" w:after="120" w:afterAutospacing="0" w:line="800" w:lineRule="exact"/>
        <w:ind w:left="0" w:leftChars="0" w:firstLine="939" w:firstLineChars="313"/>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孵化器名称：</w:t>
      </w:r>
      <w:r>
        <w:rPr>
          <w:rFonts w:hint="eastAsia" w:ascii="方正黑体_GBK" w:hAnsi="方正黑体_GBK" w:eastAsia="方正黑体_GBK" w:cs="方正黑体_GBK"/>
          <w:sz w:val="30"/>
          <w:szCs w:val="30"/>
          <w:u w:val="single"/>
        </w:rPr>
        <w:t xml:space="preserve">                           </w:t>
      </w:r>
    </w:p>
    <w:p>
      <w:pPr>
        <w:pStyle w:val="5"/>
        <w:snapToGrid w:val="0"/>
        <w:spacing w:before="120" w:beforeAutospacing="0" w:after="120" w:afterAutospacing="0" w:line="800" w:lineRule="exact"/>
        <w:ind w:left="0" w:leftChars="0" w:firstLine="938" w:firstLineChars="247"/>
        <w:rPr>
          <w:rFonts w:hint="eastAsia" w:ascii="方正黑体_GBK" w:hAnsi="方正黑体_GBK" w:eastAsia="方正黑体_GBK" w:cs="方正黑体_GBK"/>
          <w:sz w:val="30"/>
          <w:szCs w:val="30"/>
        </w:rPr>
      </w:pPr>
      <w:r>
        <w:rPr>
          <w:rFonts w:hint="eastAsia" w:ascii="方正黑体_GBK" w:hAnsi="方正黑体_GBK" w:eastAsia="方正黑体_GBK" w:cs="方正黑体_GBK"/>
          <w:spacing w:val="40"/>
          <w:sz w:val="30"/>
          <w:szCs w:val="30"/>
        </w:rPr>
        <w:t>运营机构</w:t>
      </w:r>
      <w:r>
        <w:rPr>
          <w:rFonts w:hint="eastAsia" w:ascii="方正黑体_GBK" w:hAnsi="方正黑体_GBK" w:eastAsia="方正黑体_GBK" w:cs="方正黑体_GBK"/>
          <w:sz w:val="30"/>
          <w:szCs w:val="30"/>
        </w:rPr>
        <w:t>：</w:t>
      </w:r>
      <w:r>
        <w:rPr>
          <w:rFonts w:hint="eastAsia" w:ascii="方正黑体_GBK" w:hAnsi="方正黑体_GBK" w:eastAsia="方正黑体_GBK" w:cs="方正黑体_GBK"/>
          <w:sz w:val="30"/>
          <w:szCs w:val="30"/>
          <w:u w:val="single"/>
        </w:rPr>
        <w:t xml:space="preserve">                           </w:t>
      </w:r>
      <w:r>
        <w:rPr>
          <w:rFonts w:hint="eastAsia" w:ascii="方正黑体_GBK" w:hAnsi="方正黑体_GBK" w:eastAsia="方正黑体_GBK" w:cs="方正黑体_GBK"/>
          <w:sz w:val="30"/>
          <w:szCs w:val="30"/>
        </w:rPr>
        <w:t>(盖章)</w:t>
      </w:r>
    </w:p>
    <w:p>
      <w:pPr>
        <w:pStyle w:val="5"/>
        <w:snapToGrid w:val="0"/>
        <w:spacing w:before="120" w:beforeAutospacing="0" w:after="120" w:afterAutospacing="0" w:line="800" w:lineRule="exact"/>
        <w:ind w:left="0" w:leftChars="0" w:firstLine="939" w:firstLineChars="313"/>
        <w:rPr>
          <w:rFonts w:hint="eastAsia" w:ascii="方正黑体_GBK" w:hAnsi="方正黑体_GBK" w:eastAsia="方正黑体_GBK" w:cs="方正黑体_GBK"/>
          <w:sz w:val="30"/>
          <w:szCs w:val="30"/>
          <w:u w:val="single"/>
        </w:rPr>
      </w:pPr>
      <w:r>
        <w:rPr>
          <w:rFonts w:hint="eastAsia" w:ascii="方正黑体_GBK" w:hAnsi="方正黑体_GBK" w:eastAsia="方正黑体_GBK" w:cs="方正黑体_GBK"/>
          <w:sz w:val="30"/>
          <w:szCs w:val="30"/>
        </w:rPr>
        <w:t>所</w:t>
      </w:r>
      <w:r>
        <w:rPr>
          <w:rFonts w:hint="eastAsia" w:ascii="方正黑体_GBK" w:hAnsi="方正黑体_GBK" w:eastAsia="方正黑体_GBK" w:cs="方正黑体_GBK"/>
          <w:color w:val="FFFFFF"/>
          <w:sz w:val="30"/>
          <w:szCs w:val="30"/>
        </w:rPr>
        <w:t>.</w:t>
      </w:r>
      <w:r>
        <w:rPr>
          <w:rFonts w:hint="eastAsia" w:ascii="方正黑体_GBK" w:hAnsi="方正黑体_GBK" w:eastAsia="方正黑体_GBK" w:cs="方正黑体_GBK"/>
          <w:spacing w:val="40"/>
          <w:sz w:val="30"/>
          <w:szCs w:val="30"/>
        </w:rPr>
        <w:t>属</w:t>
      </w:r>
      <w:r>
        <w:rPr>
          <w:rFonts w:hint="eastAsia" w:ascii="方正黑体_GBK" w:hAnsi="方正黑体_GBK" w:eastAsia="方正黑体_GBK" w:cs="方正黑体_GBK"/>
          <w:spacing w:val="40"/>
          <w:sz w:val="30"/>
          <w:szCs w:val="30"/>
          <w:lang w:val="en-US" w:eastAsia="zh-CN"/>
        </w:rPr>
        <w:t>县区</w:t>
      </w:r>
      <w:r>
        <w:rPr>
          <w:rFonts w:hint="eastAsia" w:ascii="方正黑体_GBK" w:hAnsi="方正黑体_GBK" w:eastAsia="方正黑体_GBK" w:cs="方正黑体_GBK"/>
          <w:sz w:val="30"/>
          <w:szCs w:val="30"/>
        </w:rPr>
        <w:t>：</w:t>
      </w:r>
      <w:r>
        <w:rPr>
          <w:rFonts w:hint="eastAsia" w:ascii="方正黑体_GBK" w:hAnsi="方正黑体_GBK" w:eastAsia="方正黑体_GBK" w:cs="方正黑体_GBK"/>
          <w:sz w:val="30"/>
          <w:szCs w:val="30"/>
          <w:u w:val="single"/>
        </w:rPr>
        <w:t xml:space="preserve">                           </w:t>
      </w:r>
    </w:p>
    <w:p>
      <w:pPr>
        <w:pStyle w:val="5"/>
        <w:snapToGrid w:val="0"/>
        <w:spacing w:before="120" w:beforeAutospacing="0" w:after="120" w:afterAutospacing="0" w:line="800" w:lineRule="exact"/>
        <w:ind w:left="0" w:leftChars="0" w:firstLine="938" w:firstLineChars="247"/>
        <w:rPr>
          <w:rFonts w:hint="eastAsia" w:ascii="方正黑体_GBK" w:hAnsi="方正黑体_GBK" w:eastAsia="方正黑体_GBK" w:cs="方正黑体_GBK"/>
          <w:sz w:val="30"/>
          <w:szCs w:val="30"/>
          <w:u w:val="single"/>
        </w:rPr>
      </w:pPr>
      <w:r>
        <w:rPr>
          <w:rFonts w:hint="eastAsia" w:ascii="方正黑体_GBK" w:hAnsi="方正黑体_GBK" w:eastAsia="方正黑体_GBK" w:cs="方正黑体_GBK"/>
          <w:spacing w:val="40"/>
          <w:sz w:val="30"/>
          <w:szCs w:val="30"/>
          <w:lang w:val="en-US" w:eastAsia="zh-CN"/>
        </w:rPr>
        <w:t>评价年度</w:t>
      </w:r>
      <w:r>
        <w:rPr>
          <w:rFonts w:hint="eastAsia" w:ascii="方正黑体_GBK" w:hAnsi="方正黑体_GBK" w:eastAsia="方正黑体_GBK" w:cs="方正黑体_GBK"/>
          <w:spacing w:val="40"/>
          <w:sz w:val="30"/>
          <w:szCs w:val="30"/>
        </w:rPr>
        <w:t>：</w:t>
      </w:r>
      <w:r>
        <w:rPr>
          <w:rFonts w:hint="eastAsia" w:ascii="方正黑体_GBK" w:hAnsi="方正黑体_GBK" w:eastAsia="方正黑体_GBK" w:cs="方正黑体_GBK"/>
          <w:sz w:val="30"/>
          <w:szCs w:val="30"/>
          <w:u w:val="single"/>
        </w:rPr>
        <w:t xml:space="preserve">                           </w:t>
      </w:r>
    </w:p>
    <w:p>
      <w:pPr>
        <w:pStyle w:val="5"/>
        <w:snapToGrid w:val="0"/>
        <w:spacing w:before="120" w:beforeAutospacing="0" w:after="120" w:afterAutospacing="0" w:line="800" w:lineRule="exact"/>
        <w:ind w:left="0" w:leftChars="0" w:firstLine="939" w:firstLineChars="313"/>
        <w:rPr>
          <w:rFonts w:hint="eastAsia" w:ascii="方正黑体_GBK" w:hAnsi="方正黑体_GBK" w:eastAsia="方正黑体_GBK" w:cs="方正黑体_GBK"/>
          <w:sz w:val="30"/>
          <w:szCs w:val="30"/>
          <w:u w:val="single"/>
        </w:rPr>
      </w:pPr>
      <w:r>
        <w:rPr>
          <w:rFonts w:hint="eastAsia" w:ascii="方正黑体_GBK" w:hAnsi="方正黑体_GBK" w:eastAsia="方正黑体_GBK" w:cs="方正黑体_GBK"/>
          <w:sz w:val="30"/>
          <w:szCs w:val="30"/>
        </w:rPr>
        <w:t>联  系  人：</w:t>
      </w:r>
      <w:r>
        <w:rPr>
          <w:rFonts w:hint="eastAsia" w:ascii="方正黑体_GBK" w:hAnsi="方正黑体_GBK" w:eastAsia="方正黑体_GBK" w:cs="方正黑体_GBK"/>
          <w:sz w:val="30"/>
          <w:szCs w:val="30"/>
          <w:u w:val="single"/>
        </w:rPr>
        <w:t xml:space="preserve">                           </w:t>
      </w:r>
    </w:p>
    <w:p>
      <w:pPr>
        <w:pStyle w:val="5"/>
        <w:snapToGrid w:val="0"/>
        <w:spacing w:before="0" w:beforeAutospacing="0" w:after="0" w:afterAutospacing="0" w:line="800" w:lineRule="exact"/>
        <w:ind w:left="0" w:leftChars="0" w:firstLine="938" w:firstLineChars="247"/>
        <w:rPr>
          <w:rFonts w:hint="eastAsia" w:ascii="方正黑体_GBK" w:hAnsi="方正黑体_GBK" w:eastAsia="方正黑体_GBK" w:cs="方正黑体_GBK"/>
          <w:sz w:val="30"/>
          <w:szCs w:val="30"/>
          <w:u w:val="single"/>
        </w:rPr>
      </w:pPr>
      <w:r>
        <w:rPr>
          <w:rFonts w:hint="eastAsia" w:ascii="方正黑体_GBK" w:hAnsi="方正黑体_GBK" w:eastAsia="方正黑体_GBK" w:cs="方正黑体_GBK"/>
          <w:spacing w:val="40"/>
          <w:sz w:val="30"/>
          <w:szCs w:val="30"/>
        </w:rPr>
        <w:t>联系电话</w:t>
      </w:r>
      <w:r>
        <w:rPr>
          <w:rFonts w:hint="eastAsia" w:ascii="方正黑体_GBK" w:hAnsi="方正黑体_GBK" w:eastAsia="方正黑体_GBK" w:cs="方正黑体_GBK"/>
          <w:sz w:val="30"/>
          <w:szCs w:val="30"/>
        </w:rPr>
        <w:t>：</w:t>
      </w:r>
      <w:r>
        <w:rPr>
          <w:rFonts w:hint="eastAsia" w:ascii="方正黑体_GBK" w:hAnsi="方正黑体_GBK" w:eastAsia="方正黑体_GBK" w:cs="方正黑体_GBK"/>
          <w:sz w:val="30"/>
          <w:szCs w:val="30"/>
          <w:u w:val="single"/>
        </w:rPr>
        <w:t xml:space="preserve">                           </w:t>
      </w:r>
    </w:p>
    <w:p>
      <w:pPr>
        <w:pStyle w:val="5"/>
        <w:snapToGrid w:val="0"/>
        <w:spacing w:before="0" w:beforeAutospacing="0" w:after="0" w:afterAutospacing="0" w:line="800" w:lineRule="exact"/>
        <w:ind w:left="0" w:leftChars="0" w:firstLine="938" w:firstLineChars="247"/>
        <w:rPr>
          <w:rFonts w:hint="eastAsia" w:ascii="方正黑体_GBK" w:hAnsi="方正黑体_GBK" w:eastAsia="方正黑体_GBK" w:cs="方正黑体_GBK"/>
          <w:sz w:val="30"/>
          <w:szCs w:val="30"/>
        </w:rPr>
      </w:pPr>
      <w:r>
        <w:rPr>
          <w:rFonts w:hint="eastAsia" w:ascii="方正黑体_GBK" w:hAnsi="方正黑体_GBK" w:eastAsia="方正黑体_GBK" w:cs="方正黑体_GBK"/>
          <w:spacing w:val="40"/>
          <w:sz w:val="30"/>
          <w:szCs w:val="30"/>
        </w:rPr>
        <w:t>填报日期</w:t>
      </w:r>
      <w:r>
        <w:rPr>
          <w:rFonts w:hint="eastAsia" w:ascii="方正黑体_GBK" w:hAnsi="方正黑体_GBK" w:eastAsia="方正黑体_GBK" w:cs="方正黑体_GBK"/>
          <w:sz w:val="30"/>
          <w:szCs w:val="30"/>
        </w:rPr>
        <w:t>：</w:t>
      </w:r>
      <w:r>
        <w:rPr>
          <w:rFonts w:hint="eastAsia" w:ascii="方正黑体_GBK" w:hAnsi="方正黑体_GBK" w:eastAsia="方正黑体_GBK" w:cs="方正黑体_GBK"/>
          <w:sz w:val="30"/>
          <w:szCs w:val="30"/>
          <w:u w:val="single"/>
        </w:rPr>
        <w:t xml:space="preserve">                           </w:t>
      </w:r>
    </w:p>
    <w:p>
      <w:pPr>
        <w:pStyle w:val="5"/>
        <w:snapToGrid w:val="0"/>
        <w:spacing w:before="0" w:beforeAutospacing="0" w:after="0" w:afterAutospacing="0" w:line="600" w:lineRule="exact"/>
        <w:rPr>
          <w:rFonts w:hint="eastAsia" w:ascii="方正黑体_GBK" w:hAnsi="方正黑体_GBK" w:eastAsia="方正黑体_GBK" w:cs="方正黑体_GBK"/>
          <w:sz w:val="30"/>
          <w:szCs w:val="30"/>
        </w:rPr>
      </w:pPr>
    </w:p>
    <w:p>
      <w:pPr>
        <w:pStyle w:val="5"/>
        <w:snapToGrid w:val="0"/>
        <w:spacing w:before="0" w:beforeAutospacing="0" w:after="0" w:afterAutospacing="0" w:line="600" w:lineRule="exact"/>
        <w:jc w:val="center"/>
        <w:rPr>
          <w:rFonts w:hint="eastAsia" w:ascii="方正黑体_GBK" w:hAnsi="方正黑体_GBK" w:eastAsia="方正黑体_GBK" w:cs="方正黑体_GBK"/>
          <w:sz w:val="30"/>
          <w:szCs w:val="30"/>
          <w:lang w:val="en-US" w:eastAsia="zh-CN"/>
        </w:rPr>
      </w:pPr>
      <w:r>
        <w:rPr>
          <w:rFonts w:hint="eastAsia" w:ascii="方正黑体_GBK" w:hAnsi="方正黑体_GBK" w:eastAsia="方正黑体_GBK" w:cs="方正黑体_GBK"/>
          <w:sz w:val="30"/>
          <w:szCs w:val="30"/>
          <w:lang w:val="en-US" w:eastAsia="zh-CN"/>
        </w:rPr>
        <w:t>河源市科学技术局</w:t>
      </w:r>
    </w:p>
    <w:p>
      <w:pPr>
        <w:pStyle w:val="5"/>
        <w:snapToGrid w:val="0"/>
        <w:spacing w:before="0" w:beforeAutospacing="0" w:after="0" w:afterAutospacing="0" w:line="600" w:lineRule="exact"/>
        <w:jc w:val="center"/>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二〇二</w:t>
      </w:r>
      <w:r>
        <w:rPr>
          <w:rFonts w:hint="eastAsia" w:ascii="方正黑体_GBK" w:hAnsi="方正黑体_GBK" w:eastAsia="方正黑体_GBK" w:cs="方正黑体_GBK"/>
          <w:sz w:val="30"/>
          <w:szCs w:val="30"/>
          <w:lang w:val="en-US" w:eastAsia="zh-CN"/>
        </w:rPr>
        <w:t>三</w:t>
      </w:r>
      <w:r>
        <w:rPr>
          <w:rFonts w:hint="eastAsia" w:ascii="方正黑体_GBK" w:hAnsi="方正黑体_GBK" w:eastAsia="方正黑体_GBK" w:cs="方正黑体_GBK"/>
          <w:sz w:val="30"/>
          <w:szCs w:val="30"/>
        </w:rPr>
        <w:t>年制</w:t>
      </w:r>
    </w:p>
    <w:p>
      <w:pPr>
        <w:jc w:val="left"/>
        <w:rPr>
          <w:rFonts w:hint="eastAsia" w:ascii="方正黑体_GBK" w:hAnsi="方正黑体_GBK" w:eastAsia="方正黑体_GBK" w:cs="方正黑体_GBK"/>
          <w:color w:val="FF0000"/>
          <w:sz w:val="30"/>
          <w:szCs w:val="30"/>
        </w:rPr>
        <w:sectPr>
          <w:footerReference r:id="rId3" w:type="default"/>
          <w:pgSz w:w="11906" w:h="16838"/>
          <w:pgMar w:top="1440" w:right="1800" w:bottom="1440" w:left="1800" w:header="851" w:footer="1474" w:gutter="0"/>
          <w:cols w:space="720" w:num="1"/>
          <w:docGrid w:linePitch="579" w:charSpace="-849"/>
        </w:sectPr>
      </w:pPr>
    </w:p>
    <w:p>
      <w:pPr>
        <w:jc w:val="center"/>
        <w:rPr>
          <w:rFonts w:hint="eastAsia" w:ascii="方正黑体_GBK" w:hAnsi="方正黑体_GBK" w:eastAsia="方正黑体_GBK" w:cs="方正黑体_GBK"/>
          <w:b/>
          <w:sz w:val="44"/>
          <w:szCs w:val="44"/>
        </w:rPr>
      </w:pPr>
      <w:r>
        <w:rPr>
          <w:rFonts w:hint="eastAsia" w:ascii="方正黑体_GBK" w:hAnsi="方正黑体_GBK" w:eastAsia="方正黑体_GBK" w:cs="方正黑体_GBK"/>
          <w:b w:val="0"/>
          <w:bCs/>
          <w:sz w:val="44"/>
          <w:szCs w:val="44"/>
        </w:rPr>
        <w:t>申报材料目录</w:t>
      </w:r>
    </w:p>
    <w:p>
      <w:pPr>
        <w:jc w:val="left"/>
        <w:rPr>
          <w:rFonts w:hint="eastAsia" w:ascii="Times New Roman" w:hAnsi="Times New Roman" w:eastAsia="仿宋"/>
          <w:b/>
          <w:szCs w:val="32"/>
        </w:rPr>
      </w:pPr>
    </w:p>
    <w:p>
      <w:pPr>
        <w:spacing w:line="600" w:lineRule="exact"/>
        <w:ind w:firstLine="643" w:firstLineChars="200"/>
        <w:rPr>
          <w:rFonts w:hint="eastAsia" w:ascii="方正仿宋_GBK" w:hAnsi="方正仿宋_GBK" w:eastAsia="方正仿宋_GBK" w:cs="方正仿宋_GBK"/>
          <w:b/>
          <w:bCs/>
          <w:szCs w:val="32"/>
          <w:lang w:val="en-US" w:eastAsia="zh-CN"/>
        </w:rPr>
      </w:pPr>
      <w:r>
        <w:rPr>
          <w:rFonts w:hint="eastAsia" w:ascii="方正仿宋_GBK" w:hAnsi="方正仿宋_GBK" w:eastAsia="方正仿宋_GBK" w:cs="方正仿宋_GBK"/>
          <w:b/>
          <w:bCs/>
          <w:szCs w:val="32"/>
        </w:rPr>
        <w:t>1.</w:t>
      </w:r>
      <w:r>
        <w:rPr>
          <w:rFonts w:hint="eastAsia" w:ascii="方正仿宋_GBK" w:hAnsi="方正仿宋_GBK" w:eastAsia="方正仿宋_GBK" w:cs="方正仿宋_GBK"/>
          <w:b/>
          <w:bCs/>
          <w:szCs w:val="32"/>
          <w:lang w:val="en-US" w:eastAsia="zh-CN"/>
        </w:rPr>
        <w:t>河源市科技企业孵化器基本信息表</w:t>
      </w:r>
    </w:p>
    <w:p>
      <w:pPr>
        <w:spacing w:line="600" w:lineRule="exact"/>
        <w:ind w:firstLine="643" w:firstLineChars="200"/>
        <w:rPr>
          <w:rFonts w:hint="eastAsia" w:ascii="方正仿宋_GBK" w:hAnsi="方正仿宋_GBK" w:eastAsia="方正仿宋_GBK" w:cs="方正仿宋_GBK"/>
          <w:b/>
          <w:bCs/>
          <w:szCs w:val="32"/>
          <w:lang w:val="en-US" w:eastAsia="zh-CN"/>
        </w:rPr>
      </w:pPr>
      <w:r>
        <w:rPr>
          <w:rFonts w:hint="eastAsia" w:ascii="方正仿宋_GBK" w:hAnsi="方正仿宋_GBK" w:eastAsia="方正仿宋_GBK" w:cs="方正仿宋_GBK"/>
          <w:b/>
          <w:bCs/>
          <w:szCs w:val="32"/>
        </w:rPr>
        <w:t>2.</w:t>
      </w:r>
      <w:r>
        <w:rPr>
          <w:rFonts w:hint="eastAsia" w:ascii="方正仿宋_GBK" w:hAnsi="方正仿宋_GBK" w:eastAsia="方正仿宋_GBK" w:cs="方正仿宋_GBK"/>
          <w:b/>
          <w:bCs/>
          <w:szCs w:val="32"/>
          <w:lang w:val="en-US" w:eastAsia="zh-CN"/>
        </w:rPr>
        <w:t>运营机构营业执照或法人证书</w:t>
      </w:r>
    </w:p>
    <w:p>
      <w:pPr>
        <w:spacing w:line="600" w:lineRule="exact"/>
        <w:ind w:firstLine="643" w:firstLineChars="200"/>
        <w:rPr>
          <w:rFonts w:hint="eastAsia" w:ascii="方正仿宋_GBK" w:hAnsi="方正仿宋_GBK" w:eastAsia="方正仿宋_GBK" w:cs="方正仿宋_GBK"/>
          <w:b/>
          <w:bCs/>
          <w:szCs w:val="32"/>
        </w:rPr>
      </w:pPr>
      <w:r>
        <w:rPr>
          <w:rFonts w:hint="eastAsia" w:ascii="方正仿宋_GBK" w:hAnsi="方正仿宋_GBK" w:eastAsia="方正仿宋_GBK" w:cs="方正仿宋_GBK"/>
          <w:b/>
          <w:bCs/>
          <w:szCs w:val="32"/>
        </w:rPr>
        <w:t>3.</w:t>
      </w:r>
      <w:r>
        <w:rPr>
          <w:rFonts w:hint="eastAsia" w:ascii="方正仿宋_GBK" w:hAnsi="方正仿宋_GBK" w:eastAsia="方正仿宋_GBK" w:cs="方正仿宋_GBK"/>
          <w:b/>
          <w:bCs/>
          <w:szCs w:val="32"/>
          <w:lang w:val="en-US" w:eastAsia="zh-CN"/>
        </w:rPr>
        <w:t>火炬网年度统计报表</w:t>
      </w:r>
    </w:p>
    <w:p>
      <w:pPr>
        <w:spacing w:line="600" w:lineRule="exact"/>
        <w:ind w:firstLine="643" w:firstLineChars="200"/>
        <w:rPr>
          <w:rFonts w:hint="eastAsia" w:ascii="方正仿宋_GBK" w:hAnsi="方正仿宋_GBK" w:eastAsia="方正仿宋_GBK" w:cs="方正仿宋_GBK"/>
          <w:b/>
          <w:bCs/>
          <w:szCs w:val="32"/>
          <w:lang w:val="en-US" w:eastAsia="zh-CN"/>
        </w:rPr>
      </w:pPr>
      <w:r>
        <w:rPr>
          <w:rFonts w:hint="eastAsia" w:ascii="方正仿宋_GBK" w:hAnsi="方正仿宋_GBK" w:eastAsia="方正仿宋_GBK" w:cs="方正仿宋_GBK"/>
          <w:b/>
          <w:bCs/>
          <w:szCs w:val="32"/>
        </w:rPr>
        <w:t>4.</w:t>
      </w:r>
      <w:r>
        <w:rPr>
          <w:rFonts w:hint="eastAsia" w:ascii="方正仿宋_GBK" w:hAnsi="方正仿宋_GBK" w:eastAsia="方正仿宋_GBK" w:cs="方正仿宋_GBK"/>
          <w:b/>
          <w:bCs/>
          <w:szCs w:val="32"/>
          <w:lang w:val="en-US" w:eastAsia="zh-CN"/>
        </w:rPr>
        <w:t>评价</w:t>
      </w:r>
      <w:r>
        <w:rPr>
          <w:rFonts w:hint="eastAsia" w:ascii="方正仿宋_GBK" w:hAnsi="方正仿宋_GBK" w:eastAsia="方正仿宋_GBK" w:cs="方正仿宋_GBK"/>
          <w:b/>
          <w:bCs/>
          <w:szCs w:val="32"/>
          <w:u w:val="none"/>
          <w:lang w:val="en-US" w:eastAsia="zh-CN"/>
        </w:rPr>
        <w:t>年</w:t>
      </w:r>
      <w:r>
        <w:rPr>
          <w:rFonts w:hint="eastAsia" w:ascii="方正仿宋_GBK" w:hAnsi="方正仿宋_GBK" w:eastAsia="方正仿宋_GBK" w:cs="方正仿宋_GBK"/>
          <w:b/>
          <w:bCs/>
          <w:szCs w:val="32"/>
          <w:lang w:val="en-US" w:eastAsia="zh-CN"/>
        </w:rPr>
        <w:t>度运营绩效自评报告</w:t>
      </w:r>
    </w:p>
    <w:p>
      <w:pPr>
        <w:ind w:firstLine="643" w:firstLineChars="200"/>
        <w:rPr>
          <w:rFonts w:hint="eastAsia" w:ascii="方正仿宋_GBK" w:hAnsi="方正仿宋_GBK" w:eastAsia="方正仿宋_GBK" w:cs="方正仿宋_GBK"/>
          <w:b/>
          <w:bCs/>
          <w:szCs w:val="32"/>
          <w:lang w:val="en-US" w:eastAsia="zh-CN"/>
        </w:rPr>
      </w:pPr>
      <w:r>
        <w:rPr>
          <w:rFonts w:hint="eastAsia" w:ascii="方正仿宋_GBK" w:hAnsi="方正仿宋_GBK" w:eastAsia="方正仿宋_GBK" w:cs="方正仿宋_GBK"/>
          <w:b/>
          <w:bCs/>
          <w:szCs w:val="32"/>
        </w:rPr>
        <w:t>5.</w:t>
      </w:r>
      <w:r>
        <w:rPr>
          <w:rFonts w:hint="eastAsia" w:ascii="方正仿宋_GBK" w:hAnsi="方正仿宋_GBK" w:eastAsia="方正仿宋_GBK" w:cs="方正仿宋_GBK"/>
          <w:b/>
          <w:bCs/>
          <w:szCs w:val="32"/>
          <w:lang w:val="en-US" w:eastAsia="zh-CN"/>
        </w:rPr>
        <w:t>评价</w:t>
      </w:r>
      <w:r>
        <w:rPr>
          <w:rFonts w:hint="eastAsia" w:ascii="方正仿宋_GBK" w:hAnsi="方正仿宋_GBK" w:eastAsia="方正仿宋_GBK" w:cs="方正仿宋_GBK"/>
          <w:b/>
          <w:bCs/>
          <w:szCs w:val="32"/>
          <w:u w:val="none"/>
          <w:lang w:val="en-US" w:eastAsia="zh-CN"/>
        </w:rPr>
        <w:t>年</w:t>
      </w:r>
      <w:r>
        <w:rPr>
          <w:rFonts w:hint="eastAsia" w:ascii="方正仿宋_GBK" w:hAnsi="方正仿宋_GBK" w:eastAsia="方正仿宋_GBK" w:cs="方正仿宋_GBK"/>
          <w:b/>
          <w:bCs/>
          <w:szCs w:val="32"/>
          <w:lang w:val="en-US" w:eastAsia="zh-CN"/>
        </w:rPr>
        <w:t>度新增场地相关作证材料</w:t>
      </w:r>
    </w:p>
    <w:p>
      <w:pPr>
        <w:ind w:firstLine="640" w:firstLineChars="200"/>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需提供：自有产权证明须提供产权证复印件、受托管理须提供受托管理合同及产权证复印件、租赁需提供租赁场地合同复印件及产权证复印件、场地规划图纸与功能分布图。如无新增孵化面积则无需提供。</w:t>
      </w:r>
    </w:p>
    <w:p>
      <w:pPr>
        <w:numPr>
          <w:ilvl w:val="0"/>
          <w:numId w:val="0"/>
        </w:numPr>
        <w:ind w:firstLine="643" w:firstLineChars="200"/>
        <w:rPr>
          <w:rFonts w:hint="eastAsia" w:ascii="方正仿宋_GBK" w:hAnsi="方正仿宋_GBK" w:eastAsia="方正仿宋_GBK" w:cs="方正仿宋_GBK"/>
          <w:b/>
          <w:bCs/>
          <w:szCs w:val="32"/>
          <w:lang w:val="en-US" w:eastAsia="zh-CN"/>
        </w:rPr>
      </w:pPr>
      <w:r>
        <w:rPr>
          <w:rFonts w:hint="eastAsia" w:ascii="方正仿宋_GBK" w:hAnsi="方正仿宋_GBK" w:eastAsia="方正仿宋_GBK" w:cs="方正仿宋_GBK"/>
          <w:b/>
          <w:bCs/>
          <w:szCs w:val="32"/>
          <w:lang w:val="en-US" w:eastAsia="zh-CN"/>
        </w:rPr>
        <w:t>6.评价年度新增创业导师相关作证材料</w:t>
      </w:r>
    </w:p>
    <w:p>
      <w:pPr>
        <w:numPr>
          <w:ilvl w:val="0"/>
          <w:numId w:val="0"/>
        </w:numPr>
        <w:ind w:firstLine="640" w:firstLineChars="200"/>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需提供：与导师签订的辅导协议、创业导师聘书、创业导师工作机制和服务体系等相关文件复印件、创业导师为创业团队和企业提供服务的证明材料（如服务合同等）。如无新增创业导师则无需提供。</w:t>
      </w:r>
    </w:p>
    <w:p>
      <w:pPr>
        <w:numPr>
          <w:ilvl w:val="0"/>
          <w:numId w:val="0"/>
        </w:numPr>
        <w:ind w:firstLine="643" w:firstLineChars="200"/>
        <w:rPr>
          <w:rFonts w:hint="eastAsia" w:ascii="方正仿宋_GBK" w:hAnsi="方正仿宋_GBK" w:eastAsia="方正仿宋_GBK" w:cs="方正仿宋_GBK"/>
          <w:b/>
          <w:bCs/>
          <w:szCs w:val="32"/>
          <w:lang w:val="en-US" w:eastAsia="zh-CN"/>
        </w:rPr>
      </w:pPr>
      <w:r>
        <w:rPr>
          <w:rFonts w:hint="eastAsia" w:ascii="方正仿宋_GBK" w:hAnsi="方正仿宋_GBK" w:eastAsia="方正仿宋_GBK" w:cs="方正仿宋_GBK"/>
          <w:b/>
          <w:bCs/>
          <w:szCs w:val="32"/>
          <w:lang w:val="en-US" w:eastAsia="zh-CN"/>
        </w:rPr>
        <w:t>7.评价年度新增合作机构相关作证材料</w:t>
      </w:r>
    </w:p>
    <w:p>
      <w:pPr>
        <w:numPr>
          <w:ilvl w:val="0"/>
          <w:numId w:val="0"/>
        </w:numPr>
        <w:ind w:firstLine="640" w:firstLineChars="200"/>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需提供：孵化器与合作机构签署的合作协议复印件、合作机构为在孵企业提供服务的证明材料、合作机构简介材料。如无新增合作机构则无需提供。</w:t>
      </w:r>
    </w:p>
    <w:p>
      <w:pPr>
        <w:numPr>
          <w:ilvl w:val="0"/>
          <w:numId w:val="0"/>
        </w:numPr>
        <w:ind w:firstLine="643" w:firstLineChars="200"/>
        <w:rPr>
          <w:rFonts w:hint="eastAsia" w:ascii="方正仿宋_GBK" w:hAnsi="方正仿宋_GBK" w:eastAsia="方正仿宋_GBK" w:cs="方正仿宋_GBK"/>
          <w:b/>
          <w:bCs/>
          <w:szCs w:val="32"/>
          <w:lang w:val="en-US" w:eastAsia="zh-CN"/>
        </w:rPr>
      </w:pPr>
      <w:r>
        <w:rPr>
          <w:rFonts w:hint="eastAsia" w:ascii="方正仿宋_GBK" w:hAnsi="方正仿宋_GBK" w:eastAsia="方正仿宋_GBK" w:cs="方正仿宋_GBK"/>
          <w:b/>
          <w:bCs/>
          <w:szCs w:val="32"/>
          <w:lang w:val="en-US" w:eastAsia="zh-CN"/>
        </w:rPr>
        <w:t>8.评价年度新增入孵企业、当年度在孵企业知识产权和当年度获得投融资在孵企业相关作证材料</w:t>
      </w:r>
    </w:p>
    <w:p>
      <w:pPr>
        <w:numPr>
          <w:ilvl w:val="0"/>
          <w:numId w:val="0"/>
        </w:numPr>
        <w:ind w:firstLine="640" w:firstLineChars="200"/>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需提供：新增在孵企业的营业执照复印件；新增在孵企业与孵化器签署的孵化服务协议或入驻协议复印件；申请专利或获得知识产权的在孵企业须提供知识产权申请或拥有证书复印件；获得投融资的在孵企业须提供投融资协议、银行流水或工商变更截屏等可说明投融资发生的材料）。</w:t>
      </w:r>
    </w:p>
    <w:p>
      <w:pPr>
        <w:numPr>
          <w:ilvl w:val="0"/>
          <w:numId w:val="0"/>
        </w:numPr>
        <w:ind w:firstLine="643" w:firstLineChars="200"/>
        <w:rPr>
          <w:rFonts w:hint="eastAsia" w:ascii="方正仿宋_GBK" w:hAnsi="方正仿宋_GBK" w:eastAsia="方正仿宋_GBK" w:cs="方正仿宋_GBK"/>
          <w:b/>
          <w:bCs/>
          <w:szCs w:val="32"/>
          <w:lang w:val="en-US" w:eastAsia="zh-CN"/>
        </w:rPr>
      </w:pPr>
      <w:r>
        <w:rPr>
          <w:rFonts w:hint="eastAsia" w:ascii="方正仿宋_GBK" w:hAnsi="方正仿宋_GBK" w:eastAsia="方正仿宋_GBK" w:cs="方正仿宋_GBK"/>
          <w:b/>
          <w:bCs/>
          <w:szCs w:val="32"/>
          <w:lang w:val="en-US" w:eastAsia="zh-CN"/>
        </w:rPr>
        <w:t>9.评价年度毕业企业相关作证材料</w:t>
      </w:r>
    </w:p>
    <w:p>
      <w:pPr>
        <w:numPr>
          <w:ilvl w:val="0"/>
          <w:numId w:val="0"/>
        </w:numPr>
        <w:ind w:firstLine="640" w:firstLineChars="200"/>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需提供：毕业企业入驻时与孵化器签订的入驻协议复印件；毕业企业满足毕业条件的相关证明材料复印件；毕业企业的毕业证书；毕业企业的营业执照复印件。</w:t>
      </w:r>
    </w:p>
    <w:p>
      <w:pPr>
        <w:numPr>
          <w:ilvl w:val="0"/>
          <w:numId w:val="0"/>
        </w:numPr>
        <w:ind w:firstLine="643" w:firstLineChars="200"/>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b/>
          <w:bCs/>
          <w:szCs w:val="32"/>
          <w:lang w:val="en-US" w:eastAsia="zh-CN"/>
        </w:rPr>
        <w:t>10.评价年度创新创业活动相关佐证材料</w:t>
      </w:r>
    </w:p>
    <w:p>
      <w:pPr>
        <w:numPr>
          <w:ilvl w:val="0"/>
          <w:numId w:val="0"/>
        </w:numPr>
        <w:ind w:firstLine="640" w:firstLineChars="200"/>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需提供：活动方案与通知、活动签到表、活动照片。</w:t>
      </w:r>
    </w:p>
    <w:p>
      <w:pPr>
        <w:numPr>
          <w:ilvl w:val="0"/>
          <w:numId w:val="0"/>
        </w:numPr>
        <w:ind w:firstLine="643" w:firstLineChars="200"/>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b/>
          <w:bCs/>
          <w:szCs w:val="32"/>
          <w:lang w:val="en-US" w:eastAsia="zh-CN"/>
        </w:rPr>
        <w:t>11.评价年度服务收入与投资收入总和占总收入比例相关作证材料</w:t>
      </w:r>
    </w:p>
    <w:p>
      <w:pPr>
        <w:numPr>
          <w:ilvl w:val="0"/>
          <w:numId w:val="0"/>
        </w:numPr>
        <w:ind w:firstLine="640" w:firstLineChars="200"/>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color w:val="000000"/>
          <w:szCs w:val="32"/>
          <w:lang w:eastAsia="zh-CN"/>
        </w:rPr>
        <w:t>孵化器</w:t>
      </w:r>
      <w:r>
        <w:rPr>
          <w:rFonts w:hint="eastAsia" w:ascii="方正仿宋_GBK" w:hAnsi="方正仿宋_GBK" w:eastAsia="方正仿宋_GBK" w:cs="方正仿宋_GBK"/>
          <w:color w:val="000000"/>
          <w:szCs w:val="32"/>
        </w:rPr>
        <w:t>收入的相关证明，如运营机构上一年度损益表、资产负债表、服务收入明细账</w:t>
      </w:r>
      <w:r>
        <w:rPr>
          <w:rFonts w:hint="eastAsia" w:ascii="方正仿宋_GBK" w:hAnsi="方正仿宋_GBK" w:eastAsia="方正仿宋_GBK" w:cs="方正仿宋_GBK"/>
          <w:szCs w:val="32"/>
        </w:rPr>
        <w:t>或财务审计报告等文件复印件</w:t>
      </w:r>
      <w:r>
        <w:rPr>
          <w:rFonts w:hint="eastAsia" w:ascii="方正仿宋_GBK" w:hAnsi="方正仿宋_GBK" w:eastAsia="方正仿宋_GBK" w:cs="方正仿宋_GBK"/>
          <w:szCs w:val="32"/>
          <w:lang w:eastAsia="zh-CN"/>
        </w:rPr>
        <w:t>。</w:t>
      </w:r>
    </w:p>
    <w:p>
      <w:pPr>
        <w:ind w:firstLine="640" w:firstLineChars="200"/>
        <w:rPr>
          <w:rFonts w:hint="eastAsia" w:ascii="Times New Roman" w:hAnsi="Times New Roman" w:eastAsia="仿宋"/>
          <w:szCs w:val="32"/>
          <w:lang w:val="en-US" w:eastAsia="zh-CN"/>
        </w:rPr>
      </w:pPr>
    </w:p>
    <w:p>
      <w:pPr>
        <w:ind w:firstLine="640" w:firstLineChars="200"/>
        <w:rPr>
          <w:rFonts w:hint="eastAsia" w:ascii="Times New Roman" w:hAnsi="Times New Roman" w:eastAsia="仿宋"/>
          <w:szCs w:val="32"/>
          <w:lang w:val="en-US" w:eastAsia="zh-CN"/>
        </w:rPr>
      </w:pPr>
    </w:p>
    <w:p>
      <w:pPr>
        <w:ind w:firstLine="640" w:firstLineChars="200"/>
        <w:rPr>
          <w:rFonts w:hint="eastAsia" w:ascii="Times New Roman" w:hAnsi="Times New Roman" w:eastAsia="仿宋"/>
          <w:szCs w:val="32"/>
          <w:lang w:val="en-US" w:eastAsia="zh-CN"/>
        </w:rPr>
      </w:pPr>
    </w:p>
    <w:p>
      <w:pPr>
        <w:ind w:firstLine="640" w:firstLineChars="200"/>
        <w:rPr>
          <w:rFonts w:hint="eastAsia" w:ascii="Times New Roman" w:hAnsi="Times New Roman" w:eastAsia="仿宋"/>
          <w:szCs w:val="32"/>
          <w:lang w:val="en-US" w:eastAsia="zh-CN"/>
        </w:rPr>
      </w:pPr>
    </w:p>
    <w:p>
      <w:pPr>
        <w:rPr>
          <w:rFonts w:hint="eastAsia" w:ascii="Times New Roman" w:hAnsi="Times New Roman" w:eastAsia="仿宋"/>
          <w:szCs w:val="32"/>
          <w:lang w:val="en-US" w:eastAsia="zh-CN"/>
        </w:rPr>
      </w:pPr>
    </w:p>
    <w:p>
      <w:pPr>
        <w:rPr>
          <w:rFonts w:hint="eastAsia" w:ascii="Times New Roman" w:hAnsi="Times New Roman" w:eastAsia="仿宋"/>
          <w:szCs w:val="32"/>
          <w:lang w:val="en-US" w:eastAsia="zh-CN"/>
        </w:rPr>
      </w:pPr>
    </w:p>
    <w:p>
      <w:pPr>
        <w:pStyle w:val="5"/>
        <w:keepNext w:val="0"/>
        <w:keepLines w:val="0"/>
        <w:widowControl/>
        <w:suppressLineNumbers w:val="0"/>
        <w:spacing w:before="40" w:beforeAutospacing="0" w:after="0" w:afterAutospacing="0" w:line="300" w:lineRule="atLeast"/>
        <w:ind w:right="0"/>
        <w:jc w:val="center"/>
        <w:rPr>
          <w:rFonts w:hint="eastAsia" w:ascii="方正小标宋简体" w:hAnsi="方正小标宋简体" w:eastAsia="方正小标宋简体" w:cs="方正小标宋简体"/>
          <w:i w:val="0"/>
          <w:color w:val="000000"/>
          <w:spacing w:val="0"/>
          <w:sz w:val="44"/>
          <w:szCs w:val="44"/>
          <w:vertAlign w:val="baseline"/>
          <w:lang w:val="en-US" w:eastAsia="zh-CN"/>
        </w:rPr>
      </w:pPr>
      <w:r>
        <w:rPr>
          <w:rFonts w:hint="eastAsia" w:ascii="方正小标宋简体" w:hAnsi="方正小标宋简体" w:eastAsia="方正小标宋简体" w:cs="方正小标宋简体"/>
          <w:i w:val="0"/>
          <w:color w:val="000000"/>
          <w:spacing w:val="0"/>
          <w:sz w:val="44"/>
          <w:szCs w:val="44"/>
          <w:vertAlign w:val="baseline"/>
          <w:lang w:val="en-US" w:eastAsia="zh-CN"/>
        </w:rPr>
        <w:t>河源市科技企业孵化器基本信息表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5"/>
              <w:keepNext w:val="0"/>
              <w:keepLines w:val="0"/>
              <w:widowControl/>
              <w:suppressLineNumbers w:val="0"/>
              <w:spacing w:before="40" w:beforeAutospacing="0" w:after="0" w:afterAutospacing="0" w:line="300" w:lineRule="atLeast"/>
              <w:ind w:right="0"/>
              <w:jc w:val="center"/>
              <w:rPr>
                <w:rFonts w:hint="eastAsia" w:ascii="方正仿宋_GBK" w:hAnsi="方正仿宋_GBK" w:eastAsia="方正仿宋_GBK" w:cs="方正仿宋_GBK"/>
                <w:b/>
                <w:bCs/>
                <w:i w:val="0"/>
                <w:color w:val="000000"/>
                <w:spacing w:val="0"/>
                <w:sz w:val="28"/>
                <w:szCs w:val="28"/>
                <w:vertAlign w:val="baseline"/>
                <w:lang w:val="en-US" w:eastAsia="zh-CN"/>
              </w:rPr>
            </w:pPr>
            <w:r>
              <w:rPr>
                <w:rFonts w:hint="eastAsia" w:ascii="方正仿宋_GBK" w:hAnsi="方正仿宋_GBK" w:eastAsia="方正仿宋_GBK" w:cs="方正仿宋_GBK"/>
                <w:b/>
                <w:bCs/>
                <w:i w:val="0"/>
                <w:color w:val="000000"/>
                <w:spacing w:val="0"/>
                <w:sz w:val="28"/>
                <w:szCs w:val="28"/>
                <w:vertAlign w:val="baseline"/>
                <w:lang w:val="en-US" w:eastAsia="zh-CN"/>
              </w:rPr>
              <w:t>孵化器名称</w:t>
            </w:r>
          </w:p>
        </w:tc>
        <w:tc>
          <w:tcPr>
            <w:tcW w:w="6392" w:type="dxa"/>
            <w:gridSpan w:val="3"/>
          </w:tcPr>
          <w:p>
            <w:pPr>
              <w:pStyle w:val="5"/>
              <w:keepNext w:val="0"/>
              <w:keepLines w:val="0"/>
              <w:widowControl/>
              <w:suppressLineNumbers w:val="0"/>
              <w:spacing w:before="40" w:beforeAutospacing="0" w:after="0" w:afterAutospacing="0" w:line="300" w:lineRule="atLeast"/>
              <w:ind w:right="0"/>
              <w:jc w:val="center"/>
              <w:rPr>
                <w:rFonts w:hint="eastAsia" w:ascii="方正仿宋_GBK" w:hAnsi="方正仿宋_GBK" w:eastAsia="方正仿宋_GBK" w:cs="方正仿宋_GBK"/>
                <w:i w:val="0"/>
                <w:color w:val="00000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5"/>
              <w:keepNext w:val="0"/>
              <w:keepLines w:val="0"/>
              <w:widowControl/>
              <w:suppressLineNumbers w:val="0"/>
              <w:spacing w:before="40" w:beforeAutospacing="0" w:after="0" w:afterAutospacing="0" w:line="300" w:lineRule="atLeast"/>
              <w:ind w:right="0"/>
              <w:jc w:val="center"/>
              <w:rPr>
                <w:rFonts w:hint="eastAsia" w:ascii="方正仿宋_GBK" w:hAnsi="方正仿宋_GBK" w:eastAsia="方正仿宋_GBK" w:cs="方正仿宋_GBK"/>
                <w:b/>
                <w:bCs/>
                <w:i w:val="0"/>
                <w:color w:val="000000"/>
                <w:spacing w:val="0"/>
                <w:sz w:val="28"/>
                <w:szCs w:val="28"/>
                <w:vertAlign w:val="baseline"/>
                <w:lang w:val="en-US" w:eastAsia="zh-CN"/>
              </w:rPr>
            </w:pPr>
            <w:r>
              <w:rPr>
                <w:rFonts w:hint="eastAsia" w:ascii="方正仿宋_GBK" w:hAnsi="方正仿宋_GBK" w:eastAsia="方正仿宋_GBK" w:cs="方正仿宋_GBK"/>
                <w:b/>
                <w:bCs/>
                <w:i w:val="0"/>
                <w:color w:val="000000"/>
                <w:spacing w:val="0"/>
                <w:sz w:val="28"/>
                <w:szCs w:val="28"/>
                <w:vertAlign w:val="baseline"/>
                <w:lang w:val="en-US" w:eastAsia="zh-CN"/>
              </w:rPr>
              <w:t>运营机构名称（盖章）</w:t>
            </w:r>
          </w:p>
        </w:tc>
        <w:tc>
          <w:tcPr>
            <w:tcW w:w="6392" w:type="dxa"/>
            <w:gridSpan w:val="3"/>
          </w:tcPr>
          <w:p>
            <w:pPr>
              <w:pStyle w:val="5"/>
              <w:keepNext w:val="0"/>
              <w:keepLines w:val="0"/>
              <w:widowControl/>
              <w:suppressLineNumbers w:val="0"/>
              <w:spacing w:before="40" w:beforeAutospacing="0" w:after="0" w:afterAutospacing="0" w:line="300" w:lineRule="atLeast"/>
              <w:ind w:right="0"/>
              <w:jc w:val="center"/>
              <w:rPr>
                <w:rFonts w:hint="eastAsia" w:ascii="方正仿宋_GBK" w:hAnsi="方正仿宋_GBK" w:eastAsia="方正仿宋_GBK" w:cs="方正仿宋_GBK"/>
                <w:i w:val="0"/>
                <w:color w:val="00000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5"/>
              <w:keepNext w:val="0"/>
              <w:keepLines w:val="0"/>
              <w:widowControl/>
              <w:suppressLineNumbers w:val="0"/>
              <w:spacing w:before="40" w:beforeAutospacing="0" w:after="0" w:afterAutospacing="0" w:line="300" w:lineRule="atLeast"/>
              <w:ind w:right="0"/>
              <w:jc w:val="center"/>
              <w:rPr>
                <w:rFonts w:hint="eastAsia" w:ascii="方正仿宋_GBK" w:hAnsi="方正仿宋_GBK" w:eastAsia="方正仿宋_GBK" w:cs="方正仿宋_GBK"/>
                <w:b/>
                <w:bCs/>
                <w:i w:val="0"/>
                <w:color w:val="000000"/>
                <w:spacing w:val="0"/>
                <w:sz w:val="28"/>
                <w:szCs w:val="28"/>
                <w:vertAlign w:val="baseline"/>
                <w:lang w:val="en-US" w:eastAsia="zh-CN"/>
              </w:rPr>
            </w:pPr>
            <w:r>
              <w:rPr>
                <w:rFonts w:hint="eastAsia" w:ascii="方正仿宋_GBK" w:hAnsi="方正仿宋_GBK" w:eastAsia="方正仿宋_GBK" w:cs="方正仿宋_GBK"/>
                <w:b/>
                <w:bCs/>
                <w:i w:val="0"/>
                <w:color w:val="000000"/>
                <w:spacing w:val="0"/>
                <w:sz w:val="28"/>
                <w:szCs w:val="28"/>
                <w:vertAlign w:val="baseline"/>
                <w:lang w:val="en-US" w:eastAsia="zh-CN"/>
              </w:rPr>
              <w:t>机构性质</w:t>
            </w:r>
          </w:p>
        </w:tc>
        <w:tc>
          <w:tcPr>
            <w:tcW w:w="6392" w:type="dxa"/>
            <w:gridSpan w:val="3"/>
          </w:tcPr>
          <w:p>
            <w:pPr>
              <w:pStyle w:val="5"/>
              <w:keepNext w:val="0"/>
              <w:keepLines w:val="0"/>
              <w:widowControl/>
              <w:suppressLineNumbers w:val="0"/>
              <w:spacing w:before="40" w:beforeAutospacing="0" w:after="0" w:afterAutospacing="0" w:line="300" w:lineRule="atLeast"/>
              <w:ind w:right="0"/>
              <w:jc w:val="center"/>
              <w:rPr>
                <w:rFonts w:hint="eastAsia" w:ascii="方正仿宋_GBK" w:hAnsi="方正仿宋_GBK" w:eastAsia="方正仿宋_GBK" w:cs="方正仿宋_GBK"/>
                <w:i w:val="0"/>
                <w:color w:val="000000"/>
                <w:spacing w:val="0"/>
                <w:sz w:val="28"/>
                <w:szCs w:val="28"/>
                <w:vertAlign w:val="baseline"/>
                <w:lang w:val="en-US" w:eastAsia="zh-CN"/>
              </w:rPr>
            </w:pPr>
            <w:r>
              <w:rPr>
                <w:rFonts w:hint="eastAsia" w:ascii="方正仿宋_GBK" w:hAnsi="方正仿宋_GBK" w:eastAsia="方正仿宋_GBK" w:cs="方正仿宋_GBK"/>
                <w:i w:val="0"/>
                <w:color w:val="000000"/>
                <w:spacing w:val="0"/>
                <w:sz w:val="28"/>
                <w:szCs w:val="28"/>
                <w:vertAlign w:val="baseline"/>
                <w:lang w:val="en-US" w:eastAsia="zh-CN"/>
              </w:rPr>
              <w:t>□事业单位 □国有企业 □民营企业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5"/>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line="200" w:lineRule="atLeast"/>
              <w:ind w:right="0"/>
              <w:jc w:val="center"/>
              <w:textAlignment w:val="auto"/>
              <w:outlineLvl w:val="9"/>
              <w:rPr>
                <w:rFonts w:hint="eastAsia" w:ascii="方正仿宋_GBK" w:hAnsi="方正仿宋_GBK" w:eastAsia="方正仿宋_GBK" w:cs="方正仿宋_GBK"/>
                <w:b/>
                <w:bCs/>
                <w:i w:val="0"/>
                <w:color w:val="000000"/>
                <w:spacing w:val="0"/>
                <w:sz w:val="28"/>
                <w:szCs w:val="28"/>
                <w:vertAlign w:val="baseline"/>
                <w:lang w:val="en-US" w:eastAsia="zh-CN"/>
              </w:rPr>
            </w:pPr>
            <w:r>
              <w:rPr>
                <w:rFonts w:hint="eastAsia" w:ascii="方正仿宋_GBK" w:hAnsi="方正仿宋_GBK" w:eastAsia="方正仿宋_GBK" w:cs="方正仿宋_GBK"/>
                <w:b/>
                <w:bCs/>
                <w:i w:val="0"/>
                <w:color w:val="000000"/>
                <w:spacing w:val="0"/>
                <w:sz w:val="28"/>
                <w:szCs w:val="28"/>
                <w:vertAlign w:val="baseline"/>
                <w:lang w:val="en-US" w:eastAsia="zh-CN"/>
              </w:rPr>
              <w:t>运营时间</w:t>
            </w:r>
          </w:p>
          <w:p>
            <w:pPr>
              <w:pStyle w:val="5"/>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line="200" w:lineRule="atLeast"/>
              <w:ind w:right="0"/>
              <w:jc w:val="center"/>
              <w:textAlignment w:val="auto"/>
              <w:outlineLvl w:val="9"/>
              <w:rPr>
                <w:rFonts w:hint="eastAsia" w:ascii="方正仿宋_GBK" w:hAnsi="方正仿宋_GBK" w:eastAsia="方正仿宋_GBK" w:cs="方正仿宋_GBK"/>
                <w:b/>
                <w:bCs/>
                <w:i w:val="0"/>
                <w:color w:val="000000"/>
                <w:spacing w:val="0"/>
                <w:sz w:val="28"/>
                <w:szCs w:val="28"/>
                <w:vertAlign w:val="baseline"/>
                <w:lang w:val="en-US" w:eastAsia="zh-CN"/>
              </w:rPr>
            </w:pPr>
            <w:r>
              <w:rPr>
                <w:rFonts w:hint="eastAsia" w:ascii="方正仿宋_GBK" w:hAnsi="方正仿宋_GBK" w:eastAsia="方正仿宋_GBK" w:cs="方正仿宋_GBK"/>
                <w:b/>
                <w:bCs/>
                <w:i w:val="0"/>
                <w:color w:val="000000"/>
                <w:spacing w:val="0"/>
                <w:sz w:val="28"/>
                <w:szCs w:val="28"/>
                <w:vertAlign w:val="baseline"/>
                <w:lang w:val="en-US" w:eastAsia="zh-CN"/>
              </w:rPr>
              <w:t>（年月）</w:t>
            </w:r>
          </w:p>
        </w:tc>
        <w:tc>
          <w:tcPr>
            <w:tcW w:w="2130" w:type="dxa"/>
          </w:tcPr>
          <w:p>
            <w:pPr>
              <w:pStyle w:val="5"/>
              <w:keepNext w:val="0"/>
              <w:keepLines w:val="0"/>
              <w:widowControl/>
              <w:suppressLineNumbers w:val="0"/>
              <w:spacing w:before="40" w:beforeAutospacing="0" w:after="0" w:afterAutospacing="0" w:line="300" w:lineRule="atLeast"/>
              <w:ind w:right="0"/>
              <w:jc w:val="center"/>
              <w:rPr>
                <w:rFonts w:hint="eastAsia" w:ascii="方正仿宋_GBK" w:hAnsi="方正仿宋_GBK" w:eastAsia="方正仿宋_GBK" w:cs="方正仿宋_GBK"/>
                <w:i w:val="0"/>
                <w:color w:val="000000"/>
                <w:spacing w:val="0"/>
                <w:sz w:val="28"/>
                <w:szCs w:val="28"/>
                <w:vertAlign w:val="baseline"/>
                <w:lang w:val="en-US" w:eastAsia="zh-CN"/>
              </w:rPr>
            </w:pPr>
          </w:p>
        </w:tc>
        <w:tc>
          <w:tcPr>
            <w:tcW w:w="2131" w:type="dxa"/>
          </w:tcPr>
          <w:p>
            <w:pPr>
              <w:pStyle w:val="5"/>
              <w:keepNext w:val="0"/>
              <w:keepLines w:val="0"/>
              <w:widowControl/>
              <w:suppressLineNumbers w:val="0"/>
              <w:spacing w:before="40" w:beforeAutospacing="0" w:after="0" w:afterAutospacing="0" w:line="300" w:lineRule="atLeast"/>
              <w:ind w:right="0"/>
              <w:jc w:val="center"/>
              <w:rPr>
                <w:rFonts w:hint="eastAsia" w:ascii="方正仿宋_GBK" w:hAnsi="方正仿宋_GBK" w:eastAsia="方正仿宋_GBK" w:cs="方正仿宋_GBK"/>
                <w:b/>
                <w:bCs/>
                <w:i w:val="0"/>
                <w:color w:val="000000"/>
                <w:spacing w:val="0"/>
                <w:sz w:val="28"/>
                <w:szCs w:val="28"/>
                <w:vertAlign w:val="baseline"/>
                <w:lang w:val="en-US" w:eastAsia="zh-CN"/>
              </w:rPr>
            </w:pPr>
            <w:r>
              <w:rPr>
                <w:rFonts w:hint="eastAsia" w:ascii="方正仿宋_GBK" w:hAnsi="方正仿宋_GBK" w:eastAsia="方正仿宋_GBK" w:cs="方正仿宋_GBK"/>
                <w:b/>
                <w:bCs/>
                <w:i w:val="0"/>
                <w:color w:val="000000"/>
                <w:spacing w:val="0"/>
                <w:sz w:val="28"/>
                <w:szCs w:val="28"/>
                <w:vertAlign w:val="baseline"/>
                <w:lang w:val="en-US" w:eastAsia="zh-CN"/>
              </w:rPr>
              <w:t>场地面积</w:t>
            </w:r>
          </w:p>
          <w:p>
            <w:pPr>
              <w:pStyle w:val="5"/>
              <w:keepNext w:val="0"/>
              <w:keepLines w:val="0"/>
              <w:widowControl/>
              <w:suppressLineNumbers w:val="0"/>
              <w:spacing w:before="40" w:beforeAutospacing="0" w:after="0" w:afterAutospacing="0" w:line="300" w:lineRule="atLeast"/>
              <w:ind w:right="0"/>
              <w:jc w:val="center"/>
              <w:rPr>
                <w:rFonts w:hint="eastAsia" w:ascii="方正仿宋_GBK" w:hAnsi="方正仿宋_GBK" w:eastAsia="方正仿宋_GBK" w:cs="方正仿宋_GBK"/>
                <w:b/>
                <w:bCs/>
                <w:i w:val="0"/>
                <w:color w:val="000000"/>
                <w:spacing w:val="0"/>
                <w:sz w:val="28"/>
                <w:szCs w:val="28"/>
                <w:vertAlign w:val="baseline"/>
                <w:lang w:val="en-US" w:eastAsia="zh-CN"/>
              </w:rPr>
            </w:pPr>
            <w:r>
              <w:rPr>
                <w:rFonts w:hint="eastAsia" w:ascii="方正仿宋_GBK" w:hAnsi="方正仿宋_GBK" w:eastAsia="方正仿宋_GBK" w:cs="方正仿宋_GBK"/>
                <w:b/>
                <w:bCs/>
                <w:i w:val="0"/>
                <w:color w:val="000000"/>
                <w:spacing w:val="0"/>
                <w:sz w:val="28"/>
                <w:szCs w:val="28"/>
                <w:vertAlign w:val="baseline"/>
                <w:lang w:val="en-US" w:eastAsia="zh-CN"/>
              </w:rPr>
              <w:t>（平方米）</w:t>
            </w:r>
          </w:p>
        </w:tc>
        <w:tc>
          <w:tcPr>
            <w:tcW w:w="2131" w:type="dxa"/>
          </w:tcPr>
          <w:p>
            <w:pPr>
              <w:pStyle w:val="5"/>
              <w:keepNext w:val="0"/>
              <w:keepLines w:val="0"/>
              <w:widowControl/>
              <w:suppressLineNumbers w:val="0"/>
              <w:spacing w:before="40" w:beforeAutospacing="0" w:after="0" w:afterAutospacing="0" w:line="300" w:lineRule="atLeast"/>
              <w:ind w:right="0"/>
              <w:jc w:val="center"/>
              <w:rPr>
                <w:rFonts w:hint="eastAsia" w:ascii="方正仿宋_GBK" w:hAnsi="方正仿宋_GBK" w:eastAsia="方正仿宋_GBK" w:cs="方正仿宋_GBK"/>
                <w:i w:val="0"/>
                <w:color w:val="00000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5"/>
              <w:keepNext w:val="0"/>
              <w:keepLines w:val="0"/>
              <w:widowControl/>
              <w:suppressLineNumbers w:val="0"/>
              <w:spacing w:before="40" w:beforeAutospacing="0" w:after="0" w:afterAutospacing="0" w:line="300" w:lineRule="atLeast"/>
              <w:ind w:right="0"/>
              <w:jc w:val="center"/>
              <w:rPr>
                <w:rFonts w:hint="eastAsia" w:ascii="方正仿宋_GBK" w:hAnsi="方正仿宋_GBK" w:eastAsia="方正仿宋_GBK" w:cs="方正仿宋_GBK"/>
                <w:b/>
                <w:bCs/>
                <w:i w:val="0"/>
                <w:color w:val="000000"/>
                <w:spacing w:val="0"/>
                <w:sz w:val="28"/>
                <w:szCs w:val="28"/>
                <w:vertAlign w:val="baseline"/>
                <w:lang w:val="en-US" w:eastAsia="zh-CN"/>
              </w:rPr>
            </w:pPr>
            <w:r>
              <w:rPr>
                <w:rFonts w:hint="eastAsia" w:ascii="方正仿宋_GBK" w:hAnsi="方正仿宋_GBK" w:eastAsia="方正仿宋_GBK" w:cs="方正仿宋_GBK"/>
                <w:b/>
                <w:bCs/>
                <w:i w:val="0"/>
                <w:color w:val="000000"/>
                <w:spacing w:val="0"/>
                <w:sz w:val="28"/>
                <w:szCs w:val="28"/>
                <w:vertAlign w:val="baseline"/>
                <w:lang w:val="en-US" w:eastAsia="zh-CN"/>
              </w:rPr>
              <w:t>联系人</w:t>
            </w:r>
          </w:p>
        </w:tc>
        <w:tc>
          <w:tcPr>
            <w:tcW w:w="2130" w:type="dxa"/>
          </w:tcPr>
          <w:p>
            <w:pPr>
              <w:pStyle w:val="5"/>
              <w:keepNext w:val="0"/>
              <w:keepLines w:val="0"/>
              <w:widowControl/>
              <w:suppressLineNumbers w:val="0"/>
              <w:spacing w:before="40" w:beforeAutospacing="0" w:after="0" w:afterAutospacing="0" w:line="300" w:lineRule="atLeast"/>
              <w:ind w:right="0"/>
              <w:jc w:val="center"/>
              <w:rPr>
                <w:rFonts w:hint="eastAsia" w:ascii="方正仿宋_GBK" w:hAnsi="方正仿宋_GBK" w:eastAsia="方正仿宋_GBK" w:cs="方正仿宋_GBK"/>
                <w:i w:val="0"/>
                <w:color w:val="000000"/>
                <w:spacing w:val="0"/>
                <w:sz w:val="28"/>
                <w:szCs w:val="28"/>
                <w:vertAlign w:val="baseline"/>
                <w:lang w:val="en-US" w:eastAsia="zh-CN"/>
              </w:rPr>
            </w:pPr>
          </w:p>
        </w:tc>
        <w:tc>
          <w:tcPr>
            <w:tcW w:w="2131" w:type="dxa"/>
          </w:tcPr>
          <w:p>
            <w:pPr>
              <w:pStyle w:val="5"/>
              <w:keepNext w:val="0"/>
              <w:keepLines w:val="0"/>
              <w:widowControl/>
              <w:suppressLineNumbers w:val="0"/>
              <w:spacing w:before="40" w:beforeAutospacing="0" w:after="0" w:afterAutospacing="0" w:line="300" w:lineRule="atLeast"/>
              <w:ind w:right="0"/>
              <w:jc w:val="center"/>
              <w:rPr>
                <w:rFonts w:hint="eastAsia" w:ascii="方正仿宋_GBK" w:hAnsi="方正仿宋_GBK" w:eastAsia="方正仿宋_GBK" w:cs="方正仿宋_GBK"/>
                <w:b/>
                <w:bCs/>
                <w:i w:val="0"/>
                <w:color w:val="000000"/>
                <w:spacing w:val="0"/>
                <w:sz w:val="28"/>
                <w:szCs w:val="28"/>
                <w:vertAlign w:val="baseline"/>
                <w:lang w:val="en-US" w:eastAsia="zh-CN"/>
              </w:rPr>
            </w:pPr>
            <w:r>
              <w:rPr>
                <w:rFonts w:hint="eastAsia" w:ascii="方正仿宋_GBK" w:hAnsi="方正仿宋_GBK" w:eastAsia="方正仿宋_GBK" w:cs="方正仿宋_GBK"/>
                <w:b/>
                <w:bCs/>
                <w:i w:val="0"/>
                <w:color w:val="000000"/>
                <w:spacing w:val="0"/>
                <w:sz w:val="28"/>
                <w:szCs w:val="28"/>
                <w:vertAlign w:val="baseline"/>
                <w:lang w:val="en-US" w:eastAsia="zh-CN"/>
              </w:rPr>
              <w:t>联系电话</w:t>
            </w:r>
          </w:p>
        </w:tc>
        <w:tc>
          <w:tcPr>
            <w:tcW w:w="2131" w:type="dxa"/>
          </w:tcPr>
          <w:p>
            <w:pPr>
              <w:pStyle w:val="5"/>
              <w:keepNext w:val="0"/>
              <w:keepLines w:val="0"/>
              <w:widowControl/>
              <w:suppressLineNumbers w:val="0"/>
              <w:spacing w:before="40" w:beforeAutospacing="0" w:after="0" w:afterAutospacing="0" w:line="300" w:lineRule="atLeast"/>
              <w:ind w:right="0"/>
              <w:jc w:val="center"/>
              <w:rPr>
                <w:rFonts w:hint="eastAsia" w:ascii="方正仿宋_GBK" w:hAnsi="方正仿宋_GBK" w:eastAsia="方正仿宋_GBK" w:cs="方正仿宋_GBK"/>
                <w:i w:val="0"/>
                <w:color w:val="00000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5"/>
              <w:keepNext w:val="0"/>
              <w:keepLines w:val="0"/>
              <w:widowControl/>
              <w:suppressLineNumbers w:val="0"/>
              <w:spacing w:before="40" w:beforeAutospacing="0" w:after="0" w:afterAutospacing="0" w:line="300" w:lineRule="atLeast"/>
              <w:ind w:right="0"/>
              <w:jc w:val="center"/>
              <w:rPr>
                <w:rFonts w:hint="eastAsia" w:ascii="方正仿宋_GBK" w:hAnsi="方正仿宋_GBK" w:eastAsia="方正仿宋_GBK" w:cs="方正仿宋_GBK"/>
                <w:b/>
                <w:bCs/>
                <w:i w:val="0"/>
                <w:color w:val="000000"/>
                <w:spacing w:val="0"/>
                <w:sz w:val="28"/>
                <w:szCs w:val="28"/>
                <w:vertAlign w:val="baseline"/>
                <w:lang w:val="en-US" w:eastAsia="zh-CN"/>
              </w:rPr>
            </w:pPr>
            <w:r>
              <w:rPr>
                <w:rFonts w:hint="eastAsia" w:ascii="方正仿宋_GBK" w:hAnsi="方正仿宋_GBK" w:eastAsia="方正仿宋_GBK" w:cs="方正仿宋_GBK"/>
                <w:b/>
                <w:bCs/>
                <w:i w:val="0"/>
                <w:color w:val="000000"/>
                <w:spacing w:val="0"/>
                <w:sz w:val="28"/>
                <w:szCs w:val="28"/>
                <w:vertAlign w:val="baseline"/>
                <w:lang w:val="en-US" w:eastAsia="zh-CN"/>
              </w:rPr>
              <w:t>联系地址</w:t>
            </w:r>
          </w:p>
        </w:tc>
        <w:tc>
          <w:tcPr>
            <w:tcW w:w="6392" w:type="dxa"/>
            <w:gridSpan w:val="3"/>
          </w:tcPr>
          <w:p>
            <w:pPr>
              <w:pStyle w:val="5"/>
              <w:keepNext w:val="0"/>
              <w:keepLines w:val="0"/>
              <w:widowControl/>
              <w:suppressLineNumbers w:val="0"/>
              <w:spacing w:before="40" w:beforeAutospacing="0" w:after="0" w:afterAutospacing="0" w:line="300" w:lineRule="atLeast"/>
              <w:ind w:right="0"/>
              <w:jc w:val="center"/>
              <w:rPr>
                <w:rFonts w:hint="eastAsia" w:ascii="方正仿宋_GBK" w:hAnsi="方正仿宋_GBK" w:eastAsia="方正仿宋_GBK" w:cs="方正仿宋_GBK"/>
                <w:i w:val="0"/>
                <w:color w:val="00000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tcPr>
          <w:p>
            <w:pPr>
              <w:pStyle w:val="5"/>
              <w:keepNext w:val="0"/>
              <w:keepLines w:val="0"/>
              <w:widowControl/>
              <w:suppressLineNumbers w:val="0"/>
              <w:spacing w:before="40" w:beforeAutospacing="0" w:after="0" w:afterAutospacing="0" w:line="300" w:lineRule="atLeast"/>
              <w:ind w:right="0"/>
              <w:jc w:val="center"/>
              <w:rPr>
                <w:rFonts w:hint="eastAsia" w:ascii="方正仿宋_GBK" w:hAnsi="方正仿宋_GBK" w:eastAsia="方正仿宋_GBK" w:cs="方正仿宋_GBK"/>
                <w:b/>
                <w:bCs/>
                <w:i w:val="0"/>
                <w:color w:val="000000"/>
                <w:spacing w:val="0"/>
                <w:sz w:val="28"/>
                <w:szCs w:val="28"/>
                <w:vertAlign w:val="baseline"/>
                <w:lang w:val="en-US" w:eastAsia="zh-CN"/>
              </w:rPr>
            </w:pPr>
            <w:r>
              <w:rPr>
                <w:rFonts w:hint="eastAsia" w:ascii="方正仿宋_GBK" w:hAnsi="方正仿宋_GBK" w:eastAsia="方正仿宋_GBK" w:cs="方正仿宋_GBK"/>
                <w:b/>
                <w:bCs/>
                <w:i w:val="0"/>
                <w:color w:val="000000"/>
                <w:spacing w:val="0"/>
                <w:sz w:val="28"/>
                <w:szCs w:val="28"/>
                <w:vertAlign w:val="baseline"/>
                <w:lang w:val="en-US" w:eastAsia="zh-CN"/>
              </w:rPr>
              <w:t>是否参加2021年度全国孵化器、众创空间火炬统计</w:t>
            </w:r>
          </w:p>
        </w:tc>
        <w:tc>
          <w:tcPr>
            <w:tcW w:w="4262" w:type="dxa"/>
            <w:gridSpan w:val="2"/>
          </w:tcPr>
          <w:p>
            <w:pPr>
              <w:pStyle w:val="5"/>
              <w:keepNext w:val="0"/>
              <w:keepLines w:val="0"/>
              <w:widowControl/>
              <w:suppressLineNumbers w:val="0"/>
              <w:spacing w:before="40" w:beforeAutospacing="0" w:after="0" w:afterAutospacing="0" w:line="300" w:lineRule="atLeast"/>
              <w:ind w:right="0"/>
              <w:jc w:val="center"/>
              <w:rPr>
                <w:rFonts w:hint="eastAsia" w:ascii="方正仿宋_GBK" w:hAnsi="方正仿宋_GBK" w:eastAsia="方正仿宋_GBK" w:cs="方正仿宋_GBK"/>
                <w:i w:val="0"/>
                <w:color w:val="00000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pStyle w:val="5"/>
              <w:keepNext w:val="0"/>
              <w:keepLines w:val="0"/>
              <w:widowControl/>
              <w:suppressLineNumbers w:val="0"/>
              <w:spacing w:before="40" w:beforeAutospacing="0" w:after="0" w:afterAutospacing="0" w:line="300" w:lineRule="atLeast"/>
              <w:ind w:right="0"/>
              <w:jc w:val="left"/>
              <w:rPr>
                <w:rFonts w:hint="eastAsia" w:ascii="方正仿宋_GBK" w:hAnsi="方正仿宋_GBK" w:eastAsia="方正仿宋_GBK" w:cs="方正仿宋_GBK"/>
                <w:i w:val="0"/>
                <w:color w:val="000000"/>
                <w:spacing w:val="0"/>
                <w:sz w:val="28"/>
                <w:szCs w:val="28"/>
                <w:vertAlign w:val="baseline"/>
                <w:lang w:val="en-US" w:eastAsia="zh-CN"/>
              </w:rPr>
            </w:pPr>
            <w:r>
              <w:rPr>
                <w:rFonts w:hint="eastAsia" w:ascii="方正仿宋_GBK" w:hAnsi="方正仿宋_GBK" w:eastAsia="方正仿宋_GBK" w:cs="方正仿宋_GBK"/>
                <w:b/>
                <w:bCs/>
                <w:i w:val="0"/>
                <w:color w:val="000000"/>
                <w:spacing w:val="0"/>
                <w:sz w:val="28"/>
                <w:szCs w:val="28"/>
                <w:vertAlign w:val="baseline"/>
                <w:lang w:val="en-US" w:eastAsia="zh-CN"/>
              </w:rPr>
              <w:t>孵化器简介（简述200字以内）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0" w:hRule="atLeast"/>
        </w:trPr>
        <w:tc>
          <w:tcPr>
            <w:tcW w:w="8522" w:type="dxa"/>
            <w:gridSpan w:val="4"/>
          </w:tcPr>
          <w:p>
            <w:pPr>
              <w:pStyle w:val="5"/>
              <w:keepNext w:val="0"/>
              <w:keepLines w:val="0"/>
              <w:widowControl/>
              <w:suppressLineNumbers w:val="0"/>
              <w:spacing w:before="40" w:beforeAutospacing="0" w:after="0" w:afterAutospacing="0" w:line="300" w:lineRule="atLeast"/>
              <w:ind w:right="0"/>
              <w:jc w:val="center"/>
              <w:rPr>
                <w:rFonts w:hint="eastAsia" w:ascii="方正仿宋_GBK" w:hAnsi="方正仿宋_GBK" w:eastAsia="方正仿宋_GBK" w:cs="方正仿宋_GBK"/>
                <w:i w:val="0"/>
                <w:color w:val="000000"/>
                <w:spacing w:val="0"/>
                <w:sz w:val="28"/>
                <w:szCs w:val="28"/>
                <w:vertAlign w:val="baseline"/>
                <w:lang w:val="en-US" w:eastAsia="zh-CN"/>
              </w:rPr>
            </w:pPr>
          </w:p>
        </w:tc>
      </w:tr>
    </w:tbl>
    <w:p>
      <w:pPr>
        <w:pStyle w:val="5"/>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line="440" w:lineRule="exact"/>
        <w:ind w:right="0"/>
        <w:jc w:val="both"/>
        <w:textAlignment w:val="auto"/>
        <w:rPr>
          <w:rFonts w:hint="eastAsia" w:ascii="方正仿宋_GBK" w:hAnsi="方正仿宋_GBK" w:eastAsia="方正仿宋_GBK" w:cs="方正仿宋_GBK"/>
          <w:i w:val="0"/>
          <w:color w:val="000000"/>
          <w:spacing w:val="0"/>
          <w:sz w:val="24"/>
          <w:szCs w:val="24"/>
          <w:vertAlign w:val="baseline"/>
          <w:lang w:val="en-US" w:eastAsia="zh-CN"/>
        </w:rPr>
      </w:pPr>
      <w:r>
        <w:rPr>
          <w:rFonts w:hint="eastAsia" w:ascii="方正仿宋_GBK" w:hAnsi="方正仿宋_GBK" w:eastAsia="方正仿宋_GBK" w:cs="方正仿宋_GBK"/>
          <w:i w:val="0"/>
          <w:color w:val="000000"/>
          <w:spacing w:val="0"/>
          <w:sz w:val="24"/>
          <w:szCs w:val="24"/>
          <w:vertAlign w:val="baseline"/>
          <w:lang w:val="en-US" w:eastAsia="zh-CN"/>
        </w:rPr>
        <w:t>注：运营机构名称须与营业执照或法人证书上的名称保持一致；孵化器名称须与2021年度全国孵化器、众创空间火炬统计名称一致。</w:t>
      </w:r>
    </w:p>
    <w:p>
      <w:pPr>
        <w:pStyle w:val="5"/>
        <w:keepNext w:val="0"/>
        <w:keepLines w:val="0"/>
        <w:widowControl/>
        <w:suppressLineNumbers w:val="0"/>
        <w:spacing w:before="40" w:beforeAutospacing="0" w:after="0" w:afterAutospacing="0" w:line="300" w:lineRule="atLeast"/>
        <w:ind w:left="520" w:right="0"/>
        <w:jc w:val="center"/>
        <w:rPr>
          <w:rFonts w:hint="eastAsia" w:ascii="方正小标宋简体" w:hAnsi="方正小标宋简体" w:eastAsia="方正小标宋简体" w:cs="方正小标宋简体"/>
          <w:i w:val="0"/>
          <w:color w:val="000000"/>
          <w:spacing w:val="0"/>
          <w:sz w:val="44"/>
          <w:szCs w:val="44"/>
          <w:vertAlign w:val="baseline"/>
        </w:rPr>
      </w:pPr>
      <w:r>
        <w:rPr>
          <w:rFonts w:hint="eastAsia" w:ascii="方正小标宋简体" w:hAnsi="方正小标宋简体" w:eastAsia="方正小标宋简体" w:cs="方正小标宋简体"/>
          <w:i w:val="0"/>
          <w:color w:val="000000"/>
          <w:spacing w:val="0"/>
          <w:sz w:val="44"/>
          <w:szCs w:val="44"/>
          <w:vertAlign w:val="baseline"/>
          <w:lang w:val="en-US" w:eastAsia="zh-CN"/>
        </w:rPr>
        <w:t>河源市</w:t>
      </w:r>
      <w:r>
        <w:rPr>
          <w:rFonts w:hint="eastAsia" w:ascii="方正小标宋简体" w:hAnsi="方正小标宋简体" w:eastAsia="方正小标宋简体" w:cs="方正小标宋简体"/>
          <w:i w:val="0"/>
          <w:color w:val="000000"/>
          <w:spacing w:val="0"/>
          <w:sz w:val="44"/>
          <w:szCs w:val="44"/>
          <w:vertAlign w:val="baseline"/>
        </w:rPr>
        <w:t>科技企业孵化器</w:t>
      </w:r>
      <w:r>
        <w:rPr>
          <w:rFonts w:hint="eastAsia" w:ascii="方正小标宋简体" w:hAnsi="方正小标宋简体" w:eastAsia="方正小标宋简体" w:cs="方正小标宋简体"/>
          <w:i w:val="0"/>
          <w:color w:val="000000"/>
          <w:spacing w:val="0"/>
          <w:sz w:val="44"/>
          <w:szCs w:val="44"/>
          <w:vertAlign w:val="baseline"/>
          <w:lang w:val="en-US" w:eastAsia="zh-CN"/>
        </w:rPr>
        <w:t>运营</w:t>
      </w:r>
      <w:r>
        <w:rPr>
          <w:rFonts w:hint="eastAsia" w:ascii="方正小标宋简体" w:hAnsi="方正小标宋简体" w:eastAsia="方正小标宋简体" w:cs="方正小标宋简体"/>
          <w:i w:val="0"/>
          <w:color w:val="000000"/>
          <w:spacing w:val="0"/>
          <w:sz w:val="44"/>
          <w:szCs w:val="44"/>
          <w:vertAlign w:val="baseline"/>
        </w:rPr>
        <w:t>绩效</w:t>
      </w:r>
    </w:p>
    <w:p>
      <w:pPr>
        <w:pStyle w:val="5"/>
        <w:keepNext w:val="0"/>
        <w:keepLines w:val="0"/>
        <w:widowControl/>
        <w:suppressLineNumbers w:val="0"/>
        <w:spacing w:before="40" w:beforeAutospacing="0" w:after="0" w:afterAutospacing="0" w:line="300" w:lineRule="atLeast"/>
        <w:ind w:left="520" w:right="0"/>
        <w:jc w:val="center"/>
        <w:rPr>
          <w:rFonts w:hint="eastAsia" w:ascii="方正小标宋简体" w:hAnsi="方正小标宋简体" w:eastAsia="方正小标宋简体" w:cs="方正小标宋简体"/>
          <w:i w:val="0"/>
          <w:color w:val="000000"/>
          <w:spacing w:val="0"/>
          <w:sz w:val="44"/>
          <w:szCs w:val="44"/>
          <w:vertAlign w:val="baseline"/>
        </w:rPr>
      </w:pPr>
      <w:r>
        <w:rPr>
          <w:rFonts w:hint="eastAsia" w:ascii="方正小标宋简体" w:hAnsi="方正小标宋简体" w:eastAsia="方正小标宋简体" w:cs="方正小标宋简体"/>
          <w:i w:val="0"/>
          <w:color w:val="000000"/>
          <w:spacing w:val="0"/>
          <w:sz w:val="44"/>
          <w:szCs w:val="44"/>
          <w:vertAlign w:val="baseline"/>
        </w:rPr>
        <w:t>自评报告</w:t>
      </w:r>
    </w:p>
    <w:p>
      <w:pPr>
        <w:pStyle w:val="5"/>
        <w:keepNext w:val="0"/>
        <w:keepLines w:val="0"/>
        <w:widowControl/>
        <w:suppressLineNumbers w:val="0"/>
        <w:spacing w:before="40" w:beforeAutospacing="0" w:after="0" w:afterAutospacing="0" w:line="300" w:lineRule="atLeast"/>
        <w:ind w:left="520" w:right="0"/>
        <w:jc w:val="center"/>
        <w:rPr>
          <w:rFonts w:hint="eastAsia" w:ascii="方正小标宋简体" w:hAnsi="方正小标宋简体" w:eastAsia="方正小标宋简体" w:cs="方正小标宋简体"/>
          <w:i w:val="0"/>
          <w:color w:val="000000"/>
          <w:spacing w:val="0"/>
          <w:sz w:val="44"/>
          <w:szCs w:val="44"/>
          <w:vertAlign w:val="baseline"/>
        </w:rPr>
      </w:pPr>
    </w:p>
    <w:p>
      <w:pPr>
        <w:pStyle w:val="5"/>
        <w:keepNext w:val="0"/>
        <w:keepLines w:val="0"/>
        <w:widowControl/>
        <w:suppressLineNumbers w:val="0"/>
        <w:spacing w:before="40" w:beforeAutospacing="0" w:after="0" w:afterAutospacing="0" w:line="300" w:lineRule="atLeast"/>
        <w:ind w:right="0"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olor w:val="auto"/>
          <w:spacing w:val="0"/>
          <w:sz w:val="32"/>
          <w:szCs w:val="32"/>
          <w:vertAlign w:val="baseline"/>
        </w:rPr>
        <w:t>(围绕评价指标体系，重点描述</w:t>
      </w:r>
      <w:r>
        <w:rPr>
          <w:rFonts w:hint="eastAsia" w:ascii="方正仿宋_GBK" w:hAnsi="方正仿宋_GBK" w:eastAsia="方正仿宋_GBK" w:cs="方正仿宋_GBK"/>
          <w:i w:val="0"/>
          <w:color w:val="auto"/>
          <w:spacing w:val="0"/>
          <w:sz w:val="32"/>
          <w:szCs w:val="32"/>
          <w:vertAlign w:val="baseline"/>
          <w:lang w:eastAsia="zh-CN"/>
        </w:rPr>
        <w:t>评价</w:t>
      </w:r>
      <w:r>
        <w:rPr>
          <w:rFonts w:hint="eastAsia" w:ascii="方正仿宋_GBK" w:hAnsi="方正仿宋_GBK" w:eastAsia="方正仿宋_GBK" w:cs="方正仿宋_GBK"/>
          <w:i w:val="0"/>
          <w:color w:val="auto"/>
          <w:spacing w:val="0"/>
          <w:sz w:val="32"/>
          <w:szCs w:val="32"/>
          <w:vertAlign w:val="baseline"/>
        </w:rPr>
        <w:t>年度以下几方面的工作情况，5000字左右)</w:t>
      </w:r>
    </w:p>
    <w:p>
      <w:pPr>
        <w:pStyle w:val="5"/>
        <w:keepNext w:val="0"/>
        <w:keepLines w:val="0"/>
        <w:widowControl/>
        <w:numPr>
          <w:ilvl w:val="0"/>
          <w:numId w:val="0"/>
        </w:numPr>
        <w:suppressLineNumbers w:val="0"/>
        <w:spacing w:before="40" w:beforeAutospacing="0" w:after="0" w:afterAutospacing="0" w:line="300" w:lineRule="atLeast"/>
        <w:ind w:right="0" w:rightChars="0" w:firstLine="640" w:firstLineChars="200"/>
        <w:jc w:val="left"/>
        <w:rPr>
          <w:rFonts w:hint="eastAsia" w:ascii="方正仿宋_GBK" w:hAnsi="方正仿宋_GBK" w:eastAsia="方正仿宋_GBK" w:cs="方正仿宋_GBK"/>
          <w:i w:val="0"/>
          <w:color w:val="auto"/>
          <w:spacing w:val="0"/>
          <w:sz w:val="32"/>
          <w:szCs w:val="32"/>
          <w:vertAlign w:val="baseline"/>
        </w:rPr>
      </w:pPr>
      <w:r>
        <w:rPr>
          <w:rFonts w:hint="eastAsia" w:ascii="方正仿宋_GBK" w:hAnsi="方正仿宋_GBK" w:eastAsia="方正仿宋_GBK" w:cs="方正仿宋_GBK"/>
          <w:i w:val="0"/>
          <w:color w:val="auto"/>
          <w:spacing w:val="0"/>
          <w:sz w:val="32"/>
          <w:szCs w:val="32"/>
          <w:vertAlign w:val="baseline"/>
          <w:lang w:val="en-US" w:eastAsia="zh-CN"/>
        </w:rPr>
        <w:t>一、</w:t>
      </w:r>
      <w:r>
        <w:rPr>
          <w:rFonts w:hint="eastAsia" w:ascii="方正仿宋_GBK" w:hAnsi="方正仿宋_GBK" w:eastAsia="方正仿宋_GBK" w:cs="方正仿宋_GBK"/>
          <w:i w:val="0"/>
          <w:color w:val="auto"/>
          <w:spacing w:val="0"/>
          <w:sz w:val="32"/>
          <w:szCs w:val="32"/>
          <w:vertAlign w:val="baseline"/>
        </w:rPr>
        <w:t>孵化器建设总体情况介绍(包括运行机制和服务模式介绍);</w:t>
      </w:r>
    </w:p>
    <w:p>
      <w:pPr>
        <w:pStyle w:val="5"/>
        <w:keepNext w:val="0"/>
        <w:keepLines w:val="0"/>
        <w:widowControl/>
        <w:numPr>
          <w:ilvl w:val="0"/>
          <w:numId w:val="0"/>
        </w:numPr>
        <w:suppressLineNumbers w:val="0"/>
        <w:spacing w:before="40" w:beforeAutospacing="0" w:after="0" w:afterAutospacing="0" w:line="300" w:lineRule="atLeast"/>
        <w:ind w:right="0" w:rightChars="0"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olor w:val="auto"/>
          <w:spacing w:val="0"/>
          <w:sz w:val="32"/>
          <w:szCs w:val="32"/>
          <w:vertAlign w:val="baseline"/>
        </w:rPr>
        <w:t>二</w:t>
      </w:r>
      <w:r>
        <w:rPr>
          <w:rFonts w:hint="eastAsia" w:ascii="方正仿宋_GBK" w:hAnsi="方正仿宋_GBK" w:eastAsia="方正仿宋_GBK" w:cs="方正仿宋_GBK"/>
          <w:i w:val="0"/>
          <w:color w:val="auto"/>
          <w:spacing w:val="0"/>
          <w:sz w:val="32"/>
          <w:szCs w:val="32"/>
          <w:vertAlign w:val="baseline"/>
          <w:lang w:eastAsia="zh-CN"/>
        </w:rPr>
        <w:t>、</w:t>
      </w:r>
      <w:r>
        <w:rPr>
          <w:rFonts w:hint="eastAsia" w:ascii="方正仿宋_GBK" w:hAnsi="方正仿宋_GBK" w:eastAsia="方正仿宋_GBK" w:cs="方正仿宋_GBK"/>
          <w:i w:val="0"/>
          <w:color w:val="auto"/>
          <w:spacing w:val="0"/>
          <w:sz w:val="32"/>
          <w:szCs w:val="32"/>
          <w:vertAlign w:val="baseline"/>
        </w:rPr>
        <w:t>公共技术服务平台建设情况和服务效果;</w:t>
      </w:r>
    </w:p>
    <w:p>
      <w:pPr>
        <w:pStyle w:val="5"/>
        <w:keepNext w:val="0"/>
        <w:keepLines w:val="0"/>
        <w:widowControl/>
        <w:suppressLineNumbers w:val="0"/>
        <w:spacing w:before="40" w:beforeAutospacing="0" w:after="0" w:afterAutospacing="0" w:line="300" w:lineRule="atLeast"/>
        <w:ind w:right="0"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olor w:val="auto"/>
          <w:spacing w:val="0"/>
          <w:sz w:val="32"/>
          <w:szCs w:val="32"/>
          <w:vertAlign w:val="baseline"/>
        </w:rPr>
        <w:t>三、在“众创空间一孵化器一加速器”科技创业孵化链条建设方面的工作情况;</w:t>
      </w:r>
    </w:p>
    <w:p>
      <w:pPr>
        <w:pStyle w:val="5"/>
        <w:keepNext w:val="0"/>
        <w:keepLines w:val="0"/>
        <w:widowControl/>
        <w:suppressLineNumbers w:val="0"/>
        <w:spacing w:before="40" w:beforeAutospacing="0" w:after="0" w:afterAutospacing="0" w:line="300" w:lineRule="atLeast"/>
        <w:ind w:right="0"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olor w:val="auto"/>
          <w:spacing w:val="0"/>
          <w:sz w:val="32"/>
          <w:szCs w:val="32"/>
          <w:vertAlign w:val="baseline"/>
        </w:rPr>
        <w:t>四、孵化器为在孵企业在技术转移、科技金融、创业辅导、资源链接等方面提供的孵化服务情况;</w:t>
      </w:r>
    </w:p>
    <w:p>
      <w:pPr>
        <w:pStyle w:val="5"/>
        <w:keepNext w:val="0"/>
        <w:keepLines w:val="0"/>
        <w:widowControl/>
        <w:suppressLineNumbers w:val="0"/>
        <w:spacing w:before="40" w:beforeAutospacing="0" w:after="0" w:afterAutospacing="0" w:line="300" w:lineRule="atLeast"/>
        <w:ind w:right="0" w:firstLine="640" w:firstLineChars="200"/>
        <w:jc w:val="left"/>
        <w:rPr>
          <w:rFonts w:hint="eastAsia" w:ascii="方正仿宋_GBK" w:hAnsi="方正仿宋_GBK" w:eastAsia="方正仿宋_GBK" w:cs="方正仿宋_GBK"/>
          <w:i w:val="0"/>
          <w:color w:val="auto"/>
          <w:spacing w:val="0"/>
          <w:sz w:val="32"/>
          <w:szCs w:val="32"/>
          <w:vertAlign w:val="baseline"/>
        </w:rPr>
      </w:pPr>
      <w:r>
        <w:rPr>
          <w:rFonts w:hint="eastAsia" w:ascii="方正仿宋_GBK" w:hAnsi="方正仿宋_GBK" w:eastAsia="方正仿宋_GBK" w:cs="方正仿宋_GBK"/>
          <w:i w:val="0"/>
          <w:color w:val="auto"/>
          <w:spacing w:val="0"/>
          <w:sz w:val="32"/>
          <w:szCs w:val="32"/>
          <w:vertAlign w:val="baseline"/>
          <w:lang w:val="en-US" w:eastAsia="zh-CN"/>
        </w:rPr>
        <w:t>五</w:t>
      </w:r>
      <w:r>
        <w:rPr>
          <w:rFonts w:hint="eastAsia" w:ascii="方正仿宋_GBK" w:hAnsi="方正仿宋_GBK" w:eastAsia="方正仿宋_GBK" w:cs="方正仿宋_GBK"/>
          <w:i w:val="0"/>
          <w:color w:val="auto"/>
          <w:spacing w:val="0"/>
          <w:sz w:val="32"/>
          <w:szCs w:val="32"/>
          <w:vertAlign w:val="baseline"/>
        </w:rPr>
        <w:t>、本年度孵化器开展的具有特色、创新性的服务工作及突出服务案例(2~3个)介绍;</w:t>
      </w:r>
    </w:p>
    <w:p>
      <w:pPr>
        <w:pStyle w:val="5"/>
        <w:keepNext w:val="0"/>
        <w:keepLines w:val="0"/>
        <w:widowControl/>
        <w:suppressLineNumbers w:val="0"/>
        <w:spacing w:before="40" w:beforeAutospacing="0" w:after="0" w:afterAutospacing="0" w:line="300" w:lineRule="atLeast"/>
        <w:ind w:right="0"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olor w:val="auto"/>
          <w:spacing w:val="0"/>
          <w:sz w:val="32"/>
          <w:szCs w:val="32"/>
          <w:vertAlign w:val="baseline"/>
          <w:lang w:val="en-US" w:eastAsia="zh-CN"/>
        </w:rPr>
        <w:t>六</w:t>
      </w:r>
      <w:r>
        <w:rPr>
          <w:rFonts w:hint="eastAsia" w:ascii="方正仿宋_GBK" w:hAnsi="方正仿宋_GBK" w:eastAsia="方正仿宋_GBK" w:cs="方正仿宋_GBK"/>
          <w:i w:val="0"/>
          <w:color w:val="auto"/>
          <w:spacing w:val="0"/>
          <w:sz w:val="32"/>
          <w:szCs w:val="32"/>
          <w:vertAlign w:val="baseline"/>
        </w:rPr>
        <w:t>、</w:t>
      </w:r>
      <w:r>
        <w:rPr>
          <w:rFonts w:hint="eastAsia" w:ascii="方正仿宋_GBK" w:hAnsi="方正仿宋_GBK" w:eastAsia="方正仿宋_GBK" w:cs="方正仿宋_GBK"/>
          <w:i w:val="0"/>
          <w:color w:val="auto"/>
          <w:spacing w:val="0"/>
          <w:sz w:val="32"/>
          <w:szCs w:val="32"/>
          <w:vertAlign w:val="baseline"/>
          <w:lang w:val="en-US" w:eastAsia="zh-CN"/>
        </w:rPr>
        <w:t>孵化器</w:t>
      </w:r>
      <w:r>
        <w:rPr>
          <w:rFonts w:hint="eastAsia" w:ascii="方正仿宋_GBK" w:hAnsi="方正仿宋_GBK" w:eastAsia="方正仿宋_GBK" w:cs="方正仿宋_GBK"/>
          <w:i w:val="0"/>
          <w:color w:val="auto"/>
          <w:spacing w:val="0"/>
          <w:sz w:val="32"/>
          <w:szCs w:val="32"/>
          <w:vertAlign w:val="baseline"/>
        </w:rPr>
        <w:t>在当地营造创新创业文化氛围的情况介绍。</w:t>
      </w:r>
    </w:p>
    <w:p>
      <w:pPr>
        <w:rPr>
          <w:rFonts w:hint="eastAsia" w:ascii="方正仿宋_GBK" w:hAnsi="方正仿宋_GBK" w:eastAsia="方正仿宋_GBK" w:cs="方正仿宋_GBK"/>
          <w:szCs w:val="32"/>
          <w:lang w:val="en-US" w:eastAsia="zh-CN"/>
        </w:rPr>
      </w:pPr>
    </w:p>
    <w:p>
      <w:pPr>
        <w:rPr>
          <w:rFonts w:hint="eastAsia" w:ascii="方正仿宋_GBK" w:hAnsi="方正仿宋_GBK" w:eastAsia="方正仿宋_GBK" w:cs="方正仿宋_GBK"/>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E3ACA"/>
    <w:rsid w:val="00DA2512"/>
    <w:rsid w:val="037A25DB"/>
    <w:rsid w:val="07C025C7"/>
    <w:rsid w:val="0CC44D0A"/>
    <w:rsid w:val="0F286A63"/>
    <w:rsid w:val="11CA5C63"/>
    <w:rsid w:val="15754437"/>
    <w:rsid w:val="1B6E5D97"/>
    <w:rsid w:val="1C59162B"/>
    <w:rsid w:val="1F216C89"/>
    <w:rsid w:val="235E191F"/>
    <w:rsid w:val="265C54DB"/>
    <w:rsid w:val="2A273ECA"/>
    <w:rsid w:val="2FF12EA8"/>
    <w:rsid w:val="303943CB"/>
    <w:rsid w:val="3C826BAB"/>
    <w:rsid w:val="3DEA09E1"/>
    <w:rsid w:val="404D6048"/>
    <w:rsid w:val="40D758D0"/>
    <w:rsid w:val="417F3740"/>
    <w:rsid w:val="494C25EF"/>
    <w:rsid w:val="4D397559"/>
    <w:rsid w:val="4EA10B43"/>
    <w:rsid w:val="54827438"/>
    <w:rsid w:val="5A183B12"/>
    <w:rsid w:val="5EA16D3B"/>
    <w:rsid w:val="604462E1"/>
    <w:rsid w:val="638240E7"/>
    <w:rsid w:val="69737CFF"/>
    <w:rsid w:val="70613324"/>
    <w:rsid w:val="71CC6F67"/>
    <w:rsid w:val="760D519A"/>
    <w:rsid w:val="7E0871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sz w:val="32"/>
      <w:szCs w:val="22"/>
      <w:lang w:val="en-US" w:eastAsia="zh-CN" w:bidi="ar-SA"/>
    </w:rPr>
  </w:style>
  <w:style w:type="paragraph" w:styleId="2">
    <w:name w:val="heading 2"/>
    <w:basedOn w:val="1"/>
    <w:next w:val="1"/>
    <w:unhideWhenUsed/>
    <w:qFormat/>
    <w:uiPriority w:val="0"/>
    <w:pPr>
      <w:keepNext/>
      <w:spacing w:before="240" w:beforeLines="0" w:after="60" w:afterLines="0"/>
      <w:outlineLvl w:val="1"/>
    </w:pPr>
    <w:rPr>
      <w:rFonts w:ascii="Arial" w:hAnsi="Arial"/>
      <w:b/>
      <w:i/>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Subtitle"/>
    <w:basedOn w:val="1"/>
    <w:next w:val="2"/>
    <w:qFormat/>
    <w:uiPriority w:val="0"/>
    <w:pPr>
      <w:outlineLvl w:val="1"/>
    </w:pPr>
    <w:rPr>
      <w:bCs/>
      <w:kern w:val="28"/>
      <w:szCs w:val="32"/>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HY</dc:creator>
  <cp:lastModifiedBy>∮ L - T ∮</cp:lastModifiedBy>
  <cp:lastPrinted>2021-08-13T08:40:00Z</cp:lastPrinted>
  <dcterms:modified xsi:type="dcterms:W3CDTF">2023-08-28T01:31:49Z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E686D19A1E464A97A41C2DB10FD628B3</vt:lpwstr>
  </property>
</Properties>
</file>