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val="en-US" w:eastAsia="zh-CN"/>
        </w:rPr>
        <w:t>承诺书</w:t>
      </w:r>
    </w:p>
    <w:bookmarkEnd w:id="0"/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招标人（代理机构）、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河源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市公共资源交易中心：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“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(项目名称)              ”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评标工作预计不能在当日22 时前完成，经全体评委商议，一致同意在 22 时后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继续评标工作，因评委个人身体健康原因造成的一切后果，由承诺人自行承担。</w:t>
      </w:r>
    </w:p>
    <w:p>
      <w:p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暂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停评标工作，配合交易中心工作人员做好评标资料封存工作，并承诺严格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遵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守交易中心现场管理要求、服从工作人员安排在指定的专家休息室隔夜休息。</w:t>
      </w:r>
    </w:p>
    <w:p>
      <w:p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承诺人（评标专家签名)：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注：空格处由评标委员会主任（组长）填写 “继续评标工作或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暂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停评标工作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，并在对应的选项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处打勾。</w:t>
      </w:r>
    </w:p>
    <w:p>
      <w:pPr>
        <w:ind w:firstLine="4800" w:firstLineChars="15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514E"/>
    <w:rsid w:val="5A2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河源市公共资源交易中心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2024-06-27T07:17:00Z</dcterms:created>
  <dc:creator>吴玲</dc:creator>
  <cp:lastModifiedBy>吴玲</cp:lastModifiedBy>
  <dcterms:modified xsi:type="dcterms:W3CDTF">2024-06-27T07:17:58Z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0A280CEEEE0545C6A0CC8F85FFC1B380</vt:lpwstr>
  </property>
</Properties>
</file>