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F4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</w:t>
      </w:r>
    </w:p>
    <w:p w14:paraId="101E1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 w14:paraId="75854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  <w:t>2024年度河源市高校毕业生</w:t>
      </w:r>
    </w:p>
    <w:p w14:paraId="092C7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  <w:t>基层公共就业创业服务岗位计划分配表</w:t>
      </w:r>
    </w:p>
    <w:tbl>
      <w:tblPr>
        <w:tblStyle w:val="7"/>
        <w:tblpPr w:leftFromText="180" w:rightFromText="180" w:vertAnchor="text" w:horzAnchor="page" w:tblpXSpec="center" w:tblpY="547"/>
        <w:tblOverlap w:val="never"/>
        <w:tblW w:w="8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5220"/>
        <w:gridCol w:w="1965"/>
      </w:tblGrid>
      <w:tr w14:paraId="5FD75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6" w:type="dxa"/>
            <w:vAlign w:val="center"/>
          </w:tcPr>
          <w:p w14:paraId="5A38F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220" w:type="dxa"/>
            <w:vAlign w:val="center"/>
          </w:tcPr>
          <w:p w14:paraId="0A48B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1965" w:type="dxa"/>
            <w:vAlign w:val="center"/>
          </w:tcPr>
          <w:p w14:paraId="6AACA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  <w:t>计划数</w:t>
            </w:r>
          </w:p>
        </w:tc>
      </w:tr>
      <w:tr w14:paraId="6293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6" w:type="dxa"/>
            <w:vAlign w:val="center"/>
          </w:tcPr>
          <w:p w14:paraId="18F38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220" w:type="dxa"/>
            <w:vAlign w:val="center"/>
          </w:tcPr>
          <w:p w14:paraId="23F7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市本级基层公共就业创业服务岗位</w:t>
            </w:r>
          </w:p>
        </w:tc>
        <w:tc>
          <w:tcPr>
            <w:tcW w:w="1965" w:type="dxa"/>
            <w:vAlign w:val="center"/>
          </w:tcPr>
          <w:p w14:paraId="10E73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4EB1A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6" w:type="dxa"/>
            <w:vAlign w:val="center"/>
          </w:tcPr>
          <w:p w14:paraId="259BE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220" w:type="dxa"/>
            <w:vAlign w:val="center"/>
          </w:tcPr>
          <w:p w14:paraId="7ABD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源城区基层公共就业创业服务岗位</w:t>
            </w:r>
          </w:p>
        </w:tc>
        <w:tc>
          <w:tcPr>
            <w:tcW w:w="1965" w:type="dxa"/>
            <w:vAlign w:val="center"/>
          </w:tcPr>
          <w:p w14:paraId="4531B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</w:tr>
      <w:tr w14:paraId="3649A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6" w:type="dxa"/>
            <w:vAlign w:val="center"/>
          </w:tcPr>
          <w:p w14:paraId="6D811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220" w:type="dxa"/>
            <w:vAlign w:val="center"/>
          </w:tcPr>
          <w:p w14:paraId="0F20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紫金县基层公共就业创业服务岗位</w:t>
            </w:r>
          </w:p>
        </w:tc>
        <w:tc>
          <w:tcPr>
            <w:tcW w:w="1965" w:type="dxa"/>
            <w:vAlign w:val="center"/>
          </w:tcPr>
          <w:p w14:paraId="4809F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</w:tr>
      <w:tr w14:paraId="67097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6" w:type="dxa"/>
            <w:vAlign w:val="center"/>
          </w:tcPr>
          <w:p w14:paraId="7033F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220" w:type="dxa"/>
            <w:vAlign w:val="center"/>
          </w:tcPr>
          <w:p w14:paraId="1D79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龙川县基层公共就业创业服务岗位</w:t>
            </w:r>
          </w:p>
        </w:tc>
        <w:tc>
          <w:tcPr>
            <w:tcW w:w="1965" w:type="dxa"/>
            <w:vAlign w:val="center"/>
          </w:tcPr>
          <w:p w14:paraId="351FE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</w:tr>
      <w:tr w14:paraId="29FEE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6" w:type="dxa"/>
            <w:vAlign w:val="center"/>
          </w:tcPr>
          <w:p w14:paraId="5FA10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220" w:type="dxa"/>
            <w:vAlign w:val="center"/>
          </w:tcPr>
          <w:p w14:paraId="6AA4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连平县基层公共就业创业服务岗位</w:t>
            </w:r>
          </w:p>
        </w:tc>
        <w:tc>
          <w:tcPr>
            <w:tcW w:w="1965" w:type="dxa"/>
            <w:vAlign w:val="center"/>
          </w:tcPr>
          <w:p w14:paraId="35D7D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</w:tr>
      <w:tr w14:paraId="7A5C9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6" w:type="dxa"/>
            <w:vAlign w:val="center"/>
          </w:tcPr>
          <w:p w14:paraId="5C00B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220" w:type="dxa"/>
            <w:vAlign w:val="center"/>
          </w:tcPr>
          <w:p w14:paraId="186C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和平县基层公共就业创业服务岗位</w:t>
            </w:r>
          </w:p>
        </w:tc>
        <w:tc>
          <w:tcPr>
            <w:tcW w:w="1965" w:type="dxa"/>
            <w:vAlign w:val="center"/>
          </w:tcPr>
          <w:p w14:paraId="2EEDE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</w:tr>
      <w:tr w14:paraId="15B84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6" w:type="dxa"/>
            <w:vAlign w:val="center"/>
          </w:tcPr>
          <w:p w14:paraId="4A4A5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220" w:type="dxa"/>
            <w:vAlign w:val="center"/>
          </w:tcPr>
          <w:p w14:paraId="4D18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东源县基层公共就业创业服务岗位</w:t>
            </w:r>
          </w:p>
        </w:tc>
        <w:tc>
          <w:tcPr>
            <w:tcW w:w="1965" w:type="dxa"/>
            <w:vAlign w:val="center"/>
          </w:tcPr>
          <w:p w14:paraId="23DFC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  <w:tr w14:paraId="05504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6" w:type="dxa"/>
            <w:vAlign w:val="center"/>
          </w:tcPr>
          <w:p w14:paraId="574BA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220" w:type="dxa"/>
            <w:vAlign w:val="center"/>
          </w:tcPr>
          <w:p w14:paraId="1E79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江东新区基层公共就业创业服务岗位</w:t>
            </w:r>
          </w:p>
        </w:tc>
        <w:tc>
          <w:tcPr>
            <w:tcW w:w="1965" w:type="dxa"/>
            <w:vAlign w:val="center"/>
          </w:tcPr>
          <w:p w14:paraId="54EBD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</w:tr>
      <w:tr w14:paraId="254DB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6" w:type="dxa"/>
            <w:vAlign w:val="center"/>
          </w:tcPr>
          <w:p w14:paraId="1A7C2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220" w:type="dxa"/>
            <w:vAlign w:val="center"/>
          </w:tcPr>
          <w:p w14:paraId="64FF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高新区基层公共就业创业服务岗位</w:t>
            </w:r>
          </w:p>
        </w:tc>
        <w:tc>
          <w:tcPr>
            <w:tcW w:w="1965" w:type="dxa"/>
            <w:vAlign w:val="center"/>
          </w:tcPr>
          <w:p w14:paraId="69C58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</w:tr>
    </w:tbl>
    <w:p w14:paraId="252AD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F7AA90E-8787-4CEA-8434-5468468C619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BBF2AC4-A42F-43B7-81E3-1F40CEF447F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76EA5AE-17B3-4628-9B3D-520DB81B747A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DE9BA2D-B529-458E-8006-809A0AF228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1FFA8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BD028"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4E8E418F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TIwNTQ1NWI0ZGYyOWM5NDJlMjJmMjFmOGNhY2YifQ=="/>
  </w:docVars>
  <w:rsids>
    <w:rsidRoot w:val="7EDF7588"/>
    <w:rsid w:val="003F13F6"/>
    <w:rsid w:val="02D15503"/>
    <w:rsid w:val="04AA4052"/>
    <w:rsid w:val="0670214A"/>
    <w:rsid w:val="06DE5D9B"/>
    <w:rsid w:val="08F254EF"/>
    <w:rsid w:val="0B7925AD"/>
    <w:rsid w:val="0DFE33EE"/>
    <w:rsid w:val="0E8E2228"/>
    <w:rsid w:val="0F3B654B"/>
    <w:rsid w:val="111F6531"/>
    <w:rsid w:val="1845591F"/>
    <w:rsid w:val="1F3E49F6"/>
    <w:rsid w:val="201643AE"/>
    <w:rsid w:val="20255073"/>
    <w:rsid w:val="264C3940"/>
    <w:rsid w:val="28AE2976"/>
    <w:rsid w:val="2B9410EA"/>
    <w:rsid w:val="2E3E0DAD"/>
    <w:rsid w:val="31221343"/>
    <w:rsid w:val="32674062"/>
    <w:rsid w:val="33F91176"/>
    <w:rsid w:val="35D76542"/>
    <w:rsid w:val="35D81DC7"/>
    <w:rsid w:val="3A67345E"/>
    <w:rsid w:val="3D7875AB"/>
    <w:rsid w:val="40207CBE"/>
    <w:rsid w:val="408C4F66"/>
    <w:rsid w:val="40DC3178"/>
    <w:rsid w:val="46552152"/>
    <w:rsid w:val="47473224"/>
    <w:rsid w:val="477E76AD"/>
    <w:rsid w:val="4CCD2B12"/>
    <w:rsid w:val="4D1D26EE"/>
    <w:rsid w:val="4F205FDF"/>
    <w:rsid w:val="5393142A"/>
    <w:rsid w:val="543274F5"/>
    <w:rsid w:val="56492C6E"/>
    <w:rsid w:val="5B8F76A4"/>
    <w:rsid w:val="5D6466AD"/>
    <w:rsid w:val="60283A85"/>
    <w:rsid w:val="6464746D"/>
    <w:rsid w:val="64F527FB"/>
    <w:rsid w:val="667B6683"/>
    <w:rsid w:val="695477F5"/>
    <w:rsid w:val="696F68DD"/>
    <w:rsid w:val="6A2F4766"/>
    <w:rsid w:val="6B1113B9"/>
    <w:rsid w:val="704131E4"/>
    <w:rsid w:val="72644D6E"/>
    <w:rsid w:val="7EA80AC7"/>
    <w:rsid w:val="7EB76186"/>
    <w:rsid w:val="7EDF7588"/>
    <w:rsid w:val="7F306320"/>
    <w:rsid w:val="7F57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72" w:firstLineChars="200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4216</Words>
  <Characters>4349</Characters>
  <Lines>0</Lines>
  <Paragraphs>0</Paragraphs>
  <TotalTime>6</TotalTime>
  <ScaleCrop>false</ScaleCrop>
  <LinksUpToDate>false</LinksUpToDate>
  <CharactersWithSpaces>7677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2022-08-21T02:26:00Z</dcterms:created>
  <dc:creator>林纯</dc:creator>
  <cp:lastModifiedBy>林纯</cp:lastModifiedBy>
  <cp:lastPrinted>2024-08-27T02:23:00Z</cp:lastPrinted>
  <dcterms:modified xsi:type="dcterms:W3CDTF">2024-08-29T04:12:47Z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B461E96A2B124075B15C153C3C6BFB68_13</vt:lpwstr>
  </property>
</Properties>
</file>