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jc w:val="center"/>
        <w:rPr>
          <w:b/>
          <w:bCs/>
          <w:sz w:val="28"/>
          <w:szCs w:val="28"/>
        </w:rPr>
      </w:pPr>
      <w:r>
        <w:rPr>
          <w:rFonts w:hint="eastAsia" w:ascii="仿宋" w:hAnsi="仿宋" w:eastAsia="仿宋" w:cs="仿宋"/>
          <w:b/>
          <w:bCs/>
          <w:sz w:val="28"/>
          <w:szCs w:val="28"/>
        </w:rPr>
        <w:t>建筑工程施工许可证核发（</w:t>
      </w:r>
      <w:r>
        <w:rPr>
          <w:rFonts w:hint="eastAsia" w:ascii="仿宋" w:hAnsi="仿宋" w:eastAsia="仿宋" w:cs="仿宋"/>
          <w:b/>
          <w:bCs/>
          <w:sz w:val="28"/>
          <w:szCs w:val="28"/>
          <w:lang w:eastAsia="zh-CN"/>
        </w:rPr>
        <w:t>基坑开挖及</w:t>
      </w:r>
      <w:r>
        <w:rPr>
          <w:rFonts w:hint="eastAsia" w:ascii="仿宋" w:hAnsi="仿宋" w:eastAsia="仿宋" w:cs="仿宋"/>
          <w:b/>
          <w:bCs/>
          <w:sz w:val="28"/>
          <w:szCs w:val="28"/>
        </w:rPr>
        <w:t>支护）办事材料指引</w:t>
      </w:r>
    </w:p>
    <w:tbl>
      <w:tblPr>
        <w:tblStyle w:val="2"/>
        <w:tblW w:w="8745" w:type="dxa"/>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45"/>
        <w:gridCol w:w="2985"/>
        <w:gridCol w:w="1410"/>
        <w:gridCol w:w="3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4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298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材料名称</w:t>
            </w:r>
          </w:p>
        </w:tc>
        <w:tc>
          <w:tcPr>
            <w:tcW w:w="141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sz w:val="21"/>
                <w:szCs w:val="21"/>
                <w:lang w:eastAsia="zh-CN"/>
              </w:rPr>
              <w:t>材料形式</w:t>
            </w:r>
          </w:p>
        </w:tc>
        <w:tc>
          <w:tcPr>
            <w:tcW w:w="3705"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45"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1"/>
                <w:szCs w:val="21"/>
                <w:u w:val="none"/>
              </w:rPr>
            </w:pPr>
          </w:p>
        </w:tc>
        <w:tc>
          <w:tcPr>
            <w:tcW w:w="2985" w:type="dxa"/>
            <w:vMerge w:val="continue"/>
            <w:tcBorders>
              <w:tl2br w:val="nil"/>
              <w:tr2bl w:val="nil"/>
            </w:tcBorders>
            <w:shd w:val="clear" w:color="auto" w:fill="auto"/>
            <w:tcMar>
              <w:top w:w="15" w:type="dxa"/>
              <w:left w:w="15" w:type="dxa"/>
              <w:right w:w="15" w:type="dxa"/>
            </w:tcMar>
            <w:vAlign w:val="center"/>
          </w:tcPr>
          <w:p>
            <w:pPr>
              <w:jc w:val="both"/>
              <w:rPr>
                <w:rFonts w:hint="eastAsia" w:ascii="仿宋" w:hAnsi="仿宋" w:eastAsia="仿宋" w:cs="仿宋"/>
                <w:b/>
                <w:i w:val="0"/>
                <w:color w:val="000000"/>
                <w:sz w:val="21"/>
                <w:szCs w:val="21"/>
                <w:u w:val="none"/>
              </w:rPr>
            </w:pPr>
          </w:p>
        </w:tc>
        <w:tc>
          <w:tcPr>
            <w:tcW w:w="1410" w:type="dxa"/>
            <w:vMerge w:val="continue"/>
            <w:tcBorders>
              <w:tl2br w:val="nil"/>
              <w:tr2bl w:val="nil"/>
            </w:tcBorders>
            <w:shd w:val="clear" w:color="auto" w:fill="auto"/>
            <w:tcMar>
              <w:top w:w="15" w:type="dxa"/>
              <w:left w:w="15" w:type="dxa"/>
              <w:right w:w="15" w:type="dxa"/>
            </w:tcMar>
            <w:vAlign w:val="center"/>
          </w:tcPr>
          <w:p>
            <w:pPr>
              <w:jc w:val="both"/>
              <w:rPr>
                <w:rFonts w:hint="eastAsia" w:ascii="仿宋" w:hAnsi="仿宋" w:eastAsia="仿宋" w:cs="仿宋"/>
                <w:b/>
                <w:i w:val="0"/>
                <w:color w:val="000000"/>
                <w:sz w:val="21"/>
                <w:szCs w:val="21"/>
                <w:u w:val="none"/>
              </w:rPr>
            </w:pPr>
          </w:p>
        </w:tc>
        <w:tc>
          <w:tcPr>
            <w:tcW w:w="3705" w:type="dxa"/>
            <w:vMerge w:val="continue"/>
            <w:tcBorders>
              <w:tl2br w:val="nil"/>
              <w:tr2bl w:val="nil"/>
            </w:tcBorders>
            <w:shd w:val="clear" w:color="auto" w:fill="auto"/>
            <w:tcMar>
              <w:top w:w="15" w:type="dxa"/>
              <w:left w:w="15" w:type="dxa"/>
              <w:right w:w="15" w:type="dxa"/>
            </w:tcMar>
            <w:vAlign w:val="center"/>
          </w:tcPr>
          <w:p>
            <w:pPr>
              <w:jc w:val="both"/>
              <w:rPr>
                <w:rFonts w:hint="eastAsia" w:ascii="仿宋" w:hAnsi="仿宋" w:eastAsia="仿宋" w:cs="仿宋"/>
                <w:b/>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建筑工程施工许可申请表</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原件扫描上传</w:t>
            </w:r>
          </w:p>
        </w:tc>
        <w:tc>
          <w:tcPr>
            <w:tcW w:w="3705" w:type="dxa"/>
            <w:tcBorders>
              <w:tl2br w:val="nil"/>
              <w:tr2bl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color w:val="000000"/>
                <w:sz w:val="21"/>
                <w:szCs w:val="21"/>
                <w:u w:val="none"/>
              </w:rPr>
            </w:pPr>
            <w:r>
              <w:rPr>
                <w:rFonts w:hint="eastAsia" w:ascii="仿宋" w:hAnsi="仿宋" w:eastAsia="仿宋" w:cs="仿宋"/>
                <w:sz w:val="21"/>
                <w:szCs w:val="21"/>
              </w:rPr>
              <w:t>网上填写并联审批事项申请表后，系统自动生成单事项申请表，下载打印加盖建设单位公章和法定代表人签字后扫描上传</w:t>
            </w:r>
            <w:r>
              <w:rPr>
                <w:rFonts w:hint="eastAsia" w:ascii="仿宋" w:hAnsi="仿宋" w:eastAsia="仿宋" w:cs="仿宋"/>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05"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用地手续</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原件扫描上传</w:t>
            </w:r>
          </w:p>
        </w:tc>
        <w:tc>
          <w:tcPr>
            <w:tcW w:w="3705" w:type="dxa"/>
            <w:tcBorders>
              <w:tl2br w:val="nil"/>
              <w:tr2bl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color w:val="000000"/>
                <w:sz w:val="21"/>
                <w:szCs w:val="21"/>
                <w:u w:val="none"/>
                <w:lang w:eastAsia="zh-CN"/>
              </w:rPr>
            </w:pPr>
            <w:r>
              <w:rPr>
                <w:rFonts w:hint="eastAsia" w:ascii="仿宋" w:hAnsi="仿宋" w:eastAsia="仿宋" w:cs="仿宋"/>
                <w:sz w:val="21"/>
                <w:szCs w:val="21"/>
                <w:lang w:eastAsia="zh-CN"/>
              </w:rPr>
              <w:t>项目</w:t>
            </w:r>
            <w:r>
              <w:rPr>
                <w:rFonts w:hint="eastAsia" w:ascii="仿宋" w:hAnsi="仿宋" w:eastAsia="仿宋" w:cs="仿宋"/>
                <w:sz w:val="21"/>
                <w:szCs w:val="21"/>
              </w:rPr>
              <w:t>国有土地使用权证、用地批准书或不动产权证书、建设项目用地预审与选址意见书、划拨决定书等任意一项材料</w:t>
            </w:r>
            <w:r>
              <w:rPr>
                <w:rFonts w:hint="eastAsia" w:ascii="仿宋" w:hAnsi="仿宋" w:eastAsia="仿宋" w:cs="仿宋"/>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0"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建设工程规划许可证</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原件扫描上传</w:t>
            </w:r>
          </w:p>
        </w:tc>
        <w:tc>
          <w:tcPr>
            <w:tcW w:w="370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中标通知书、施工合同</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电子</w:t>
            </w:r>
            <w:bookmarkStart w:id="0" w:name="_GoBack"/>
            <w:bookmarkEnd w:id="0"/>
            <w:r>
              <w:rPr>
                <w:rFonts w:hint="eastAsia" w:ascii="仿宋" w:hAnsi="仿宋" w:eastAsia="仿宋" w:cs="仿宋"/>
                <w:sz w:val="21"/>
                <w:szCs w:val="21"/>
                <w:lang w:eastAsia="zh-CN"/>
              </w:rPr>
              <w:t>版</w:t>
            </w:r>
          </w:p>
        </w:tc>
        <w:tc>
          <w:tcPr>
            <w:tcW w:w="370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基坑开挖和基坑支护施工图设计文件审查意见书</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原件扫描上传</w:t>
            </w:r>
          </w:p>
        </w:tc>
        <w:tc>
          <w:tcPr>
            <w:tcW w:w="370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645" w:type="dxa"/>
            <w:tcBorders>
              <w:bottom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2985" w:type="dxa"/>
            <w:tcBorders>
              <w:bottom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工程（基坑开挖及支护）施工许可申请承诺书</w:t>
            </w:r>
          </w:p>
        </w:tc>
        <w:tc>
          <w:tcPr>
            <w:tcW w:w="1410" w:type="dxa"/>
            <w:tcBorders>
              <w:bottom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原件扫描上传</w:t>
            </w:r>
          </w:p>
        </w:tc>
        <w:tc>
          <w:tcPr>
            <w:tcW w:w="3705" w:type="dxa"/>
            <w:tcBorders>
              <w:bottom w:val="single" w:color="auto" w:sz="4" w:space="0"/>
              <w:tl2br w:val="nil"/>
              <w:tr2bl w:val="nil"/>
            </w:tcBorders>
            <w:shd w:val="clear" w:color="auto" w:fill="auto"/>
            <w:tcMar>
              <w:top w:w="15" w:type="dxa"/>
              <w:left w:w="15" w:type="dxa"/>
              <w:right w:w="15" w:type="dxa"/>
            </w:tcMar>
            <w:vAlign w:val="center"/>
          </w:tcPr>
          <w:p>
            <w:pPr>
              <w:jc w:val="both"/>
              <w:rPr>
                <w:rFonts w:hint="eastAsia" w:ascii="仿宋" w:hAnsi="仿宋" w:eastAsia="仿宋" w:cs="仿宋"/>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645" w:type="dxa"/>
            <w:tcBorders>
              <w:top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w:t>
            </w:r>
          </w:p>
        </w:tc>
        <w:tc>
          <w:tcPr>
            <w:tcW w:w="2985" w:type="dxa"/>
            <w:tcBorders>
              <w:top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建设、勘察、设计、施工、监理五方责任主体签署的《法定代表人授权书》及《工程质量终身责任承诺书》</w:t>
            </w:r>
          </w:p>
        </w:tc>
        <w:tc>
          <w:tcPr>
            <w:tcW w:w="1410" w:type="dxa"/>
            <w:tcBorders>
              <w:top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原件扫描上传</w:t>
            </w:r>
          </w:p>
        </w:tc>
        <w:tc>
          <w:tcPr>
            <w:tcW w:w="3705" w:type="dxa"/>
            <w:tcBorders>
              <w:top w:val="single" w:color="auto" w:sz="4" w:space="0"/>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经施工企业主要技术负责人签字并盖企业公章确认的施工场地具备施工条件的意见书</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原件扫描上传</w:t>
            </w:r>
          </w:p>
        </w:tc>
        <w:tc>
          <w:tcPr>
            <w:tcW w:w="370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9</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auto"/>
                <w:kern w:val="0"/>
                <w:sz w:val="21"/>
                <w:szCs w:val="21"/>
                <w:u w:val="none"/>
                <w:lang w:val="en-US" w:eastAsia="zh-CN" w:bidi="ar"/>
              </w:rPr>
              <w:t>保证工程质量和安全的具体措施资料</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电子版</w:t>
            </w:r>
          </w:p>
        </w:tc>
        <w:tc>
          <w:tcPr>
            <w:tcW w:w="370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color w:val="auto"/>
                <w:kern w:val="0"/>
                <w:sz w:val="21"/>
                <w:szCs w:val="21"/>
              </w:rPr>
              <w:t>施工组织设计</w:t>
            </w:r>
            <w:r>
              <w:rPr>
                <w:rFonts w:hint="eastAsia" w:ascii="仿宋" w:hAnsi="仿宋" w:eastAsia="仿宋" w:cs="仿宋"/>
                <w:color w:val="auto"/>
                <w:kern w:val="0"/>
                <w:sz w:val="21"/>
                <w:szCs w:val="21"/>
                <w:lang w:eastAsia="zh-CN"/>
              </w:rPr>
              <w:t>文件</w:t>
            </w:r>
            <w:r>
              <w:rPr>
                <w:rFonts w:hint="eastAsia" w:ascii="仿宋" w:hAnsi="仿宋" w:eastAsia="仿宋" w:cs="仿宋"/>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4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10</w:t>
            </w:r>
          </w:p>
        </w:tc>
        <w:tc>
          <w:tcPr>
            <w:tcW w:w="298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危大工程清单及其安全管理措施资料</w:t>
            </w:r>
          </w:p>
        </w:tc>
        <w:tc>
          <w:tcPr>
            <w:tcW w:w="14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sz w:val="21"/>
                <w:szCs w:val="21"/>
                <w:lang w:eastAsia="zh-CN"/>
              </w:rPr>
              <w:t>电子版</w:t>
            </w:r>
          </w:p>
        </w:tc>
        <w:tc>
          <w:tcPr>
            <w:tcW w:w="3705" w:type="dxa"/>
            <w:tcBorders>
              <w:tl2br w:val="nil"/>
              <w:tr2bl w:val="nil"/>
            </w:tcBorders>
            <w:shd w:val="clear" w:color="auto" w:fill="auto"/>
            <w:tcMar>
              <w:top w:w="15" w:type="dxa"/>
              <w:left w:w="15" w:type="dxa"/>
              <w:right w:w="15" w:type="dxa"/>
            </w:tcMar>
            <w:vAlign w:val="center"/>
          </w:tcPr>
          <w:p>
            <w:pPr>
              <w:jc w:val="both"/>
              <w:rPr>
                <w:rFonts w:hint="eastAsia" w:ascii="仿宋" w:hAnsi="仿宋" w:eastAsia="仿宋" w:cs="仿宋"/>
                <w:i w:val="0"/>
                <w:color w:val="000000"/>
                <w:sz w:val="21"/>
                <w:szCs w:val="21"/>
                <w:u w:val="none"/>
              </w:rPr>
            </w:pP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ZDdiN2E3NDliNmYyYmFiOGRlOWM0NThiZTQ5NmMifQ=="/>
  </w:docVars>
  <w:rsids>
    <w:rsidRoot w:val="417A2FBE"/>
    <w:rsid w:val="167B070C"/>
    <w:rsid w:val="2162616D"/>
    <w:rsid w:val="24FA05EB"/>
    <w:rsid w:val="28B835FD"/>
    <w:rsid w:val="40045131"/>
    <w:rsid w:val="417A2FBE"/>
    <w:rsid w:val="582B1E83"/>
    <w:rsid w:val="67907AC8"/>
    <w:rsid w:val="7F6B5848"/>
    <w:rsid w:val="BD7F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default" w:ascii="Times New Roman" w:hAnsi="Times New Roman" w:cs="Times New Roman"/>
      <w:b/>
      <w:color w:val="000000"/>
      <w:sz w:val="22"/>
      <w:szCs w:val="22"/>
      <w:u w:val="none"/>
    </w:rPr>
  </w:style>
  <w:style w:type="character" w:customStyle="1" w:styleId="5">
    <w:name w:val="font41"/>
    <w:basedOn w:val="3"/>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2024-03-13T17:06:00Z</dcterms:created>
  <dc:creator>Administrator</dc:creator>
  <cp:lastModifiedBy>huawei</cp:lastModifiedBy>
  <dcterms:modified xsi:type="dcterms:W3CDTF">2024-03-25T12:04:17Z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8347706B978E83AFC1F70066C89D85AE</vt:lpwstr>
  </property>
  <property fmtid="{D5CDD505-2E9C-101B-9397-08002B2CF9AE}" pid="4" name="ribbonExt">
    <vt:lpwstr>{"WPSExtOfficeTab":{"OnGetEnabled":false,"OnGetVisible":false}}</vt:lpwstr>
  </property>
</Properties>
</file>