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B3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方正小标宋_GBK" w:cs="Times New Roman"/>
          <w:color w:val="auto"/>
          <w:spacing w:val="0"/>
          <w:sz w:val="44"/>
          <w:szCs w:val="24"/>
          <w:highlight w:val="none"/>
          <w:u w:val="none" w:color="auto"/>
        </w:rPr>
      </w:pPr>
      <w:r>
        <w:rPr>
          <w:rFonts w:hint="eastAsia" w:ascii="仿宋_GB2312" w:hAnsi="仿宋_GB2312" w:eastAsia="方正小标宋_GBK" w:cs="Times New Roman"/>
          <w:color w:val="auto"/>
          <w:spacing w:val="0"/>
          <w:sz w:val="44"/>
          <w:szCs w:val="24"/>
          <w:highlight w:val="none"/>
          <w:u w:val="none" w:color="auto"/>
          <w:lang w:eastAsia="zh-CN"/>
        </w:rPr>
        <w:t>河源市</w:t>
      </w:r>
      <w:r>
        <w:rPr>
          <w:rFonts w:hint="default" w:ascii="仿宋_GB2312" w:hAnsi="仿宋_GB2312" w:eastAsia="方正小标宋_GBK" w:cs="Times New Roman"/>
          <w:color w:val="auto"/>
          <w:spacing w:val="0"/>
          <w:sz w:val="44"/>
          <w:szCs w:val="24"/>
          <w:highlight w:val="none"/>
          <w:u w:val="none" w:color="auto"/>
        </w:rPr>
        <w:t>自然灾害救助应急预案</w:t>
      </w:r>
    </w:p>
    <w:p w14:paraId="2142025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u w:val="none" w:color="auto"/>
        </w:rPr>
      </w:pPr>
    </w:p>
    <w:p w14:paraId="528B674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黑体" w:cs="Times New Roman"/>
          <w:color w:val="auto"/>
          <w:sz w:val="32"/>
          <w:szCs w:val="32"/>
          <w:highlight w:val="none"/>
          <w:u w:val="none" w:color="auto"/>
        </w:rPr>
      </w:pPr>
      <w:bookmarkStart w:id="0" w:name="_Toc5268"/>
      <w:bookmarkStart w:id="1" w:name="_Toc19655"/>
      <w:bookmarkStart w:id="2" w:name="_Toc18972"/>
      <w:bookmarkStart w:id="3" w:name="_Toc4544"/>
      <w:bookmarkStart w:id="4" w:name="_Toc3266"/>
      <w:bookmarkStart w:id="5" w:name="_Toc18414"/>
      <w:bookmarkStart w:id="6" w:name="_Toc17236"/>
      <w:bookmarkStart w:id="7" w:name="_Toc28360"/>
      <w:bookmarkStart w:id="8" w:name="_Toc24258"/>
      <w:bookmarkStart w:id="9" w:name="_Toc7047"/>
      <w:bookmarkStart w:id="10" w:name="_Toc14976"/>
      <w:bookmarkStart w:id="11" w:name="_Toc17968"/>
      <w:bookmarkStart w:id="12" w:name="_Toc29916"/>
      <w:bookmarkStart w:id="13" w:name="_Toc3681"/>
      <w:bookmarkStart w:id="14" w:name="_Toc24920"/>
      <w:bookmarkStart w:id="15" w:name="_Toc29331"/>
      <w:bookmarkStart w:id="16" w:name="_Toc26522"/>
      <w:bookmarkStart w:id="17" w:name="_Toc30770"/>
      <w:bookmarkStart w:id="18" w:name="_Toc9312"/>
      <w:r>
        <w:rPr>
          <w:rFonts w:hint="default" w:ascii="仿宋_GB2312" w:hAnsi="仿宋_GB2312" w:eastAsia="黑体" w:cs="Times New Roman"/>
          <w:color w:val="auto"/>
          <w:sz w:val="32"/>
          <w:szCs w:val="32"/>
          <w:highlight w:val="none"/>
          <w:u w:val="none" w:color="auto"/>
        </w:rPr>
        <w:t>1</w:t>
      </w:r>
      <w:r>
        <w:rPr>
          <w:rFonts w:hint="default" w:ascii="仿宋_GB2312" w:hAnsi="仿宋_GB2312" w:eastAsia="黑体" w:cs="Times New Roman"/>
          <w:color w:val="auto"/>
          <w:sz w:val="32"/>
          <w:szCs w:val="32"/>
          <w:highlight w:val="none"/>
          <w:u w:val="none" w:color="auto"/>
          <w:lang w:eastAsia="zh-CN"/>
        </w:rPr>
        <w:t xml:space="preserve">  </w:t>
      </w:r>
      <w:r>
        <w:rPr>
          <w:rFonts w:hint="default" w:ascii="仿宋_GB2312" w:hAnsi="仿宋_GB2312" w:eastAsia="黑体" w:cs="Times New Roman"/>
          <w:color w:val="auto"/>
          <w:sz w:val="32"/>
          <w:szCs w:val="32"/>
          <w:highlight w:val="none"/>
          <w:u w:val="none" w:color="auto"/>
        </w:rPr>
        <w:t>总则</w:t>
      </w:r>
    </w:p>
    <w:p w14:paraId="271F8BC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编制目的</w:t>
      </w:r>
    </w:p>
    <w:p w14:paraId="23EAAA4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编制依据</w:t>
      </w:r>
    </w:p>
    <w:p w14:paraId="44CD346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适用范围</w:t>
      </w:r>
    </w:p>
    <w:p w14:paraId="6651BD1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4</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工作原则</w:t>
      </w:r>
    </w:p>
    <w:p w14:paraId="4F0F869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rPr>
        <w:t>2</w:t>
      </w:r>
      <w:r>
        <w:rPr>
          <w:rFonts w:hint="default" w:ascii="仿宋_GB2312" w:hAnsi="仿宋_GB2312" w:eastAsia="黑体" w:cs="Times New Roman"/>
          <w:color w:val="auto"/>
          <w:sz w:val="32"/>
          <w:szCs w:val="32"/>
          <w:highlight w:val="none"/>
          <w:u w:val="none" w:color="auto"/>
          <w:lang w:eastAsia="zh-CN"/>
        </w:rPr>
        <w:t xml:space="preserve">  </w:t>
      </w:r>
      <w:r>
        <w:rPr>
          <w:rFonts w:hint="default" w:ascii="仿宋_GB2312" w:hAnsi="仿宋_GB2312" w:eastAsia="黑体" w:cs="Times New Roman"/>
          <w:color w:val="auto"/>
          <w:sz w:val="32"/>
          <w:szCs w:val="32"/>
          <w:highlight w:val="none"/>
          <w:u w:val="none" w:color="auto"/>
        </w:rPr>
        <w:t>组织</w:t>
      </w:r>
      <w:r>
        <w:rPr>
          <w:rFonts w:hint="default" w:ascii="仿宋_GB2312" w:hAnsi="仿宋_GB2312" w:eastAsia="黑体" w:cs="Times New Roman"/>
          <w:color w:val="auto"/>
          <w:sz w:val="32"/>
          <w:szCs w:val="32"/>
          <w:highlight w:val="none"/>
          <w:u w:val="none" w:color="auto"/>
          <w:lang w:eastAsia="zh-CN"/>
        </w:rPr>
        <w:t>指挥</w:t>
      </w:r>
      <w:r>
        <w:rPr>
          <w:rFonts w:hint="default" w:ascii="仿宋_GB2312" w:hAnsi="仿宋_GB2312" w:eastAsia="黑体" w:cs="Times New Roman"/>
          <w:color w:val="auto"/>
          <w:sz w:val="32"/>
          <w:szCs w:val="32"/>
          <w:highlight w:val="none"/>
          <w:u w:val="none" w:color="auto"/>
        </w:rPr>
        <w:t>体系</w:t>
      </w:r>
    </w:p>
    <w:p w14:paraId="1CD501E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市</w:t>
      </w:r>
      <w:r>
        <w:rPr>
          <w:rFonts w:hint="default" w:ascii="仿宋_GB2312" w:hAnsi="仿宋_GB2312" w:eastAsia="楷体_GB2312" w:cs="Times New Roman"/>
          <w:color w:val="auto"/>
          <w:sz w:val="32"/>
          <w:szCs w:val="32"/>
          <w:highlight w:val="none"/>
          <w:u w:val="none" w:color="auto"/>
        </w:rPr>
        <w:t>减灾委</w:t>
      </w:r>
      <w:r>
        <w:rPr>
          <w:rFonts w:hint="eastAsia" w:ascii="仿宋_GB2312" w:hAnsi="仿宋_GB2312" w:eastAsia="楷体_GB2312" w:cs="Times New Roman"/>
          <w:color w:val="auto"/>
          <w:sz w:val="32"/>
          <w:szCs w:val="32"/>
          <w:highlight w:val="none"/>
          <w:u w:val="none" w:color="auto"/>
          <w:lang w:eastAsia="zh-CN"/>
        </w:rPr>
        <w:t>员会</w:t>
      </w:r>
    </w:p>
    <w:p w14:paraId="6D0D3B7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市</w:t>
      </w:r>
      <w:r>
        <w:rPr>
          <w:rFonts w:hint="default" w:ascii="仿宋_GB2312" w:hAnsi="仿宋_GB2312" w:eastAsia="楷体_GB2312" w:cs="Times New Roman"/>
          <w:color w:val="auto"/>
          <w:sz w:val="32"/>
          <w:szCs w:val="32"/>
          <w:highlight w:val="none"/>
          <w:u w:val="none" w:color="auto"/>
        </w:rPr>
        <w:t>减灾委</w:t>
      </w:r>
      <w:r>
        <w:rPr>
          <w:rFonts w:hint="eastAsia" w:ascii="仿宋_GB2312" w:hAnsi="仿宋_GB2312" w:eastAsia="楷体_GB2312" w:cs="Times New Roman"/>
          <w:color w:val="auto"/>
          <w:sz w:val="32"/>
          <w:szCs w:val="32"/>
          <w:highlight w:val="none"/>
          <w:u w:val="none" w:color="auto"/>
          <w:lang w:eastAsia="zh-CN"/>
        </w:rPr>
        <w:t>员会</w:t>
      </w:r>
      <w:r>
        <w:rPr>
          <w:rFonts w:hint="default" w:ascii="仿宋_GB2312" w:hAnsi="仿宋_GB2312" w:eastAsia="楷体_GB2312" w:cs="Times New Roman"/>
          <w:color w:val="auto"/>
          <w:sz w:val="32"/>
          <w:szCs w:val="32"/>
          <w:highlight w:val="none"/>
          <w:u w:val="none" w:color="auto"/>
        </w:rPr>
        <w:t>办公室</w:t>
      </w:r>
    </w:p>
    <w:p w14:paraId="56B36F2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lang w:val="en-US" w:eastAsia="zh-CN"/>
        </w:rPr>
        <w:t>3</w:t>
      </w:r>
      <w:r>
        <w:rPr>
          <w:rFonts w:hint="eastAsia" w:ascii="仿宋_GB2312" w:hAnsi="仿宋_GB2312" w:eastAsia="楷体_GB2312" w:cs="Times New Roman"/>
          <w:color w:val="auto"/>
          <w:sz w:val="32"/>
          <w:szCs w:val="32"/>
          <w:highlight w:val="none"/>
          <w:u w:val="none" w:color="auto"/>
          <w:lang w:val="en-US" w:eastAsia="zh-CN"/>
        </w:rPr>
        <w:t xml:space="preserve">  </w:t>
      </w:r>
      <w:r>
        <w:rPr>
          <w:rFonts w:hint="default" w:ascii="仿宋_GB2312" w:hAnsi="仿宋_GB2312" w:eastAsia="楷体_GB2312" w:cs="Times New Roman"/>
          <w:color w:val="auto"/>
          <w:sz w:val="32"/>
          <w:szCs w:val="32"/>
          <w:highlight w:val="none"/>
          <w:u w:val="none" w:color="auto"/>
        </w:rPr>
        <w:t>专家</w:t>
      </w:r>
      <w:r>
        <w:rPr>
          <w:rFonts w:hint="eastAsia" w:ascii="仿宋_GB2312" w:hAnsi="仿宋_GB2312" w:eastAsia="楷体_GB2312" w:cs="Times New Roman"/>
          <w:color w:val="auto"/>
          <w:sz w:val="32"/>
          <w:szCs w:val="32"/>
          <w:highlight w:val="none"/>
          <w:u w:val="none" w:color="auto"/>
          <w:lang w:eastAsia="zh-CN"/>
        </w:rPr>
        <w:t>组</w:t>
      </w:r>
    </w:p>
    <w:p w14:paraId="402C057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rPr>
        <w:t>3</w:t>
      </w:r>
      <w:r>
        <w:rPr>
          <w:rFonts w:hint="default" w:ascii="仿宋_GB2312" w:hAnsi="仿宋_GB2312" w:eastAsia="黑体" w:cs="Times New Roman"/>
          <w:color w:val="auto"/>
          <w:sz w:val="32"/>
          <w:szCs w:val="32"/>
          <w:highlight w:val="none"/>
          <w:u w:val="none" w:color="auto"/>
          <w:lang w:val="en-US" w:eastAsia="zh-CN"/>
        </w:rPr>
        <w:t xml:space="preserve">  </w:t>
      </w:r>
      <w:r>
        <w:rPr>
          <w:rFonts w:hint="eastAsia" w:ascii="仿宋_GB2312" w:hAnsi="仿宋_GB2312" w:eastAsia="黑体" w:cs="Times New Roman"/>
          <w:color w:val="auto"/>
          <w:sz w:val="32"/>
          <w:szCs w:val="32"/>
          <w:highlight w:val="none"/>
          <w:u w:val="none" w:color="auto"/>
          <w:lang w:val="en-US" w:eastAsia="zh-CN"/>
        </w:rPr>
        <w:t>灾害</w:t>
      </w:r>
      <w:r>
        <w:rPr>
          <w:rFonts w:hint="default" w:ascii="仿宋_GB2312" w:hAnsi="仿宋_GB2312" w:eastAsia="黑体" w:cs="Times New Roman"/>
          <w:color w:val="auto"/>
          <w:sz w:val="32"/>
          <w:szCs w:val="32"/>
          <w:highlight w:val="none"/>
          <w:u w:val="none" w:color="auto"/>
          <w:lang w:eastAsia="zh-CN"/>
        </w:rPr>
        <w:t>救助准备</w:t>
      </w:r>
    </w:p>
    <w:p w14:paraId="5C238E2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黑体" w:cs="Times New Roman"/>
          <w:i w:val="0"/>
          <w:iCs w:val="0"/>
          <w:color w:val="auto"/>
          <w:sz w:val="32"/>
          <w:szCs w:val="32"/>
          <w:highlight w:val="none"/>
          <w:u w:val="none" w:color="auto"/>
          <w:lang w:val="en-US" w:eastAsia="zh-CN"/>
        </w:rPr>
        <w:t xml:space="preserve">4  </w:t>
      </w:r>
      <w:r>
        <w:rPr>
          <w:rFonts w:hint="eastAsia" w:ascii="仿宋_GB2312" w:hAnsi="仿宋_GB2312" w:eastAsia="黑体" w:cs="Times New Roman"/>
          <w:i w:val="0"/>
          <w:iCs w:val="0"/>
          <w:color w:val="auto"/>
          <w:sz w:val="32"/>
          <w:szCs w:val="32"/>
          <w:highlight w:val="none"/>
          <w:u w:val="none" w:color="auto"/>
          <w:lang w:val="en-US" w:eastAsia="zh-CN"/>
        </w:rPr>
        <w:t>灾情</w:t>
      </w:r>
      <w:r>
        <w:rPr>
          <w:rFonts w:hint="default" w:ascii="仿宋_GB2312" w:hAnsi="仿宋_GB2312" w:eastAsia="黑体" w:cs="Times New Roman"/>
          <w:i w:val="0"/>
          <w:iCs w:val="0"/>
          <w:color w:val="auto"/>
          <w:sz w:val="32"/>
          <w:szCs w:val="32"/>
          <w:highlight w:val="none"/>
          <w:u w:val="none" w:color="auto"/>
          <w:lang w:eastAsia="zh-CN"/>
        </w:rPr>
        <w:t>信息报告和发布</w:t>
      </w:r>
    </w:p>
    <w:p w14:paraId="4EDBA81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val="en-US" w:eastAsia="zh-CN"/>
        </w:rPr>
        <w:t xml:space="preserve">4.1  </w:t>
      </w:r>
      <w:r>
        <w:rPr>
          <w:rFonts w:hint="eastAsia" w:ascii="仿宋_GB2312" w:hAnsi="仿宋_GB2312" w:eastAsia="楷体_GB2312" w:cs="Times New Roman"/>
          <w:color w:val="auto"/>
          <w:sz w:val="32"/>
          <w:szCs w:val="32"/>
          <w:highlight w:val="none"/>
          <w:u w:val="none" w:color="auto"/>
          <w:lang w:val="en-US" w:eastAsia="zh-CN"/>
        </w:rPr>
        <w:t>灾情</w:t>
      </w:r>
      <w:r>
        <w:rPr>
          <w:rFonts w:hint="default" w:ascii="仿宋_GB2312" w:hAnsi="仿宋_GB2312" w:eastAsia="楷体_GB2312" w:cs="Times New Roman"/>
          <w:color w:val="auto"/>
          <w:sz w:val="32"/>
          <w:szCs w:val="32"/>
          <w:highlight w:val="none"/>
          <w:u w:val="none" w:color="auto"/>
          <w:lang w:val="en-US" w:eastAsia="zh-CN"/>
        </w:rPr>
        <w:t>信息报告</w:t>
      </w:r>
    </w:p>
    <w:p w14:paraId="33CB195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4</w:t>
      </w:r>
      <w:r>
        <w:rPr>
          <w:rFonts w:hint="default" w:ascii="仿宋_GB2312" w:hAnsi="仿宋_GB2312" w:eastAsia="楷体_GB2312" w:cs="Times New Roman"/>
          <w:color w:val="auto"/>
          <w:sz w:val="32"/>
          <w:szCs w:val="32"/>
          <w:highlight w:val="none"/>
          <w:u w:val="none" w:color="auto"/>
          <w:lang w:val="en-US" w:eastAsia="zh-CN"/>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lang w:val="en-US" w:eastAsia="zh-CN"/>
        </w:rPr>
        <w:t xml:space="preserve"> </w:t>
      </w:r>
      <w:r>
        <w:rPr>
          <w:rFonts w:hint="eastAsia" w:ascii="仿宋_GB2312" w:hAnsi="仿宋_GB2312" w:eastAsia="楷体_GB2312" w:cs="Times New Roman"/>
          <w:color w:val="auto"/>
          <w:sz w:val="32"/>
          <w:szCs w:val="32"/>
          <w:highlight w:val="none"/>
          <w:u w:val="none" w:color="auto"/>
          <w:lang w:val="en-US" w:eastAsia="zh-CN"/>
        </w:rPr>
        <w:t>灾情</w:t>
      </w:r>
      <w:r>
        <w:rPr>
          <w:rFonts w:hint="default" w:ascii="仿宋_GB2312" w:hAnsi="仿宋_GB2312" w:eastAsia="楷体_GB2312" w:cs="Times New Roman"/>
          <w:color w:val="auto"/>
          <w:sz w:val="32"/>
          <w:szCs w:val="32"/>
          <w:highlight w:val="none"/>
          <w:u w:val="none" w:color="auto"/>
        </w:rPr>
        <w:t>信息发布</w:t>
      </w:r>
    </w:p>
    <w:p w14:paraId="3B43A92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val="en-US" w:eastAsia="zh-CN"/>
        </w:rPr>
        <w:t>5</w:t>
      </w:r>
      <w:r>
        <w:rPr>
          <w:rFonts w:hint="default" w:ascii="仿宋_GB2312" w:hAnsi="仿宋_GB2312" w:eastAsia="黑体" w:cs="Times New Roman"/>
          <w:color w:val="auto"/>
          <w:sz w:val="32"/>
          <w:szCs w:val="32"/>
          <w:highlight w:val="none"/>
          <w:u w:val="none" w:color="auto"/>
          <w:lang w:eastAsia="zh-CN"/>
        </w:rPr>
        <w:t xml:space="preserve"> </w:t>
      </w:r>
      <w:r>
        <w:rPr>
          <w:rFonts w:hint="default" w:ascii="仿宋_GB2312" w:hAnsi="仿宋_GB2312" w:eastAsia="黑体" w:cs="Times New Roman"/>
          <w:color w:val="auto"/>
          <w:sz w:val="32"/>
          <w:szCs w:val="32"/>
          <w:highlight w:val="none"/>
          <w:u w:val="none" w:color="auto"/>
          <w:lang w:val="en-US" w:eastAsia="zh-CN"/>
        </w:rPr>
        <w:t xml:space="preserve"> </w:t>
      </w:r>
      <w:r>
        <w:rPr>
          <w:rFonts w:hint="default" w:ascii="仿宋_GB2312" w:hAnsi="仿宋_GB2312" w:eastAsia="黑体" w:cs="Times New Roman"/>
          <w:color w:val="auto"/>
          <w:sz w:val="32"/>
          <w:szCs w:val="32"/>
          <w:highlight w:val="none"/>
          <w:u w:val="none" w:color="auto"/>
          <w:lang w:eastAsia="zh-CN"/>
        </w:rPr>
        <w:t>应急</w:t>
      </w:r>
      <w:r>
        <w:rPr>
          <w:rFonts w:hint="default" w:ascii="仿宋_GB2312" w:hAnsi="仿宋_GB2312" w:eastAsia="黑体" w:cs="Times New Roman"/>
          <w:color w:val="auto"/>
          <w:sz w:val="32"/>
          <w:szCs w:val="32"/>
          <w:highlight w:val="none"/>
          <w:u w:val="none" w:color="auto"/>
        </w:rPr>
        <w:t>响应</w:t>
      </w:r>
    </w:p>
    <w:p w14:paraId="2E13736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val="en-US" w:eastAsia="zh-CN"/>
        </w:rPr>
        <w:t xml:space="preserve">5.1  </w:t>
      </w:r>
      <w:r>
        <w:rPr>
          <w:rFonts w:hint="default" w:ascii="仿宋_GB2312" w:hAnsi="仿宋_GB2312" w:eastAsia="仿宋_GB2312" w:cs="Times New Roman"/>
          <w:color w:val="auto"/>
          <w:sz w:val="32"/>
          <w:szCs w:val="32"/>
          <w:highlight w:val="none"/>
          <w:u w:val="none" w:color="auto"/>
        </w:rPr>
        <w:t>Ⅰ</w:t>
      </w:r>
      <w:r>
        <w:rPr>
          <w:rFonts w:hint="default" w:ascii="仿宋_GB2312" w:hAnsi="仿宋_GB2312" w:eastAsia="楷体_GB2312" w:cs="Times New Roman"/>
          <w:color w:val="auto"/>
          <w:sz w:val="32"/>
          <w:szCs w:val="32"/>
          <w:highlight w:val="none"/>
          <w:u w:val="none" w:color="auto"/>
        </w:rPr>
        <w:t>级响应</w:t>
      </w:r>
    </w:p>
    <w:p w14:paraId="1CD7E54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 xml:space="preserve">.2  </w:t>
      </w:r>
      <w:r>
        <w:rPr>
          <w:rFonts w:hint="default" w:ascii="仿宋_GB2312" w:hAnsi="仿宋_GB2312" w:eastAsia="楷体_GB2312" w:cs="Times New Roman"/>
          <w:color w:val="auto"/>
          <w:sz w:val="32"/>
          <w:szCs w:val="32"/>
          <w:highlight w:val="none"/>
          <w:u w:val="none" w:color="auto"/>
        </w:rPr>
        <w:t>Ⅱ级响应</w:t>
      </w:r>
    </w:p>
    <w:p w14:paraId="61D033E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 xml:space="preserve">.3  </w:t>
      </w:r>
      <w:r>
        <w:rPr>
          <w:rFonts w:hint="default" w:ascii="仿宋_GB2312" w:hAnsi="仿宋_GB2312" w:eastAsia="仿宋_GB2312" w:cs="Times New Roman"/>
          <w:color w:val="auto"/>
          <w:sz w:val="32"/>
          <w:szCs w:val="32"/>
          <w:highlight w:val="none"/>
          <w:u w:val="none" w:color="auto"/>
        </w:rPr>
        <w:t>Ⅲ</w:t>
      </w:r>
      <w:r>
        <w:rPr>
          <w:rFonts w:hint="default" w:ascii="仿宋_GB2312" w:hAnsi="仿宋_GB2312" w:eastAsia="楷体_GB2312" w:cs="Times New Roman"/>
          <w:color w:val="auto"/>
          <w:sz w:val="32"/>
          <w:szCs w:val="32"/>
          <w:highlight w:val="none"/>
          <w:u w:val="none" w:color="auto"/>
        </w:rPr>
        <w:t>级响应</w:t>
      </w:r>
    </w:p>
    <w:p w14:paraId="2DA65C3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 xml:space="preserve">.4  </w:t>
      </w:r>
      <w:r>
        <w:rPr>
          <w:rFonts w:hint="default" w:ascii="仿宋_GB2312" w:hAnsi="仿宋_GB2312" w:eastAsia="仿宋_GB2312" w:cs="Times New Roman"/>
          <w:color w:val="auto"/>
          <w:sz w:val="32"/>
          <w:szCs w:val="32"/>
          <w:highlight w:val="none"/>
          <w:u w:val="none" w:color="auto"/>
        </w:rPr>
        <w:t>Ⅳ</w:t>
      </w:r>
      <w:r>
        <w:rPr>
          <w:rFonts w:hint="default" w:ascii="仿宋_GB2312" w:hAnsi="仿宋_GB2312" w:eastAsia="楷体_GB2312" w:cs="Times New Roman"/>
          <w:color w:val="auto"/>
          <w:sz w:val="32"/>
          <w:szCs w:val="32"/>
          <w:highlight w:val="none"/>
          <w:u w:val="none" w:color="auto"/>
        </w:rPr>
        <w:t>级响应</w:t>
      </w:r>
    </w:p>
    <w:p w14:paraId="0FE9AAD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lang w:eastAsia="zh-CN"/>
        </w:rPr>
        <w:t>5.5  启动条件调整</w:t>
      </w:r>
    </w:p>
    <w:p w14:paraId="7C266BF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6</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val="en-US" w:eastAsia="zh-CN"/>
        </w:rPr>
        <w:t xml:space="preserve"> 响应联动</w:t>
      </w:r>
      <w:r>
        <w:rPr>
          <w:rFonts w:hint="default" w:ascii="仿宋_GB2312" w:hAnsi="仿宋_GB2312" w:eastAsia="楷体_GB2312" w:cs="Times New Roman"/>
          <w:color w:val="auto"/>
          <w:sz w:val="32"/>
          <w:szCs w:val="32"/>
          <w:highlight w:val="none"/>
          <w:u w:val="none" w:color="auto"/>
          <w:lang w:eastAsia="zh-CN"/>
        </w:rPr>
        <w:t xml:space="preserve"> </w:t>
      </w:r>
    </w:p>
    <w:p w14:paraId="061F685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eastAsia" w:ascii="仿宋_GB2312" w:hAnsi="仿宋_GB2312" w:eastAsia="楷体_GB2312" w:cs="Times New Roman"/>
          <w:color w:val="auto"/>
          <w:sz w:val="32"/>
          <w:szCs w:val="32"/>
          <w:highlight w:val="none"/>
          <w:u w:val="none" w:color="auto"/>
          <w:lang w:val="en-US" w:eastAsia="zh-CN"/>
        </w:rPr>
        <w:t xml:space="preserve">5.7  </w:t>
      </w:r>
      <w:r>
        <w:rPr>
          <w:rFonts w:hint="default" w:ascii="仿宋_GB2312" w:hAnsi="仿宋_GB2312" w:eastAsia="楷体_GB2312" w:cs="Times New Roman"/>
          <w:color w:val="auto"/>
          <w:sz w:val="32"/>
          <w:szCs w:val="32"/>
          <w:highlight w:val="none"/>
          <w:u w:val="none" w:color="auto"/>
          <w:lang w:eastAsia="zh-CN"/>
        </w:rPr>
        <w:t>响应</w:t>
      </w:r>
      <w:r>
        <w:rPr>
          <w:rFonts w:hint="default" w:ascii="仿宋_GB2312" w:hAnsi="仿宋_GB2312" w:eastAsia="楷体_GB2312" w:cs="Times New Roman"/>
          <w:color w:val="auto"/>
          <w:sz w:val="32"/>
          <w:szCs w:val="32"/>
          <w:highlight w:val="none"/>
          <w:u w:val="none" w:color="auto"/>
        </w:rPr>
        <w:t>终止</w:t>
      </w:r>
    </w:p>
    <w:p w14:paraId="3ACC40B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eastAsia="zh-CN"/>
        </w:rPr>
        <w:t xml:space="preserve">6  </w:t>
      </w:r>
      <w:r>
        <w:rPr>
          <w:rFonts w:hint="default" w:ascii="仿宋_GB2312" w:hAnsi="仿宋_GB2312" w:eastAsia="黑体" w:cs="Times New Roman"/>
          <w:color w:val="auto"/>
          <w:sz w:val="32"/>
          <w:szCs w:val="32"/>
          <w:highlight w:val="none"/>
          <w:u w:val="none" w:color="auto"/>
        </w:rPr>
        <w:t>灾后救助</w:t>
      </w:r>
    </w:p>
    <w:p w14:paraId="4DF79C9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6</w:t>
      </w:r>
      <w:r>
        <w:rPr>
          <w:rFonts w:hint="default" w:ascii="仿宋_GB2312" w:hAnsi="仿宋_GB2312" w:eastAsia="楷体_GB2312" w:cs="Times New Roman"/>
          <w:color w:val="auto"/>
          <w:sz w:val="32"/>
          <w:szCs w:val="32"/>
          <w:highlight w:val="none"/>
          <w:u w:val="none" w:color="auto"/>
          <w:lang w:val="en-US" w:eastAsia="zh-CN"/>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过渡期生活救助</w:t>
      </w:r>
    </w:p>
    <w:p w14:paraId="4F8E85F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6.</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倒损住房恢复重建</w:t>
      </w:r>
    </w:p>
    <w:p w14:paraId="2EC73CD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6.</w:t>
      </w:r>
      <w:r>
        <w:rPr>
          <w:rFonts w:hint="default" w:ascii="仿宋_GB2312" w:hAnsi="仿宋_GB2312" w:eastAsia="楷体_GB2312" w:cs="Times New Roman"/>
          <w:color w:val="auto"/>
          <w:sz w:val="32"/>
          <w:szCs w:val="32"/>
          <w:highlight w:val="none"/>
          <w:u w:val="none" w:color="auto"/>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冬春</w:t>
      </w:r>
      <w:r>
        <w:rPr>
          <w:rFonts w:hint="eastAsia" w:ascii="仿宋_GB2312" w:hAnsi="仿宋_GB2312" w:eastAsia="楷体_GB2312" w:cs="Times New Roman"/>
          <w:color w:val="auto"/>
          <w:sz w:val="32"/>
          <w:szCs w:val="32"/>
          <w:highlight w:val="none"/>
          <w:u w:val="none" w:color="auto"/>
          <w:lang w:eastAsia="zh-CN"/>
        </w:rPr>
        <w:t>生活</w:t>
      </w:r>
      <w:r>
        <w:rPr>
          <w:rFonts w:hint="default" w:ascii="仿宋_GB2312" w:hAnsi="仿宋_GB2312" w:eastAsia="楷体_GB2312" w:cs="Times New Roman"/>
          <w:color w:val="auto"/>
          <w:sz w:val="32"/>
          <w:szCs w:val="32"/>
          <w:highlight w:val="none"/>
          <w:u w:val="none" w:color="auto"/>
        </w:rPr>
        <w:t>救助</w:t>
      </w:r>
    </w:p>
    <w:p w14:paraId="551B3C4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eastAsia="zh-CN"/>
        </w:rPr>
        <w:t xml:space="preserve">7  </w:t>
      </w:r>
      <w:r>
        <w:rPr>
          <w:rFonts w:hint="default" w:ascii="仿宋_GB2312" w:hAnsi="仿宋_GB2312" w:eastAsia="黑体" w:cs="Times New Roman"/>
          <w:color w:val="auto"/>
          <w:sz w:val="32"/>
          <w:szCs w:val="32"/>
          <w:highlight w:val="none"/>
          <w:u w:val="none" w:color="auto"/>
        </w:rPr>
        <w:t>保障</w:t>
      </w:r>
      <w:r>
        <w:rPr>
          <w:rFonts w:hint="default" w:ascii="仿宋_GB2312" w:hAnsi="仿宋_GB2312" w:eastAsia="黑体" w:cs="Times New Roman"/>
          <w:color w:val="auto"/>
          <w:sz w:val="32"/>
          <w:szCs w:val="32"/>
          <w:highlight w:val="none"/>
          <w:u w:val="none" w:color="auto"/>
          <w:lang w:eastAsia="zh-CN"/>
        </w:rPr>
        <w:t>措施</w:t>
      </w:r>
    </w:p>
    <w:p w14:paraId="5D0DDE3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人力</w:t>
      </w:r>
      <w:r>
        <w:rPr>
          <w:rFonts w:hint="eastAsia" w:ascii="仿宋_GB2312" w:hAnsi="仿宋_GB2312" w:eastAsia="楷体_GB2312" w:cs="Times New Roman"/>
          <w:color w:val="auto"/>
          <w:sz w:val="32"/>
          <w:szCs w:val="32"/>
          <w:highlight w:val="none"/>
          <w:u w:val="none" w:color="auto"/>
          <w:lang w:eastAsia="zh-CN"/>
        </w:rPr>
        <w:t>资源</w:t>
      </w:r>
      <w:r>
        <w:rPr>
          <w:rFonts w:hint="default" w:ascii="仿宋_GB2312" w:hAnsi="仿宋_GB2312" w:eastAsia="楷体_GB2312" w:cs="Times New Roman"/>
          <w:color w:val="auto"/>
          <w:sz w:val="32"/>
          <w:szCs w:val="32"/>
          <w:highlight w:val="none"/>
          <w:u w:val="none" w:color="auto"/>
        </w:rPr>
        <w:t>保障</w:t>
      </w:r>
    </w:p>
    <w:p w14:paraId="1BA87FA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资金保障</w:t>
      </w:r>
    </w:p>
    <w:p w14:paraId="3A66BF3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物资保障</w:t>
      </w:r>
    </w:p>
    <w:p w14:paraId="70A0A30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4</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交通</w:t>
      </w:r>
      <w:r>
        <w:rPr>
          <w:rFonts w:hint="eastAsia" w:ascii="仿宋_GB2312" w:hAnsi="仿宋_GB2312" w:eastAsia="楷体_GB2312" w:cs="Times New Roman"/>
          <w:color w:val="auto"/>
          <w:sz w:val="32"/>
          <w:szCs w:val="32"/>
          <w:highlight w:val="none"/>
          <w:u w:val="none" w:color="auto"/>
          <w:lang w:eastAsia="zh-CN"/>
        </w:rPr>
        <w:t>运输</w:t>
      </w:r>
      <w:r>
        <w:rPr>
          <w:rFonts w:hint="default" w:ascii="仿宋_GB2312" w:hAnsi="仿宋_GB2312" w:eastAsia="楷体_GB2312" w:cs="Times New Roman"/>
          <w:color w:val="auto"/>
          <w:sz w:val="32"/>
          <w:szCs w:val="32"/>
          <w:highlight w:val="none"/>
          <w:u w:val="none" w:color="auto"/>
        </w:rPr>
        <w:t>保障</w:t>
      </w:r>
    </w:p>
    <w:p w14:paraId="3C4029B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5</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装备和</w:t>
      </w:r>
      <w:r>
        <w:rPr>
          <w:rFonts w:hint="default" w:ascii="仿宋_GB2312" w:hAnsi="仿宋_GB2312" w:eastAsia="楷体_GB2312" w:cs="Times New Roman"/>
          <w:color w:val="auto"/>
          <w:sz w:val="32"/>
          <w:szCs w:val="32"/>
          <w:highlight w:val="none"/>
          <w:u w:val="none" w:color="auto"/>
        </w:rPr>
        <w:t>设施保障</w:t>
      </w:r>
    </w:p>
    <w:p w14:paraId="25DDF08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6</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通信</w:t>
      </w:r>
      <w:r>
        <w:rPr>
          <w:rFonts w:hint="eastAsia" w:ascii="仿宋_GB2312" w:hAnsi="仿宋_GB2312" w:eastAsia="楷体_GB2312" w:cs="Times New Roman"/>
          <w:color w:val="auto"/>
          <w:sz w:val="32"/>
          <w:szCs w:val="32"/>
          <w:highlight w:val="none"/>
          <w:u w:val="none" w:color="auto"/>
          <w:lang w:eastAsia="zh-CN"/>
        </w:rPr>
        <w:t>和信息</w:t>
      </w:r>
      <w:r>
        <w:rPr>
          <w:rFonts w:hint="default" w:ascii="仿宋_GB2312" w:hAnsi="仿宋_GB2312" w:eastAsia="楷体_GB2312" w:cs="Times New Roman"/>
          <w:color w:val="auto"/>
          <w:sz w:val="32"/>
          <w:szCs w:val="32"/>
          <w:highlight w:val="none"/>
          <w:u w:val="none" w:color="auto"/>
        </w:rPr>
        <w:t>保障</w:t>
      </w:r>
    </w:p>
    <w:p w14:paraId="33BDFE8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7</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社会</w:t>
      </w:r>
      <w:r>
        <w:rPr>
          <w:rFonts w:hint="default" w:ascii="仿宋_GB2312" w:hAnsi="仿宋_GB2312" w:eastAsia="楷体_GB2312" w:cs="Times New Roman"/>
          <w:color w:val="auto"/>
          <w:sz w:val="32"/>
          <w:szCs w:val="32"/>
          <w:highlight w:val="none"/>
          <w:u w:val="none" w:color="auto"/>
        </w:rPr>
        <w:t>动员保障</w:t>
      </w:r>
    </w:p>
    <w:p w14:paraId="4661F54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lang w:val="en-US" w:eastAsia="zh-CN"/>
        </w:rPr>
        <w:t>8</w:t>
      </w:r>
      <w:r>
        <w:rPr>
          <w:rFonts w:hint="default" w:ascii="仿宋_GB2312" w:hAnsi="仿宋_GB2312" w:eastAsia="楷体_GB2312" w:cs="Times New Roman"/>
          <w:color w:val="auto"/>
          <w:sz w:val="32"/>
          <w:szCs w:val="32"/>
          <w:highlight w:val="none"/>
          <w:u w:val="none" w:color="auto"/>
          <w:lang w:eastAsia="zh-CN"/>
        </w:rPr>
        <w:t xml:space="preserve">  科技保障</w:t>
      </w:r>
    </w:p>
    <w:p w14:paraId="6370399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lang w:val="en-US" w:eastAsia="zh-CN"/>
        </w:rPr>
        <w:t>9</w:t>
      </w:r>
      <w:r>
        <w:rPr>
          <w:rFonts w:hint="default" w:ascii="仿宋_GB2312" w:hAnsi="仿宋_GB2312" w:eastAsia="楷体_GB2312" w:cs="Times New Roman"/>
          <w:color w:val="auto"/>
          <w:sz w:val="32"/>
          <w:szCs w:val="32"/>
          <w:highlight w:val="none"/>
          <w:u w:val="none" w:color="auto"/>
          <w:lang w:eastAsia="zh-CN"/>
        </w:rPr>
        <w:t xml:space="preserve">  联动保障</w:t>
      </w:r>
    </w:p>
    <w:p w14:paraId="1997C5B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default" w:ascii="仿宋_GB2312" w:hAnsi="仿宋_GB2312" w:eastAsia="楷体_GB2312" w:cs="Times New Roman"/>
          <w:color w:val="auto"/>
          <w:sz w:val="32"/>
          <w:szCs w:val="32"/>
          <w:highlight w:val="none"/>
          <w:u w:val="none" w:color="auto"/>
          <w:lang w:val="en-US" w:eastAsia="zh-CN"/>
        </w:rPr>
      </w:pPr>
      <w:r>
        <w:rPr>
          <w:rFonts w:hint="eastAsia" w:ascii="仿宋_GB2312" w:hAnsi="仿宋_GB2312" w:eastAsia="黑体" w:cs="Times New Roman"/>
          <w:color w:val="auto"/>
          <w:sz w:val="32"/>
          <w:szCs w:val="32"/>
          <w:highlight w:val="none"/>
          <w:u w:val="none" w:color="auto"/>
          <w:lang w:val="en-US" w:eastAsia="zh-CN"/>
        </w:rPr>
        <w:t xml:space="preserve">7.10 </w:t>
      </w:r>
      <w:r>
        <w:rPr>
          <w:rFonts w:hint="eastAsia" w:ascii="仿宋_GB2312" w:hAnsi="仿宋_GB2312" w:eastAsia="楷体_GB2312" w:cs="Times New Roman"/>
          <w:color w:val="auto"/>
          <w:sz w:val="32"/>
          <w:szCs w:val="32"/>
          <w:highlight w:val="none"/>
          <w:u w:val="none" w:color="auto"/>
          <w:lang w:val="en-US" w:eastAsia="zh-CN"/>
        </w:rPr>
        <w:t xml:space="preserve"> 宣传和培训</w:t>
      </w:r>
    </w:p>
    <w:p w14:paraId="2617675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eastAsia="zh-CN"/>
        </w:rPr>
        <w:t xml:space="preserve">8  </w:t>
      </w:r>
      <w:r>
        <w:rPr>
          <w:rFonts w:hint="default" w:ascii="仿宋_GB2312" w:hAnsi="仿宋_GB2312" w:eastAsia="黑体" w:cs="Times New Roman"/>
          <w:color w:val="auto"/>
          <w:sz w:val="32"/>
          <w:szCs w:val="32"/>
          <w:highlight w:val="none"/>
          <w:u w:val="none" w:color="auto"/>
        </w:rPr>
        <w:t>附则</w:t>
      </w:r>
    </w:p>
    <w:p w14:paraId="08802DC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楷体_GB2312" w:cs="Times New Roman"/>
          <w:color w:val="auto"/>
          <w:sz w:val="32"/>
          <w:szCs w:val="32"/>
          <w:highlight w:val="none"/>
          <w:u w:val="none" w:color="auto"/>
          <w:lang w:val="en-US" w:eastAsia="zh-CN"/>
        </w:rPr>
      </w:pPr>
      <w:r>
        <w:rPr>
          <w:rFonts w:hint="eastAsia" w:ascii="仿宋_GB2312" w:hAnsi="仿宋_GB2312" w:eastAsia="楷体_GB2312" w:cs="Times New Roman"/>
          <w:color w:val="auto"/>
          <w:sz w:val="32"/>
          <w:szCs w:val="32"/>
          <w:highlight w:val="none"/>
          <w:u w:val="none" w:color="auto"/>
          <w:lang w:val="en-US" w:eastAsia="zh-CN"/>
        </w:rPr>
        <w:t>8.1  术语解释</w:t>
      </w:r>
    </w:p>
    <w:p w14:paraId="005DCC5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楷体_GB2312" w:cs="Times New Roman"/>
          <w:color w:val="auto"/>
          <w:sz w:val="32"/>
          <w:szCs w:val="32"/>
          <w:highlight w:val="none"/>
          <w:u w:val="none" w:color="auto"/>
          <w:lang w:val="en-US" w:eastAsia="zh-CN"/>
        </w:rPr>
      </w:pPr>
      <w:r>
        <w:rPr>
          <w:rFonts w:hint="eastAsia" w:ascii="仿宋_GB2312" w:hAnsi="仿宋_GB2312" w:eastAsia="楷体_GB2312" w:cs="Times New Roman"/>
          <w:color w:val="auto"/>
          <w:sz w:val="32"/>
          <w:szCs w:val="32"/>
          <w:highlight w:val="none"/>
          <w:u w:val="none" w:color="auto"/>
          <w:lang w:val="en-US" w:eastAsia="zh-CN"/>
        </w:rPr>
        <w:t>8.2  责任与奖惩</w:t>
      </w:r>
    </w:p>
    <w:p w14:paraId="4664CAF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楷体_GB2312" w:cs="Times New Roman"/>
          <w:color w:val="auto"/>
          <w:sz w:val="32"/>
          <w:szCs w:val="32"/>
          <w:highlight w:val="none"/>
          <w:u w:val="none" w:color="auto"/>
          <w:lang w:val="en-US" w:eastAsia="zh-CN"/>
        </w:rPr>
      </w:pPr>
      <w:r>
        <w:rPr>
          <w:rFonts w:hint="eastAsia" w:ascii="仿宋_GB2312" w:hAnsi="仿宋_GB2312" w:eastAsia="楷体_GB2312" w:cs="Times New Roman"/>
          <w:color w:val="auto"/>
          <w:sz w:val="32"/>
          <w:szCs w:val="32"/>
          <w:highlight w:val="none"/>
          <w:u w:val="none" w:color="auto"/>
          <w:lang w:val="en-US" w:eastAsia="zh-CN"/>
        </w:rPr>
        <w:t>8.3  预案管理</w:t>
      </w:r>
    </w:p>
    <w:p w14:paraId="016C96C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eastAsia" w:ascii="仿宋_GB2312" w:hAnsi="仿宋_GB2312" w:eastAsia="楷体_GB2312" w:cs="Times New Roman"/>
          <w:color w:val="auto"/>
          <w:sz w:val="32"/>
          <w:szCs w:val="32"/>
          <w:highlight w:val="none"/>
          <w:u w:val="none" w:color="auto"/>
          <w:lang w:val="en-US" w:eastAsia="zh-CN"/>
        </w:rPr>
      </w:pPr>
      <w:r>
        <w:rPr>
          <w:rFonts w:hint="eastAsia" w:ascii="仿宋_GB2312" w:hAnsi="仿宋_GB2312" w:eastAsia="楷体_GB2312" w:cs="Times New Roman"/>
          <w:color w:val="auto"/>
          <w:sz w:val="32"/>
          <w:szCs w:val="32"/>
          <w:highlight w:val="none"/>
          <w:u w:val="none" w:color="auto"/>
          <w:lang w:val="en-US" w:eastAsia="zh-CN"/>
        </w:rPr>
        <w:t>8.4  预案实施时间</w:t>
      </w:r>
    </w:p>
    <w:p w14:paraId="74D8E84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楷体_GB2312" w:cs="Times New Roman"/>
          <w:color w:val="auto"/>
          <w:sz w:val="32"/>
          <w:szCs w:val="32"/>
          <w:highlight w:val="none"/>
          <w:u w:val="none" w:color="auto"/>
          <w:lang w:val="en-US" w:eastAsia="zh-CN"/>
        </w:rPr>
      </w:pPr>
    </w:p>
    <w:p w14:paraId="3901C5F8">
      <w:pPr>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rPr>
        <w:br w:type="page"/>
      </w:r>
    </w:p>
    <w:p w14:paraId="2D6CD49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rPr>
        <w:t>1</w:t>
      </w:r>
      <w:r>
        <w:rPr>
          <w:rFonts w:hint="default" w:ascii="仿宋_GB2312" w:hAnsi="仿宋_GB2312" w:eastAsia="黑体" w:cs="Times New Roman"/>
          <w:color w:val="auto"/>
          <w:sz w:val="32"/>
          <w:szCs w:val="32"/>
          <w:highlight w:val="none"/>
          <w:u w:val="none" w:color="auto"/>
          <w:lang w:eastAsia="zh-CN"/>
        </w:rPr>
        <w:t xml:space="preserve">  </w:t>
      </w:r>
      <w:r>
        <w:rPr>
          <w:rFonts w:hint="default" w:ascii="仿宋_GB2312" w:hAnsi="仿宋_GB2312" w:eastAsia="黑体" w:cs="Times New Roman"/>
          <w:color w:val="auto"/>
          <w:sz w:val="32"/>
          <w:szCs w:val="32"/>
          <w:highlight w:val="none"/>
          <w:u w:val="none" w:color="auto"/>
        </w:rPr>
        <w:t>总</w:t>
      </w:r>
      <w:bookmarkEnd w:id="0"/>
      <w:r>
        <w:rPr>
          <w:rFonts w:hint="default" w:ascii="仿宋_GB2312" w:hAnsi="仿宋_GB2312" w:eastAsia="黑体" w:cs="Times New Roman"/>
          <w:color w:val="auto"/>
          <w:sz w:val="32"/>
          <w:szCs w:val="32"/>
          <w:highlight w:val="none"/>
          <w:u w:val="none" w:color="auto"/>
        </w:rPr>
        <w:t>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DA5A9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19" w:name="_Toc15238"/>
      <w:bookmarkStart w:id="20" w:name="_Toc638"/>
      <w:bookmarkStart w:id="21" w:name="_Toc20683"/>
      <w:bookmarkStart w:id="22" w:name="_Toc676"/>
      <w:bookmarkStart w:id="23" w:name="_Toc12295"/>
      <w:bookmarkStart w:id="24" w:name="_Toc4778"/>
      <w:bookmarkStart w:id="25" w:name="_Toc25698"/>
      <w:bookmarkStart w:id="26" w:name="_Toc687"/>
      <w:bookmarkStart w:id="27" w:name="_Toc17562"/>
      <w:bookmarkStart w:id="28" w:name="_Toc22294"/>
      <w:bookmarkStart w:id="29" w:name="_Toc16267"/>
      <w:bookmarkStart w:id="30" w:name="_Toc24799"/>
      <w:bookmarkStart w:id="31" w:name="_Toc25854"/>
      <w:bookmarkStart w:id="32" w:name="_Toc9044"/>
      <w:bookmarkStart w:id="33" w:name="_Toc30990"/>
      <w:bookmarkStart w:id="34" w:name="_Toc31318"/>
      <w:bookmarkStart w:id="35" w:name="_Toc26104"/>
      <w:bookmarkStart w:id="36" w:name="_Toc10023"/>
      <w:bookmarkStart w:id="37" w:name="_Toc10371"/>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编制目</w:t>
      </w:r>
      <w:bookmarkEnd w:id="19"/>
      <w:r>
        <w:rPr>
          <w:rFonts w:hint="default" w:ascii="仿宋_GB2312" w:hAnsi="仿宋_GB2312" w:eastAsia="楷体_GB2312" w:cs="Times New Roman"/>
          <w:color w:val="auto"/>
          <w:sz w:val="32"/>
          <w:szCs w:val="32"/>
          <w:highlight w:val="none"/>
          <w:u w:val="none" w:color="auto"/>
        </w:rPr>
        <w:t>的</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AD0560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建立健全我</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自然灾害救助体系和运行机制，</w:t>
      </w:r>
      <w:r>
        <w:rPr>
          <w:rFonts w:hint="eastAsia" w:ascii="仿宋_GB2312" w:hAnsi="仿宋_GB2312" w:eastAsia="仿宋_GB2312" w:cs="Times New Roman"/>
          <w:color w:val="auto"/>
          <w:sz w:val="32"/>
          <w:szCs w:val="32"/>
          <w:highlight w:val="none"/>
          <w:u w:val="none" w:color="auto"/>
          <w:lang w:eastAsia="zh-CN"/>
        </w:rPr>
        <w:t>提升救灾救助工作法治化、</w:t>
      </w:r>
      <w:r>
        <w:rPr>
          <w:rFonts w:hint="default" w:ascii="仿宋_GB2312" w:hAnsi="仿宋_GB2312" w:eastAsia="仿宋_GB2312" w:cs="Times New Roman"/>
          <w:color w:val="auto"/>
          <w:sz w:val="32"/>
          <w:szCs w:val="32"/>
          <w:highlight w:val="none"/>
          <w:u w:val="none" w:color="auto"/>
        </w:rPr>
        <w:t>规范</w:t>
      </w:r>
      <w:r>
        <w:rPr>
          <w:rFonts w:hint="eastAsia" w:ascii="仿宋_GB2312" w:hAnsi="仿宋_GB2312" w:eastAsia="仿宋_GB2312" w:cs="Times New Roman"/>
          <w:color w:val="auto"/>
          <w:sz w:val="32"/>
          <w:szCs w:val="32"/>
          <w:highlight w:val="none"/>
          <w:u w:val="none" w:color="auto"/>
          <w:lang w:eastAsia="zh-CN"/>
        </w:rPr>
        <w:t>化、现代化水平，</w:t>
      </w:r>
      <w:r>
        <w:rPr>
          <w:rFonts w:hint="default" w:ascii="仿宋_GB2312" w:hAnsi="仿宋_GB2312" w:eastAsia="仿宋_GB2312" w:cs="Times New Roman"/>
          <w:color w:val="auto"/>
          <w:sz w:val="32"/>
          <w:szCs w:val="32"/>
          <w:highlight w:val="none"/>
          <w:u w:val="none" w:color="auto"/>
        </w:rPr>
        <w:t>提高</w:t>
      </w:r>
      <w:r>
        <w:rPr>
          <w:rFonts w:hint="eastAsia" w:ascii="仿宋_GB2312" w:hAnsi="仿宋_GB2312" w:eastAsia="仿宋_GB2312" w:cs="Times New Roman"/>
          <w:color w:val="auto"/>
          <w:sz w:val="32"/>
          <w:szCs w:val="32"/>
          <w:highlight w:val="none"/>
          <w:u w:val="none" w:color="auto"/>
          <w:lang w:eastAsia="zh-CN"/>
        </w:rPr>
        <w:t>自然灾害</w:t>
      </w:r>
      <w:r>
        <w:rPr>
          <w:rFonts w:hint="default" w:ascii="仿宋_GB2312" w:hAnsi="仿宋_GB2312" w:eastAsia="仿宋_GB2312" w:cs="Times New Roman"/>
          <w:color w:val="auto"/>
          <w:sz w:val="32"/>
          <w:szCs w:val="32"/>
          <w:highlight w:val="none"/>
          <w:u w:val="none" w:color="auto"/>
        </w:rPr>
        <w:t>救助能力，</w:t>
      </w:r>
      <w:r>
        <w:rPr>
          <w:rFonts w:hint="eastAsia" w:ascii="仿宋_GB2312" w:hAnsi="仿宋_GB2312" w:eastAsia="仿宋_GB2312" w:cs="Times New Roman"/>
          <w:color w:val="auto"/>
          <w:sz w:val="32"/>
          <w:szCs w:val="32"/>
          <w:highlight w:val="none"/>
          <w:u w:val="none" w:color="auto"/>
          <w:lang w:eastAsia="zh-CN"/>
        </w:rPr>
        <w:t>高效、有序实施应急救助，</w:t>
      </w:r>
      <w:r>
        <w:rPr>
          <w:rFonts w:hint="default" w:ascii="仿宋_GB2312" w:hAnsi="仿宋_GB2312" w:eastAsia="仿宋_GB2312" w:cs="Times New Roman"/>
          <w:color w:val="auto"/>
          <w:sz w:val="32"/>
          <w:szCs w:val="32"/>
          <w:highlight w:val="none"/>
          <w:u w:val="none" w:color="auto"/>
        </w:rPr>
        <w:t>最大</w:t>
      </w:r>
      <w:r>
        <w:rPr>
          <w:rFonts w:hint="eastAsia" w:ascii="仿宋_GB2312" w:hAnsi="仿宋_GB2312" w:eastAsia="仿宋_GB2312" w:cs="Times New Roman"/>
          <w:color w:val="auto"/>
          <w:sz w:val="32"/>
          <w:szCs w:val="32"/>
          <w:highlight w:val="none"/>
          <w:u w:val="none" w:color="auto"/>
          <w:lang w:eastAsia="zh-CN"/>
        </w:rPr>
        <w:t>限度</w:t>
      </w:r>
      <w:r>
        <w:rPr>
          <w:rFonts w:hint="default" w:ascii="仿宋_GB2312" w:hAnsi="仿宋_GB2312" w:eastAsia="仿宋_GB2312" w:cs="Times New Roman"/>
          <w:color w:val="auto"/>
          <w:sz w:val="32"/>
          <w:szCs w:val="32"/>
          <w:highlight w:val="none"/>
          <w:u w:val="none" w:color="auto"/>
        </w:rPr>
        <w:t>减少</w:t>
      </w:r>
      <w:r>
        <w:rPr>
          <w:rFonts w:hint="eastAsia" w:ascii="仿宋_GB2312" w:hAnsi="仿宋_GB2312" w:eastAsia="仿宋_GB2312" w:cs="Times New Roman"/>
          <w:color w:val="auto"/>
          <w:sz w:val="32"/>
          <w:szCs w:val="32"/>
          <w:highlight w:val="none"/>
          <w:u w:val="none" w:color="auto"/>
          <w:lang w:eastAsia="zh-CN"/>
        </w:rPr>
        <w:t>人员伤亡和</w:t>
      </w:r>
      <w:r>
        <w:rPr>
          <w:rFonts w:hint="default" w:ascii="仿宋_GB2312" w:hAnsi="仿宋_GB2312" w:eastAsia="仿宋_GB2312" w:cs="Times New Roman"/>
          <w:color w:val="auto"/>
          <w:sz w:val="32"/>
          <w:szCs w:val="32"/>
          <w:highlight w:val="none"/>
          <w:u w:val="none" w:color="auto"/>
        </w:rPr>
        <w:t>财产损失，确保受灾人员基本生活，维护</w:t>
      </w:r>
      <w:r>
        <w:rPr>
          <w:rFonts w:hint="eastAsia" w:ascii="仿宋_GB2312" w:hAnsi="仿宋_GB2312" w:eastAsia="仿宋_GB2312" w:cs="Times New Roman"/>
          <w:color w:val="auto"/>
          <w:sz w:val="32"/>
          <w:szCs w:val="32"/>
          <w:highlight w:val="none"/>
          <w:u w:val="none" w:color="auto"/>
          <w:lang w:eastAsia="zh-CN"/>
        </w:rPr>
        <w:t>受灾地</w:t>
      </w:r>
      <w:r>
        <w:rPr>
          <w:rFonts w:hint="default" w:ascii="仿宋_GB2312" w:hAnsi="仿宋_GB2312" w:eastAsia="仿宋_GB2312" w:cs="Times New Roman"/>
          <w:color w:val="auto"/>
          <w:sz w:val="32"/>
          <w:szCs w:val="32"/>
          <w:highlight w:val="none"/>
          <w:u w:val="none" w:color="auto"/>
        </w:rPr>
        <w:t>区社会稳定。</w:t>
      </w:r>
    </w:p>
    <w:p w14:paraId="63D6D81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38" w:name="_Toc15470"/>
      <w:bookmarkStart w:id="39" w:name="_Toc13303"/>
      <w:bookmarkStart w:id="40" w:name="_Toc798"/>
      <w:bookmarkStart w:id="41" w:name="_Toc20804"/>
      <w:bookmarkStart w:id="42" w:name="_Toc18930"/>
      <w:bookmarkStart w:id="43" w:name="_Toc12503"/>
      <w:bookmarkStart w:id="44" w:name="_Toc30783"/>
      <w:bookmarkStart w:id="45" w:name="_Toc31496"/>
      <w:bookmarkStart w:id="46" w:name="_Toc17746"/>
      <w:bookmarkStart w:id="47" w:name="_Toc9894"/>
      <w:bookmarkStart w:id="48" w:name="_Toc31598"/>
      <w:bookmarkStart w:id="49" w:name="_Toc32277"/>
      <w:bookmarkStart w:id="50" w:name="_Toc21258"/>
      <w:bookmarkStart w:id="51" w:name="_Toc10494"/>
      <w:bookmarkStart w:id="52" w:name="_Toc29472"/>
      <w:bookmarkStart w:id="53" w:name="_Toc31022"/>
      <w:bookmarkStart w:id="54" w:name="_Toc7885"/>
      <w:bookmarkStart w:id="55" w:name="_Toc16676"/>
      <w:bookmarkStart w:id="56" w:name="_Toc28043"/>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编制依</w:t>
      </w:r>
      <w:bookmarkEnd w:id="38"/>
      <w:r>
        <w:rPr>
          <w:rFonts w:hint="default" w:ascii="仿宋_GB2312" w:hAnsi="仿宋_GB2312" w:eastAsia="楷体_GB2312" w:cs="Times New Roman"/>
          <w:color w:val="auto"/>
          <w:sz w:val="32"/>
          <w:szCs w:val="32"/>
          <w:highlight w:val="none"/>
          <w:u w:val="none" w:color="auto"/>
        </w:rPr>
        <w:t>据</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39EFE7F">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rFonts w:ascii="仿宋_GB2312" w:hAnsi="仿宋_GB2312" w:eastAsia="仿宋_GB2312" w:cs="Times New Roman"/>
          <w:color w:val="000000"/>
          <w:sz w:val="32"/>
          <w:szCs w:val="32"/>
          <w:highlight w:val="none"/>
          <w:u w:val="none" w:color="auto"/>
        </w:rPr>
      </w:pPr>
      <w:r>
        <w:rPr>
          <w:rFonts w:ascii="仿宋_GB2312" w:hAnsi="仿宋_GB2312" w:eastAsia="仿宋_GB2312" w:cs="Times New Roman"/>
          <w:color w:val="000000"/>
          <w:kern w:val="2"/>
          <w:sz w:val="32"/>
          <w:szCs w:val="32"/>
          <w:highlight w:val="none"/>
          <w:u w:val="none" w:color="auto"/>
          <w:lang w:val="en-US" w:eastAsia="zh-CN" w:bidi="ar"/>
        </w:rPr>
        <w:t>《中华人民共和国防洪法》《中华人民共和国防震减灾法》</w:t>
      </w:r>
    </w:p>
    <w:p w14:paraId="29725DE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Times New Roman"/>
          <w:color w:val="000000"/>
          <w:sz w:val="32"/>
          <w:szCs w:val="32"/>
          <w:highlight w:val="none"/>
          <w:u w:val="none" w:color="auto"/>
        </w:rPr>
      </w:pPr>
      <w:r>
        <w:rPr>
          <w:rFonts w:hint="default" w:ascii="仿宋_GB2312" w:hAnsi="仿宋_GB2312" w:eastAsia="仿宋_GB2312" w:cs="Times New Roman"/>
          <w:color w:val="000000"/>
          <w:kern w:val="2"/>
          <w:sz w:val="32"/>
          <w:szCs w:val="32"/>
          <w:highlight w:val="none"/>
          <w:u w:val="none" w:color="auto"/>
          <w:lang w:val="en-US" w:eastAsia="zh-CN" w:bidi="ar"/>
        </w:rPr>
        <w:t>《中华人民共和国气象法》《中华人民共和国森林法》《中华人民共和国红十字会法》《自然灾害救助条例》《中华人民共和国防汛条例》《中华人民共和国抗旱条例》《地质灾害防治条例》《森林防火条例》《广东省防汛防旱防风条例》《广东省防震减灾条例》《广东省森林防火条例》《广东省自然灾害救助办法》等法律法规，以及《突发事件应急预案管理办法》《国家突发公共事件总体应急预案》《国家自然灾害救助应急预案》</w:t>
      </w:r>
      <w:r>
        <w:rPr>
          <w:rFonts w:hint="eastAsia" w:ascii="仿宋_GB2312" w:hAnsi="仿宋_GB2312" w:eastAsia="仿宋_GB2312" w:cs="Times New Roman"/>
          <w:color w:val="000000"/>
          <w:kern w:val="2"/>
          <w:sz w:val="32"/>
          <w:szCs w:val="32"/>
          <w:highlight w:val="none"/>
          <w:u w:val="none" w:color="auto"/>
          <w:lang w:val="en-US" w:eastAsia="zh-CN" w:bidi="ar"/>
        </w:rPr>
        <w:t>《广东省自然灾害救助应急预案》</w:t>
      </w:r>
      <w:r>
        <w:rPr>
          <w:rFonts w:hint="default" w:ascii="仿宋_GB2312" w:hAnsi="仿宋_GB2312" w:eastAsia="仿宋_GB2312" w:cs="Times New Roman"/>
          <w:color w:val="000000"/>
          <w:kern w:val="2"/>
          <w:sz w:val="32"/>
          <w:szCs w:val="32"/>
          <w:highlight w:val="none"/>
          <w:u w:val="none" w:color="auto"/>
          <w:lang w:val="en-US" w:eastAsia="zh-CN" w:bidi="ar"/>
        </w:rPr>
        <w:t>等文件</w:t>
      </w:r>
      <w:r>
        <w:rPr>
          <w:rFonts w:hint="eastAsia" w:ascii="仿宋_GB2312" w:hAnsi="仿宋_GB2312" w:eastAsia="仿宋_GB2312" w:cs="Times New Roman"/>
          <w:color w:val="000000"/>
          <w:kern w:val="2"/>
          <w:sz w:val="32"/>
          <w:szCs w:val="32"/>
          <w:highlight w:val="none"/>
          <w:u w:val="none" w:color="auto"/>
          <w:lang w:val="en-US" w:eastAsia="zh-CN" w:bidi="ar"/>
        </w:rPr>
        <w:t>。</w:t>
      </w:r>
    </w:p>
    <w:p w14:paraId="42C337E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57" w:name="_Toc1902"/>
      <w:bookmarkStart w:id="58" w:name="_Toc28398"/>
      <w:bookmarkStart w:id="59" w:name="_Toc11919"/>
      <w:bookmarkStart w:id="60" w:name="_Toc2440"/>
      <w:bookmarkStart w:id="61" w:name="_Toc24314"/>
      <w:bookmarkStart w:id="62" w:name="_Toc6714"/>
      <w:bookmarkStart w:id="63" w:name="_Toc26004"/>
      <w:bookmarkStart w:id="64" w:name="_Toc23658"/>
      <w:bookmarkStart w:id="65" w:name="_Toc15416"/>
      <w:bookmarkStart w:id="66" w:name="_Toc7919"/>
      <w:bookmarkStart w:id="67" w:name="_Toc7362"/>
      <w:bookmarkStart w:id="68" w:name="_Toc31126"/>
      <w:bookmarkStart w:id="69" w:name="_Toc15491"/>
      <w:bookmarkStart w:id="70" w:name="_Toc18772"/>
      <w:bookmarkStart w:id="71" w:name="_Toc32389"/>
      <w:bookmarkStart w:id="72" w:name="_Toc19900"/>
      <w:bookmarkStart w:id="73" w:name="_Toc5668"/>
      <w:bookmarkStart w:id="74" w:name="_Toc14306"/>
      <w:bookmarkStart w:id="75" w:name="_Toc6842"/>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适用范</w:t>
      </w:r>
      <w:bookmarkEnd w:id="57"/>
      <w:r>
        <w:rPr>
          <w:rFonts w:hint="default" w:ascii="仿宋_GB2312" w:hAnsi="仿宋_GB2312" w:eastAsia="楷体_GB2312" w:cs="Times New Roman"/>
          <w:color w:val="auto"/>
          <w:sz w:val="32"/>
          <w:szCs w:val="32"/>
          <w:highlight w:val="none"/>
          <w:u w:val="none" w:color="auto"/>
        </w:rPr>
        <w:t>围</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7D4B5F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rPr>
        <w:t>本预案适用于我市</w:t>
      </w:r>
      <w:r>
        <w:rPr>
          <w:rFonts w:hint="default" w:ascii="仿宋_GB2312" w:hAnsi="仿宋_GB2312" w:eastAsia="仿宋_GB2312" w:cs="Times New Roman"/>
          <w:color w:val="auto"/>
          <w:sz w:val="32"/>
          <w:szCs w:val="32"/>
          <w:highlight w:val="none"/>
          <w:u w:val="none" w:color="auto"/>
        </w:rPr>
        <w:t>行政区域内发生自然灾害</w:t>
      </w:r>
      <w:r>
        <w:rPr>
          <w:rFonts w:hint="default" w:ascii="仿宋_GB2312" w:hAnsi="仿宋_GB2312" w:eastAsia="仿宋_GB2312" w:cs="Times New Roman"/>
          <w:color w:val="auto"/>
          <w:sz w:val="32"/>
          <w:szCs w:val="32"/>
          <w:highlight w:val="none"/>
          <w:u w:val="none" w:color="auto"/>
          <w:lang w:eastAsia="zh-CN"/>
        </w:rPr>
        <w:t>时</w:t>
      </w:r>
      <w:r>
        <w:rPr>
          <w:rFonts w:hint="default" w:ascii="仿宋_GB2312" w:hAnsi="仿宋_GB2312" w:eastAsia="仿宋_GB2312" w:cs="Times New Roman"/>
          <w:color w:val="auto"/>
          <w:sz w:val="32"/>
          <w:szCs w:val="32"/>
          <w:highlight w:val="none"/>
          <w:u w:val="none" w:color="auto"/>
        </w:rPr>
        <w:t>的</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级救助工作。当</w:t>
      </w:r>
      <w:r>
        <w:rPr>
          <w:rFonts w:hint="eastAsia" w:ascii="仿宋_GB2312" w:hAnsi="仿宋_GB2312" w:eastAsia="仿宋_GB2312" w:cs="Times New Roman"/>
          <w:color w:val="auto"/>
          <w:sz w:val="32"/>
          <w:szCs w:val="32"/>
          <w:highlight w:val="none"/>
          <w:u w:val="none" w:color="auto"/>
          <w:lang w:eastAsia="zh-CN"/>
        </w:rPr>
        <w:t>相邻市</w:t>
      </w:r>
      <w:r>
        <w:rPr>
          <w:rFonts w:hint="default" w:ascii="仿宋_GB2312" w:hAnsi="仿宋_GB2312" w:eastAsia="仿宋_GB2312" w:cs="Times New Roman"/>
          <w:color w:val="auto"/>
          <w:sz w:val="32"/>
          <w:szCs w:val="32"/>
          <w:highlight w:val="none"/>
          <w:u w:val="none" w:color="auto"/>
        </w:rPr>
        <w:t>发生重特大自然灾害并对</w:t>
      </w:r>
      <w:r>
        <w:rPr>
          <w:rFonts w:hint="eastAsia" w:ascii="仿宋_GB2312" w:hAnsi="仿宋_GB2312" w:eastAsia="仿宋_GB2312" w:cs="Times New Roman"/>
          <w:color w:val="auto"/>
          <w:sz w:val="32"/>
          <w:szCs w:val="32"/>
          <w:highlight w:val="none"/>
          <w:u w:val="none" w:color="auto"/>
          <w:lang w:eastAsia="zh-CN"/>
        </w:rPr>
        <w:t>我市</w:t>
      </w:r>
      <w:r>
        <w:rPr>
          <w:rFonts w:hint="default" w:ascii="仿宋_GB2312" w:hAnsi="仿宋_GB2312" w:eastAsia="仿宋_GB2312" w:cs="Times New Roman"/>
          <w:color w:val="auto"/>
          <w:sz w:val="32"/>
          <w:szCs w:val="32"/>
          <w:highlight w:val="none"/>
          <w:u w:val="none" w:color="auto"/>
        </w:rPr>
        <w:t>造成重大影响时，</w:t>
      </w:r>
      <w:r>
        <w:rPr>
          <w:rFonts w:hint="eastAsia" w:ascii="仿宋_GB2312" w:hAnsi="仿宋_GB2312" w:eastAsia="仿宋_GB2312" w:cs="Times New Roman"/>
          <w:color w:val="auto"/>
          <w:sz w:val="32"/>
          <w:szCs w:val="32"/>
          <w:highlight w:val="none"/>
          <w:u w:val="none" w:color="auto"/>
          <w:lang w:eastAsia="zh-CN"/>
        </w:rPr>
        <w:t>或发生</w:t>
      </w:r>
      <w:r>
        <w:rPr>
          <w:rFonts w:hint="eastAsia" w:ascii="仿宋_GB2312" w:hAnsi="仿宋_GB2312" w:eastAsia="仿宋_GB2312" w:cs="Times New Roman"/>
          <w:color w:val="auto"/>
          <w:sz w:val="32"/>
          <w:szCs w:val="32"/>
          <w:highlight w:val="none"/>
          <w:u w:val="none" w:color="auto"/>
        </w:rPr>
        <w:t>事故灾难、公共卫生事件、社会安全事件等其他</w:t>
      </w:r>
      <w:r>
        <w:rPr>
          <w:rFonts w:hint="eastAsia" w:ascii="仿宋_GB2312" w:hAnsi="仿宋_GB2312" w:eastAsia="仿宋_GB2312" w:cs="Times New Roman"/>
          <w:color w:val="auto"/>
          <w:sz w:val="32"/>
          <w:szCs w:val="32"/>
          <w:highlight w:val="none"/>
          <w:u w:val="none" w:color="auto"/>
          <w:lang w:eastAsia="zh-CN"/>
        </w:rPr>
        <w:t>类型</w:t>
      </w:r>
      <w:r>
        <w:rPr>
          <w:rFonts w:hint="eastAsia" w:ascii="仿宋_GB2312" w:hAnsi="仿宋_GB2312" w:eastAsia="仿宋_GB2312" w:cs="Times New Roman"/>
          <w:color w:val="auto"/>
          <w:sz w:val="32"/>
          <w:szCs w:val="32"/>
          <w:highlight w:val="none"/>
          <w:u w:val="none" w:color="auto"/>
        </w:rPr>
        <w:t>突发事件，需要实施的紧急转移安置或生活救助工作，参照本预案执行。</w:t>
      </w:r>
    </w:p>
    <w:p w14:paraId="66D01A0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76" w:name="_Toc15540"/>
      <w:bookmarkStart w:id="77" w:name="_Toc7220"/>
      <w:bookmarkStart w:id="78" w:name="_Toc30617"/>
      <w:bookmarkStart w:id="79" w:name="_Toc2181"/>
      <w:bookmarkStart w:id="80" w:name="_Toc20765"/>
      <w:bookmarkStart w:id="81" w:name="_Toc2073"/>
      <w:bookmarkStart w:id="82" w:name="_Toc32090"/>
      <w:bookmarkStart w:id="83" w:name="_Toc29785"/>
      <w:bookmarkStart w:id="84" w:name="_Toc25975"/>
      <w:bookmarkStart w:id="85" w:name="_Toc15961"/>
      <w:bookmarkStart w:id="86" w:name="_Toc26199"/>
      <w:bookmarkStart w:id="87" w:name="_Toc9938"/>
      <w:bookmarkStart w:id="88" w:name="_Toc20065"/>
      <w:bookmarkStart w:id="89" w:name="_Toc7873"/>
      <w:bookmarkStart w:id="90" w:name="_Toc22719"/>
      <w:bookmarkStart w:id="91" w:name="_Toc21271"/>
      <w:bookmarkStart w:id="92" w:name="_Toc3475"/>
      <w:bookmarkStart w:id="93" w:name="_Toc1756"/>
      <w:bookmarkStart w:id="94" w:name="_Toc29052"/>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4</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工作原</w:t>
      </w:r>
      <w:bookmarkEnd w:id="76"/>
      <w:r>
        <w:rPr>
          <w:rFonts w:hint="default" w:ascii="仿宋_GB2312" w:hAnsi="仿宋_GB2312" w:eastAsia="楷体_GB2312" w:cs="Times New Roman"/>
          <w:color w:val="auto"/>
          <w:sz w:val="32"/>
          <w:szCs w:val="32"/>
          <w:highlight w:val="none"/>
          <w:u w:val="none" w:color="auto"/>
        </w:rPr>
        <w:t>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AAA2EC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rPr>
        <w:t>坚持人民至上、生命至上，把确保人民生命财产安全放在第一位，切实保障好受灾人员基本生活。</w:t>
      </w:r>
    </w:p>
    <w:p w14:paraId="3F7056DA">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方正仿宋_GBK" w:cs="Times New Roman"/>
          <w:color w:val="auto"/>
          <w:sz w:val="32"/>
          <w:szCs w:val="32"/>
          <w:highlight w:val="none"/>
          <w:u w:val="none" w:color="auto"/>
        </w:rPr>
      </w:pPr>
      <w:r>
        <w:rPr>
          <w:rFonts w:hint="default" w:ascii="仿宋_GB2312" w:hAnsi="仿宋_GB2312" w:eastAsia="方正仿宋_GBK" w:cs="Times New Roman"/>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rPr>
        <w:t>坚持党委领导、政府负责、社会参与、群众自救，充分发挥基层群众</w:t>
      </w:r>
      <w:r>
        <w:rPr>
          <w:rFonts w:hint="eastAsia" w:ascii="仿宋_GB2312" w:hAnsi="仿宋_GB2312" w:eastAsia="仿宋_GB2312" w:cs="仿宋_GB2312"/>
          <w:color w:val="auto"/>
          <w:sz w:val="32"/>
          <w:szCs w:val="32"/>
          <w:highlight w:val="none"/>
          <w:u w:val="none" w:color="auto"/>
          <w:lang w:eastAsia="zh-CN"/>
        </w:rPr>
        <w:t>性</w:t>
      </w:r>
      <w:r>
        <w:rPr>
          <w:rFonts w:hint="eastAsia" w:ascii="仿宋_GB2312" w:hAnsi="仿宋_GB2312" w:eastAsia="仿宋_GB2312" w:cs="仿宋_GB2312"/>
          <w:color w:val="auto"/>
          <w:sz w:val="32"/>
          <w:szCs w:val="32"/>
          <w:highlight w:val="none"/>
          <w:u w:val="none" w:color="auto"/>
        </w:rPr>
        <w:t>自治组织和公益性社会组织的作用，推动形成共建共治共享的社会治理格局。</w:t>
      </w:r>
    </w:p>
    <w:p w14:paraId="48383744">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方正仿宋_GBK" w:cs="Times New Roman"/>
          <w:color w:val="auto"/>
          <w:sz w:val="32"/>
          <w:szCs w:val="32"/>
          <w:highlight w:val="none"/>
          <w:u w:val="none" w:color="auto"/>
        </w:rPr>
      </w:pPr>
      <w:r>
        <w:rPr>
          <w:rFonts w:hint="default" w:ascii="仿宋_GB2312" w:hAnsi="仿宋_GB2312" w:eastAsia="方正仿宋_GBK" w:cs="Times New Roman"/>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rPr>
        <w:t>坚持统一指挥、综合协调、分级负责、属地为主，建立健全左右协同、上下联动、反应灵敏、运转高效的自然灾害救助工作机制。</w:t>
      </w:r>
    </w:p>
    <w:p w14:paraId="2EB2852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方正仿宋_GBK" w:cs="Times New Roman"/>
          <w:color w:val="auto"/>
          <w:sz w:val="32"/>
          <w:szCs w:val="32"/>
          <w:highlight w:val="none"/>
          <w:u w:val="none" w:color="auto"/>
        </w:rPr>
      </w:pPr>
      <w:r>
        <w:rPr>
          <w:rFonts w:hint="default" w:ascii="仿宋_GB2312" w:hAnsi="仿宋_GB2312" w:eastAsia="方正仿宋_GBK" w:cs="Times New Roman"/>
          <w:color w:val="auto"/>
          <w:sz w:val="32"/>
          <w:szCs w:val="32"/>
          <w:highlight w:val="none"/>
          <w:u w:val="none" w:color="auto"/>
        </w:rPr>
        <w:t>（</w:t>
      </w:r>
      <w:r>
        <w:rPr>
          <w:rFonts w:hint="eastAsia" w:ascii="仿宋_GB2312" w:hAnsi="仿宋_GB2312" w:eastAsia="方正仿宋_GBK" w:cs="Times New Roman"/>
          <w:color w:val="auto"/>
          <w:sz w:val="32"/>
          <w:szCs w:val="32"/>
          <w:highlight w:val="none"/>
          <w:u w:val="none" w:color="auto"/>
          <w:lang w:eastAsia="zh-CN"/>
        </w:rPr>
        <w:t>4</w:t>
      </w:r>
      <w:r>
        <w:rPr>
          <w:rFonts w:hint="default" w:ascii="仿宋_GB2312" w:hAnsi="仿宋_GB2312" w:eastAsia="方正仿宋_GBK"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rPr>
        <w:t>坚持安全第一、预防为主，推动防范救援救灾一体化，实现高效有序衔接，强化灾害防抗救全过程管理。</w:t>
      </w:r>
    </w:p>
    <w:p w14:paraId="3113BCA1">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0"/>
        <w:rPr>
          <w:rFonts w:hint="default" w:ascii="仿宋_GB2312" w:hAnsi="仿宋_GB2312" w:eastAsia="黑体" w:cs="Times New Roman"/>
          <w:color w:val="auto"/>
          <w:sz w:val="32"/>
          <w:szCs w:val="32"/>
          <w:highlight w:val="none"/>
          <w:u w:val="none" w:color="auto"/>
        </w:rPr>
      </w:pPr>
      <w:bookmarkStart w:id="95" w:name="_Toc7108"/>
      <w:bookmarkStart w:id="96" w:name="_Toc22044"/>
      <w:bookmarkStart w:id="97" w:name="_Toc27698"/>
      <w:bookmarkStart w:id="98" w:name="_Toc7547"/>
      <w:bookmarkStart w:id="99" w:name="_Toc16348"/>
      <w:bookmarkStart w:id="100" w:name="_Toc28939"/>
      <w:bookmarkStart w:id="101" w:name="_Toc27442"/>
      <w:bookmarkStart w:id="102" w:name="_Toc9203"/>
      <w:bookmarkStart w:id="103" w:name="_Toc3426"/>
      <w:bookmarkStart w:id="104" w:name="_Toc30884"/>
      <w:bookmarkStart w:id="105" w:name="_Toc1225"/>
      <w:bookmarkStart w:id="106" w:name="_Toc9419"/>
      <w:bookmarkStart w:id="107" w:name="_Toc14602"/>
      <w:bookmarkStart w:id="108" w:name="_Toc10417"/>
      <w:bookmarkStart w:id="109" w:name="_Toc18422"/>
      <w:bookmarkStart w:id="110" w:name="_Toc6683"/>
      <w:bookmarkStart w:id="111" w:name="_Toc15691"/>
      <w:bookmarkStart w:id="112" w:name="_Toc16205"/>
      <w:bookmarkStart w:id="113" w:name="_Toc31880"/>
      <w:r>
        <w:rPr>
          <w:rFonts w:hint="default" w:ascii="仿宋_GB2312" w:hAnsi="仿宋_GB2312" w:eastAsia="黑体" w:cs="Times New Roman"/>
          <w:color w:val="auto"/>
          <w:sz w:val="32"/>
          <w:szCs w:val="32"/>
          <w:highlight w:val="none"/>
          <w:u w:val="none" w:color="auto"/>
        </w:rPr>
        <w:t>2</w:t>
      </w:r>
      <w:r>
        <w:rPr>
          <w:rFonts w:hint="default" w:ascii="仿宋_GB2312" w:hAnsi="仿宋_GB2312" w:eastAsia="黑体" w:cs="Times New Roman"/>
          <w:color w:val="auto"/>
          <w:sz w:val="32"/>
          <w:szCs w:val="32"/>
          <w:highlight w:val="none"/>
          <w:u w:val="none" w:color="auto"/>
          <w:lang w:eastAsia="zh-CN"/>
        </w:rPr>
        <w:t xml:space="preserve">  </w:t>
      </w:r>
      <w:r>
        <w:rPr>
          <w:rFonts w:hint="default" w:ascii="仿宋_GB2312" w:hAnsi="仿宋_GB2312" w:eastAsia="黑体" w:cs="Times New Roman"/>
          <w:color w:val="auto"/>
          <w:sz w:val="32"/>
          <w:szCs w:val="32"/>
          <w:highlight w:val="none"/>
          <w:u w:val="none" w:color="auto"/>
        </w:rPr>
        <w:t>组织</w:t>
      </w:r>
      <w:r>
        <w:rPr>
          <w:rFonts w:hint="default" w:ascii="仿宋_GB2312" w:hAnsi="仿宋_GB2312" w:eastAsia="黑体" w:cs="Times New Roman"/>
          <w:color w:val="auto"/>
          <w:sz w:val="32"/>
          <w:szCs w:val="32"/>
          <w:highlight w:val="none"/>
          <w:u w:val="none" w:color="auto"/>
          <w:lang w:eastAsia="zh-CN"/>
        </w:rPr>
        <w:t>指挥</w:t>
      </w:r>
      <w:r>
        <w:rPr>
          <w:rFonts w:hint="default" w:ascii="仿宋_GB2312" w:hAnsi="仿宋_GB2312" w:eastAsia="黑体" w:cs="Times New Roman"/>
          <w:color w:val="auto"/>
          <w:sz w:val="32"/>
          <w:szCs w:val="32"/>
          <w:highlight w:val="none"/>
          <w:u w:val="none" w:color="auto"/>
        </w:rPr>
        <w:t>体</w:t>
      </w:r>
      <w:bookmarkEnd w:id="95"/>
      <w:r>
        <w:rPr>
          <w:rFonts w:hint="default" w:ascii="仿宋_GB2312" w:hAnsi="仿宋_GB2312" w:eastAsia="黑体" w:cs="Times New Roman"/>
          <w:color w:val="auto"/>
          <w:sz w:val="32"/>
          <w:szCs w:val="32"/>
          <w:highlight w:val="none"/>
          <w:u w:val="none" w:color="auto"/>
        </w:rPr>
        <w:t>系</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8421E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eastAsia" w:ascii="仿宋_GB2312" w:hAnsi="仿宋_GB2312" w:eastAsia="楷体_GB2312" w:cs="Times New Roman"/>
          <w:color w:val="auto"/>
          <w:sz w:val="32"/>
          <w:szCs w:val="32"/>
          <w:highlight w:val="none"/>
          <w:u w:val="none" w:color="auto"/>
          <w:lang w:eastAsia="zh-CN"/>
        </w:rPr>
      </w:pPr>
      <w:bookmarkStart w:id="114" w:name="_Toc31966"/>
      <w:bookmarkStart w:id="115" w:name="_Toc3148"/>
      <w:bookmarkStart w:id="116" w:name="_Toc1870"/>
      <w:bookmarkStart w:id="117" w:name="_Toc7095"/>
      <w:bookmarkStart w:id="118" w:name="_Toc11089"/>
      <w:bookmarkStart w:id="119" w:name="_Toc15342"/>
      <w:bookmarkStart w:id="120" w:name="_Toc20085"/>
      <w:bookmarkStart w:id="121" w:name="_Toc26157"/>
      <w:bookmarkStart w:id="122" w:name="_Toc7572"/>
      <w:bookmarkStart w:id="123" w:name="_Toc30033"/>
      <w:bookmarkStart w:id="124" w:name="_Toc6628"/>
      <w:bookmarkStart w:id="125" w:name="_Toc14299"/>
      <w:bookmarkStart w:id="126" w:name="_Toc13582"/>
      <w:bookmarkStart w:id="127" w:name="_Toc8853"/>
      <w:bookmarkStart w:id="128" w:name="_Toc12742"/>
      <w:bookmarkStart w:id="129" w:name="_Toc30877"/>
      <w:bookmarkStart w:id="130" w:name="_Toc8320"/>
      <w:bookmarkStart w:id="131" w:name="_Toc2275"/>
      <w:bookmarkStart w:id="132" w:name="_Toc107"/>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市</w:t>
      </w:r>
      <w:r>
        <w:rPr>
          <w:rFonts w:hint="default" w:ascii="仿宋_GB2312" w:hAnsi="仿宋_GB2312" w:eastAsia="楷体_GB2312" w:cs="Times New Roman"/>
          <w:color w:val="auto"/>
          <w:sz w:val="32"/>
          <w:szCs w:val="32"/>
          <w:highlight w:val="none"/>
          <w:u w:val="none" w:color="auto"/>
        </w:rPr>
        <w:t>减灾</w:t>
      </w:r>
      <w:bookmarkEnd w:id="114"/>
      <w:r>
        <w:rPr>
          <w:rFonts w:hint="default" w:ascii="仿宋_GB2312" w:hAnsi="仿宋_GB2312" w:eastAsia="楷体_GB2312" w:cs="Times New Roman"/>
          <w:color w:val="auto"/>
          <w:sz w:val="32"/>
          <w:szCs w:val="32"/>
          <w:highlight w:val="none"/>
          <w:u w:val="none" w:color="auto"/>
        </w:rPr>
        <w:t>委</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仿宋_GB2312" w:hAnsi="仿宋_GB2312" w:eastAsia="楷体_GB2312" w:cs="Times New Roman"/>
          <w:color w:val="auto"/>
          <w:sz w:val="32"/>
          <w:szCs w:val="32"/>
          <w:highlight w:val="none"/>
          <w:u w:val="none" w:color="auto"/>
          <w:lang w:eastAsia="zh-CN"/>
        </w:rPr>
        <w:t>员会</w:t>
      </w:r>
    </w:p>
    <w:p w14:paraId="1A07BB7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减灾委</w:t>
      </w:r>
      <w:r>
        <w:rPr>
          <w:rFonts w:hint="eastAsia" w:ascii="仿宋_GB2312" w:hAnsi="仿宋_GB2312" w:eastAsia="仿宋_GB2312" w:cs="Times New Roman"/>
          <w:color w:val="auto"/>
          <w:sz w:val="32"/>
          <w:szCs w:val="32"/>
          <w:highlight w:val="none"/>
          <w:u w:val="none" w:color="auto"/>
          <w:lang w:eastAsia="zh-CN"/>
        </w:rPr>
        <w:t>员会（以下简称市减灾委）是</w:t>
      </w:r>
      <w:r>
        <w:rPr>
          <w:rFonts w:hint="default" w:ascii="仿宋_GB2312" w:hAnsi="仿宋_GB2312" w:eastAsia="仿宋_GB2312" w:cs="Times New Roman"/>
          <w:color w:val="auto"/>
          <w:sz w:val="32"/>
          <w:szCs w:val="32"/>
          <w:highlight w:val="none"/>
          <w:u w:val="none" w:color="auto"/>
        </w:rPr>
        <w:t>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自然灾害救助应急综合协调机构，负责</w:t>
      </w:r>
      <w:r>
        <w:rPr>
          <w:rFonts w:hint="eastAsia" w:ascii="仿宋_GB2312" w:hAnsi="仿宋_GB2312" w:eastAsia="仿宋_GB2312" w:cs="Times New Roman"/>
          <w:color w:val="auto"/>
          <w:sz w:val="32"/>
          <w:szCs w:val="32"/>
          <w:highlight w:val="none"/>
          <w:u w:val="none" w:color="auto"/>
          <w:lang w:eastAsia="zh-CN"/>
        </w:rPr>
        <w:t>统筹指导</w:t>
      </w:r>
      <w:r>
        <w:rPr>
          <w:rFonts w:hint="default" w:ascii="仿宋_GB2312" w:hAnsi="仿宋_GB2312" w:eastAsia="仿宋_GB2312" w:cs="Times New Roman"/>
          <w:color w:val="auto"/>
          <w:sz w:val="32"/>
          <w:szCs w:val="32"/>
          <w:highlight w:val="none"/>
          <w:u w:val="none" w:color="auto"/>
        </w:rPr>
        <w:t>全</w:t>
      </w:r>
      <w:r>
        <w:rPr>
          <w:rFonts w:hint="eastAsia" w:ascii="仿宋_GB2312" w:hAnsi="仿宋_GB2312" w:eastAsia="仿宋_GB2312" w:cs="Times New Roman"/>
          <w:color w:val="auto"/>
          <w:sz w:val="32"/>
          <w:szCs w:val="32"/>
          <w:highlight w:val="none"/>
          <w:u w:val="none" w:color="auto"/>
          <w:lang w:eastAsia="zh-CN"/>
        </w:rPr>
        <w:t>市的</w:t>
      </w:r>
      <w:r>
        <w:rPr>
          <w:rFonts w:hint="default" w:ascii="仿宋_GB2312" w:hAnsi="仿宋_GB2312" w:eastAsia="仿宋_GB2312" w:cs="Times New Roman"/>
          <w:color w:val="auto"/>
          <w:sz w:val="32"/>
          <w:szCs w:val="32"/>
          <w:highlight w:val="none"/>
          <w:u w:val="none" w:color="auto"/>
        </w:rPr>
        <w:t>自然灾害救助工作，协调开展重大自然灾害救助活动。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减灾委成员单位按照各自职责做好自然灾害救助相关工作</w:t>
      </w:r>
      <w:r>
        <w:rPr>
          <w:rFonts w:hint="default" w:ascii="仿宋_GB2312" w:hAnsi="仿宋_GB2312" w:eastAsia="仿宋_GB2312" w:cs="Times New Roman"/>
          <w:color w:val="auto"/>
          <w:sz w:val="32"/>
          <w:szCs w:val="32"/>
          <w:highlight w:val="none"/>
          <w:u w:val="none" w:color="auto"/>
          <w:lang w:eastAsia="zh-CN"/>
        </w:rPr>
        <w:t>。</w:t>
      </w:r>
    </w:p>
    <w:p w14:paraId="4FD2F50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主</w:t>
      </w:r>
      <w:r>
        <w:rPr>
          <w:rFonts w:hint="default" w:ascii="仿宋_GB2312" w:hAnsi="仿宋_GB2312" w:eastAsia="仿宋_GB2312" w:cs="Times New Roman"/>
          <w:color w:val="auto"/>
          <w:sz w:val="32"/>
          <w:szCs w:val="32"/>
          <w:highlight w:val="none"/>
          <w:u w:val="none" w:color="auto"/>
          <w:lang w:eastAsia="zh-CN"/>
        </w:rPr>
        <w:t xml:space="preserve">  </w:t>
      </w:r>
      <w:r>
        <w:rPr>
          <w:rFonts w:hint="default" w:ascii="仿宋_GB2312" w:hAnsi="仿宋_GB2312" w:eastAsia="仿宋_GB2312" w:cs="Times New Roman"/>
          <w:color w:val="auto"/>
          <w:sz w:val="32"/>
          <w:szCs w:val="32"/>
          <w:highlight w:val="none"/>
          <w:u w:val="none" w:color="auto"/>
        </w:rPr>
        <w:t>任：分管</w:t>
      </w:r>
      <w:r>
        <w:rPr>
          <w:rFonts w:hint="eastAsia" w:ascii="仿宋_GB2312" w:hAnsi="仿宋_GB2312" w:eastAsia="仿宋_GB2312" w:cs="Times New Roman"/>
          <w:color w:val="auto"/>
          <w:sz w:val="32"/>
          <w:szCs w:val="32"/>
          <w:highlight w:val="none"/>
          <w:u w:val="none" w:color="auto"/>
          <w:lang w:eastAsia="zh-CN"/>
        </w:rPr>
        <w:t>应急管理工作的</w:t>
      </w:r>
      <w:r>
        <w:rPr>
          <w:rFonts w:hint="default" w:ascii="仿宋_GB2312" w:hAnsi="仿宋_GB2312" w:eastAsia="仿宋_GB2312" w:cs="Times New Roman"/>
          <w:color w:val="auto"/>
          <w:sz w:val="32"/>
          <w:szCs w:val="32"/>
          <w:highlight w:val="none"/>
          <w:u w:val="none" w:color="auto"/>
        </w:rPr>
        <w:t>副</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长。</w:t>
      </w:r>
    </w:p>
    <w:p w14:paraId="7BD4F0C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副主任：</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w:t>
      </w:r>
      <w:r>
        <w:rPr>
          <w:rFonts w:hint="eastAsia" w:ascii="仿宋_GB2312" w:hAnsi="仿宋_GB2312" w:eastAsia="仿宋_GB2312" w:cs="仿宋_GB2312"/>
          <w:color w:val="auto"/>
          <w:sz w:val="32"/>
          <w:szCs w:val="32"/>
          <w:highlight w:val="none"/>
          <w:u w:val="none" w:color="auto"/>
          <w:lang w:eastAsia="zh-CN"/>
        </w:rPr>
        <w:t>协调应急管理工作的副秘书长、市应急管理局局</w:t>
      </w:r>
      <w:r>
        <w:rPr>
          <w:rFonts w:hint="eastAsia" w:ascii="仿宋_GB2312" w:hAnsi="仿宋_GB2312" w:eastAsia="仿宋_GB2312" w:cs="仿宋_GB2312"/>
          <w:color w:val="auto"/>
          <w:sz w:val="32"/>
          <w:szCs w:val="32"/>
          <w:highlight w:val="none"/>
          <w:u w:val="none" w:color="auto"/>
        </w:rPr>
        <w:t>长。</w:t>
      </w:r>
    </w:p>
    <w:p w14:paraId="2B4BF81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成</w:t>
      </w:r>
      <w:r>
        <w:rPr>
          <w:rFonts w:hint="default" w:ascii="仿宋_GB2312" w:hAnsi="仿宋_GB2312" w:eastAsia="仿宋_GB2312" w:cs="Times New Roman"/>
          <w:color w:val="auto"/>
          <w:sz w:val="32"/>
          <w:szCs w:val="32"/>
          <w:highlight w:val="none"/>
          <w:u w:val="none" w:color="auto"/>
          <w:lang w:eastAsia="zh-CN"/>
        </w:rPr>
        <w:t xml:space="preserve">  </w:t>
      </w:r>
      <w:r>
        <w:rPr>
          <w:rFonts w:hint="default" w:ascii="仿宋_GB2312" w:hAnsi="仿宋_GB2312" w:eastAsia="仿宋_GB2312" w:cs="Times New Roman"/>
          <w:color w:val="auto"/>
          <w:sz w:val="32"/>
          <w:szCs w:val="32"/>
          <w:highlight w:val="none"/>
          <w:u w:val="none" w:color="auto"/>
        </w:rPr>
        <w:t>员：</w:t>
      </w:r>
      <w:r>
        <w:rPr>
          <w:rFonts w:hint="eastAsia" w:ascii="仿宋_GB2312" w:hAnsi="仿宋_GB2312" w:eastAsia="仿宋_GB2312" w:cs="Times New Roman"/>
          <w:color w:val="auto"/>
          <w:sz w:val="32"/>
          <w:szCs w:val="32"/>
          <w:highlight w:val="none"/>
          <w:u w:val="none" w:color="auto"/>
          <w:lang w:eastAsia="zh-CN"/>
        </w:rPr>
        <w:t>河源</w:t>
      </w:r>
      <w:r>
        <w:rPr>
          <w:rFonts w:hint="default" w:ascii="仿宋_GB2312" w:hAnsi="仿宋_GB2312" w:eastAsia="仿宋_GB2312" w:cs="Times New Roman"/>
          <w:color w:val="auto"/>
          <w:sz w:val="32"/>
          <w:szCs w:val="32"/>
          <w:highlight w:val="none"/>
          <w:u w:val="none" w:color="auto"/>
        </w:rPr>
        <w:t>军</w:t>
      </w:r>
      <w:r>
        <w:rPr>
          <w:rFonts w:hint="eastAsia" w:ascii="仿宋_GB2312" w:hAnsi="仿宋_GB2312" w:eastAsia="仿宋_GB2312" w:cs="Times New Roman"/>
          <w:color w:val="auto"/>
          <w:sz w:val="32"/>
          <w:szCs w:val="32"/>
          <w:highlight w:val="none"/>
          <w:u w:val="none" w:color="auto"/>
          <w:lang w:eastAsia="zh-CN"/>
        </w:rPr>
        <w:t>分</w:t>
      </w:r>
      <w:r>
        <w:rPr>
          <w:rFonts w:hint="default" w:ascii="仿宋_GB2312" w:hAnsi="仿宋_GB2312" w:eastAsia="仿宋_GB2312" w:cs="Times New Roman"/>
          <w:color w:val="auto"/>
          <w:sz w:val="32"/>
          <w:szCs w:val="32"/>
          <w:highlight w:val="none"/>
          <w:u w:val="none" w:color="auto"/>
        </w:rPr>
        <w:t>区、</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委宣传部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委社会工作部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委外办</w:t>
      </w: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eastAsia="zh-CN"/>
        </w:rPr>
        <w:t>市委台港澳办、市</w:t>
      </w:r>
      <w:r>
        <w:rPr>
          <w:rFonts w:hint="default" w:ascii="仿宋_GB2312" w:hAnsi="仿宋_GB2312" w:eastAsia="仿宋_GB2312" w:cs="Times New Roman"/>
          <w:color w:val="auto"/>
          <w:sz w:val="32"/>
          <w:szCs w:val="32"/>
          <w:highlight w:val="none"/>
          <w:u w:val="none" w:color="auto"/>
        </w:rPr>
        <w:t>发展改革</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教育</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科技</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工业和信息化</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公安</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民政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市司法局、市</w:t>
      </w:r>
      <w:r>
        <w:rPr>
          <w:rFonts w:hint="default" w:ascii="仿宋_GB2312" w:hAnsi="仿宋_GB2312" w:eastAsia="仿宋_GB2312" w:cs="Times New Roman"/>
          <w:color w:val="auto"/>
          <w:sz w:val="32"/>
          <w:szCs w:val="32"/>
          <w:highlight w:val="none"/>
          <w:u w:val="none" w:color="auto"/>
        </w:rPr>
        <w:t>财政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人力资源社会保障</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自然</w:t>
      </w:r>
      <w:r>
        <w:rPr>
          <w:rFonts w:hint="default" w:ascii="仿宋_GB2312" w:hAnsi="仿宋_GB2312" w:eastAsia="仿宋_GB2312" w:cs="Times New Roman"/>
          <w:color w:val="auto"/>
          <w:sz w:val="32"/>
          <w:szCs w:val="32"/>
          <w:highlight w:val="none"/>
          <w:u w:val="none" w:color="auto"/>
        </w:rPr>
        <w:t>资源</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生态环境</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住房城乡建设</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交通运输</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水</w:t>
      </w:r>
      <w:r>
        <w:rPr>
          <w:rFonts w:hint="eastAsia" w:ascii="仿宋_GB2312" w:hAnsi="仿宋_GB2312" w:eastAsia="仿宋_GB2312" w:cs="Times New Roman"/>
          <w:color w:val="auto"/>
          <w:sz w:val="32"/>
          <w:szCs w:val="32"/>
          <w:highlight w:val="none"/>
          <w:u w:val="none" w:color="auto"/>
          <w:lang w:eastAsia="zh-CN"/>
        </w:rPr>
        <w:t>务局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农业</w:t>
      </w:r>
      <w:r>
        <w:rPr>
          <w:rFonts w:hint="default" w:ascii="仿宋_GB2312" w:hAnsi="仿宋_GB2312" w:eastAsia="仿宋_GB2312" w:cs="Times New Roman"/>
          <w:color w:val="auto"/>
          <w:sz w:val="32"/>
          <w:szCs w:val="32"/>
          <w:highlight w:val="none"/>
          <w:u w:val="none" w:color="auto"/>
          <w:lang w:eastAsia="zh-CN"/>
        </w:rPr>
        <w:t>农村</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商务</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市文化</w:t>
      </w:r>
      <w:r>
        <w:rPr>
          <w:rFonts w:hint="default" w:ascii="仿宋_GB2312" w:hAnsi="仿宋_GB2312" w:eastAsia="仿宋_GB2312" w:cs="Times New Roman"/>
          <w:color w:val="auto"/>
          <w:sz w:val="32"/>
          <w:szCs w:val="32"/>
          <w:highlight w:val="none"/>
          <w:u w:val="none" w:color="auto"/>
          <w:lang w:eastAsia="zh-CN"/>
        </w:rPr>
        <w:t>广电</w:t>
      </w:r>
      <w:r>
        <w:rPr>
          <w:rFonts w:hint="eastAsia" w:ascii="仿宋_GB2312" w:hAnsi="仿宋_GB2312" w:eastAsia="仿宋_GB2312" w:cs="Times New Roman"/>
          <w:color w:val="auto"/>
          <w:sz w:val="32"/>
          <w:szCs w:val="32"/>
          <w:highlight w:val="none"/>
          <w:u w:val="none" w:color="auto"/>
          <w:lang w:eastAsia="zh-CN"/>
        </w:rPr>
        <w:t>旅游体育</w:t>
      </w:r>
      <w:r>
        <w:rPr>
          <w:rFonts w:hint="default" w:ascii="仿宋_GB2312" w:hAnsi="仿宋_GB2312" w:eastAsia="仿宋_GB2312" w:cs="Times New Roman"/>
          <w:color w:val="auto"/>
          <w:sz w:val="32"/>
          <w:szCs w:val="32"/>
          <w:highlight w:val="none"/>
          <w:u w:val="none" w:color="auto"/>
        </w:rPr>
        <w:t>局、</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卫生健康</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应急管理</w:t>
      </w:r>
      <w:r>
        <w:rPr>
          <w:rFonts w:hint="eastAsia" w:ascii="仿宋_GB2312" w:hAnsi="仿宋_GB2312" w:eastAsia="仿宋_GB2312" w:cs="Times New Roman"/>
          <w:color w:val="auto"/>
          <w:sz w:val="32"/>
          <w:szCs w:val="32"/>
          <w:highlight w:val="none"/>
          <w:u w:val="none" w:color="auto"/>
          <w:lang w:eastAsia="zh-CN"/>
        </w:rPr>
        <w:t>局、市</w:t>
      </w:r>
      <w:r>
        <w:rPr>
          <w:rFonts w:hint="default" w:ascii="仿宋_GB2312" w:hAnsi="仿宋_GB2312" w:eastAsia="仿宋_GB2312" w:cs="Times New Roman"/>
          <w:color w:val="auto"/>
          <w:sz w:val="32"/>
          <w:szCs w:val="32"/>
          <w:highlight w:val="none"/>
          <w:u w:val="none" w:color="auto"/>
        </w:rPr>
        <w:t>国资委</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市场监管局、</w:t>
      </w:r>
      <w:r>
        <w:rPr>
          <w:rFonts w:hint="eastAsia" w:ascii="仿宋_GB2312" w:hAnsi="仿宋_GB2312" w:eastAsia="仿宋_GB2312" w:cs="Times New Roman"/>
          <w:color w:val="auto"/>
          <w:sz w:val="32"/>
          <w:szCs w:val="32"/>
          <w:highlight w:val="none"/>
          <w:u w:val="none" w:color="auto"/>
          <w:lang w:eastAsia="zh-CN"/>
        </w:rPr>
        <w:t>市政务和数据局、市</w:t>
      </w:r>
      <w:r>
        <w:rPr>
          <w:rFonts w:hint="default" w:ascii="仿宋_GB2312" w:hAnsi="仿宋_GB2312" w:eastAsia="仿宋_GB2312" w:cs="Times New Roman"/>
          <w:color w:val="auto"/>
          <w:sz w:val="32"/>
          <w:szCs w:val="32"/>
          <w:highlight w:val="none"/>
          <w:u w:val="none" w:color="auto"/>
          <w:lang w:eastAsia="zh-CN"/>
        </w:rPr>
        <w:t>林业局</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kern w:val="2"/>
          <w:sz w:val="32"/>
          <w:szCs w:val="32"/>
          <w:highlight w:val="none"/>
          <w:u w:val="none" w:color="auto"/>
          <w:lang w:val="en-US" w:eastAsia="zh-CN" w:bidi="ar-SA"/>
        </w:rPr>
        <w:t>市供销社、</w:t>
      </w:r>
      <w:r>
        <w:rPr>
          <w:rFonts w:hint="eastAsia" w:ascii="仿宋_GB2312" w:hAnsi="仿宋_GB2312" w:eastAsia="仿宋_GB2312" w:cs="Times New Roman"/>
          <w:color w:val="auto"/>
          <w:sz w:val="32"/>
          <w:szCs w:val="32"/>
          <w:highlight w:val="none"/>
          <w:u w:val="none" w:color="auto"/>
          <w:lang w:val="en-US" w:eastAsia="zh-CN"/>
        </w:rPr>
        <w:t>市公路事务中心、</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红十字会</w:t>
      </w:r>
      <w:r>
        <w:rPr>
          <w:rFonts w:hint="eastAsia" w:ascii="仿宋_GB2312" w:hAnsi="仿宋_GB2312" w:eastAsia="仿宋_GB2312" w:cs="Times New Roman"/>
          <w:color w:val="auto"/>
          <w:sz w:val="32"/>
          <w:szCs w:val="32"/>
          <w:highlight w:val="none"/>
          <w:u w:val="none" w:color="auto"/>
          <w:lang w:eastAsia="zh-CN"/>
        </w:rPr>
        <w:t>、河源金融监管分局、河源供电局、</w:t>
      </w:r>
      <w:r>
        <w:rPr>
          <w:rFonts w:hint="default" w:ascii="仿宋_GB2312" w:hAnsi="仿宋_GB2312" w:eastAsia="仿宋_GB2312" w:cs="Times New Roman"/>
          <w:color w:val="auto"/>
          <w:sz w:val="32"/>
          <w:szCs w:val="32"/>
          <w:highlight w:val="none"/>
          <w:u w:val="none" w:color="auto"/>
          <w:lang w:eastAsia="zh-CN"/>
        </w:rPr>
        <w:t>武警</w:t>
      </w:r>
      <w:r>
        <w:rPr>
          <w:rFonts w:hint="eastAsia" w:ascii="仿宋_GB2312" w:hAnsi="仿宋_GB2312" w:eastAsia="仿宋_GB2312" w:cs="Times New Roman"/>
          <w:color w:val="auto"/>
          <w:sz w:val="32"/>
          <w:szCs w:val="32"/>
          <w:highlight w:val="none"/>
          <w:u w:val="none" w:color="auto"/>
          <w:lang w:eastAsia="zh-CN"/>
        </w:rPr>
        <w:t>河源支</w:t>
      </w:r>
      <w:r>
        <w:rPr>
          <w:rFonts w:hint="default" w:ascii="仿宋_GB2312" w:hAnsi="仿宋_GB2312" w:eastAsia="仿宋_GB2312" w:cs="Times New Roman"/>
          <w:color w:val="auto"/>
          <w:sz w:val="32"/>
          <w:szCs w:val="32"/>
          <w:highlight w:val="none"/>
          <w:u w:val="none" w:color="auto"/>
          <w:lang w:eastAsia="zh-CN"/>
        </w:rPr>
        <w:t>队、</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消防救援</w:t>
      </w:r>
      <w:r>
        <w:rPr>
          <w:rFonts w:hint="eastAsia" w:ascii="仿宋_GB2312" w:hAnsi="仿宋_GB2312" w:eastAsia="仿宋_GB2312" w:cs="Times New Roman"/>
          <w:color w:val="auto"/>
          <w:sz w:val="32"/>
          <w:szCs w:val="32"/>
          <w:highlight w:val="none"/>
          <w:u w:val="none" w:color="auto"/>
          <w:lang w:eastAsia="zh-CN"/>
        </w:rPr>
        <w:t>支</w:t>
      </w:r>
      <w:r>
        <w:rPr>
          <w:rFonts w:hint="default" w:ascii="仿宋_GB2312" w:hAnsi="仿宋_GB2312" w:eastAsia="仿宋_GB2312" w:cs="Times New Roman"/>
          <w:color w:val="auto"/>
          <w:sz w:val="32"/>
          <w:szCs w:val="32"/>
          <w:highlight w:val="none"/>
          <w:u w:val="none" w:color="auto"/>
          <w:lang w:eastAsia="zh-CN"/>
        </w:rPr>
        <w:t>队</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气象局</w:t>
      </w:r>
      <w:r>
        <w:rPr>
          <w:rFonts w:hint="eastAsia" w:ascii="仿宋_GB2312" w:hAnsi="仿宋_GB2312" w:eastAsia="仿宋_GB2312" w:cs="Times New Roman"/>
          <w:color w:val="auto"/>
          <w:sz w:val="32"/>
          <w:szCs w:val="32"/>
          <w:highlight w:val="none"/>
          <w:u w:val="none" w:color="auto"/>
          <w:lang w:eastAsia="zh-CN"/>
        </w:rPr>
        <w:t>、河源水文测报中心等单位分管负责同志</w:t>
      </w:r>
      <w:r>
        <w:rPr>
          <w:rFonts w:hint="default" w:ascii="仿宋_GB2312" w:hAnsi="仿宋_GB2312" w:eastAsia="仿宋_GB2312" w:cs="Times New Roman"/>
          <w:color w:val="auto"/>
          <w:sz w:val="32"/>
          <w:szCs w:val="32"/>
          <w:highlight w:val="none"/>
          <w:u w:val="none" w:color="auto"/>
        </w:rPr>
        <w:t>。</w:t>
      </w:r>
    </w:p>
    <w:p w14:paraId="4C1BD1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减灾委成员单位职责：</w:t>
      </w:r>
    </w:p>
    <w:p w14:paraId="6315716F">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1</w:t>
      </w:r>
      <w:r>
        <w:rPr>
          <w:rFonts w:hint="eastAsia" w:ascii="仿宋_GB2312" w:hAnsi="仿宋_GB2312" w:eastAsia="仿宋_GB2312" w:cs="Times New Roman"/>
          <w:color w:val="auto"/>
          <w:sz w:val="32"/>
          <w:szCs w:val="32"/>
          <w:highlight w:val="none"/>
          <w:u w:val="none" w:color="auto"/>
          <w:lang w:eastAsia="zh-CN"/>
        </w:rPr>
        <w:t>）河源</w:t>
      </w:r>
      <w:r>
        <w:rPr>
          <w:rFonts w:hint="default" w:ascii="仿宋_GB2312" w:hAnsi="仿宋_GB2312" w:eastAsia="仿宋_GB2312" w:cs="Times New Roman"/>
          <w:color w:val="auto"/>
          <w:sz w:val="32"/>
          <w:szCs w:val="32"/>
          <w:highlight w:val="none"/>
          <w:u w:val="none" w:color="auto"/>
        </w:rPr>
        <w:t>军</w:t>
      </w:r>
      <w:r>
        <w:rPr>
          <w:rFonts w:hint="eastAsia" w:ascii="仿宋_GB2312" w:hAnsi="仿宋_GB2312" w:eastAsia="仿宋_GB2312" w:cs="Times New Roman"/>
          <w:color w:val="auto"/>
          <w:sz w:val="32"/>
          <w:szCs w:val="32"/>
          <w:highlight w:val="none"/>
          <w:u w:val="none" w:color="auto"/>
          <w:lang w:eastAsia="zh-CN"/>
        </w:rPr>
        <w:t>分</w:t>
      </w:r>
      <w:r>
        <w:rPr>
          <w:rFonts w:hint="default" w:ascii="仿宋_GB2312" w:hAnsi="仿宋_GB2312" w:eastAsia="仿宋_GB2312" w:cs="Times New Roman"/>
          <w:color w:val="auto"/>
          <w:sz w:val="32"/>
          <w:szCs w:val="32"/>
          <w:highlight w:val="none"/>
          <w:u w:val="none" w:color="auto"/>
        </w:rPr>
        <w:t>区：</w:t>
      </w:r>
      <w:r>
        <w:rPr>
          <w:rFonts w:hint="eastAsia" w:ascii="仿宋_GB2312" w:hAnsi="仿宋_GB2312" w:eastAsia="仿宋_GB2312" w:cs="Times New Roman"/>
          <w:color w:val="auto"/>
          <w:sz w:val="32"/>
          <w:szCs w:val="32"/>
          <w:highlight w:val="none"/>
          <w:u w:val="none" w:color="auto"/>
          <w:lang w:eastAsia="zh-CN"/>
        </w:rPr>
        <w:t>负责</w:t>
      </w:r>
      <w:r>
        <w:rPr>
          <w:rFonts w:hint="default" w:ascii="仿宋_GB2312" w:hAnsi="仿宋_GB2312" w:eastAsia="仿宋_GB2312" w:cs="Times New Roman"/>
          <w:color w:val="auto"/>
          <w:sz w:val="32"/>
          <w:szCs w:val="32"/>
          <w:highlight w:val="none"/>
          <w:u w:val="none" w:color="auto"/>
          <w:lang w:val="en-US" w:eastAsia="zh-CN"/>
        </w:rPr>
        <w:t>组织所属部队和民兵</w:t>
      </w:r>
      <w:r>
        <w:rPr>
          <w:rFonts w:hint="eastAsia" w:ascii="仿宋_GB2312" w:hAnsi="仿宋_GB2312" w:eastAsia="仿宋_GB2312" w:cs="Times New Roman"/>
          <w:color w:val="auto"/>
          <w:sz w:val="32"/>
          <w:szCs w:val="32"/>
          <w:highlight w:val="none"/>
          <w:u w:val="none" w:color="auto"/>
          <w:lang w:val="en-US" w:eastAsia="zh-CN"/>
        </w:rPr>
        <w:t>预备役部队参加</w:t>
      </w:r>
      <w:r>
        <w:rPr>
          <w:rFonts w:hint="default" w:ascii="仿宋_GB2312" w:hAnsi="仿宋_GB2312" w:eastAsia="仿宋_GB2312" w:cs="Times New Roman"/>
          <w:color w:val="auto"/>
          <w:sz w:val="32"/>
          <w:szCs w:val="32"/>
          <w:highlight w:val="none"/>
          <w:u w:val="none" w:color="auto"/>
          <w:lang w:val="en-US" w:eastAsia="zh-CN"/>
        </w:rPr>
        <w:t>救灾工作</w:t>
      </w:r>
      <w:r>
        <w:rPr>
          <w:rFonts w:hint="eastAsia" w:ascii="仿宋_GB2312" w:hAnsi="仿宋_GB2312" w:eastAsia="仿宋_GB2312" w:cs="Times New Roman"/>
          <w:color w:val="auto"/>
          <w:sz w:val="32"/>
          <w:szCs w:val="32"/>
          <w:highlight w:val="none"/>
          <w:u w:val="none" w:color="auto"/>
          <w:lang w:val="en-US" w:eastAsia="zh-CN"/>
        </w:rPr>
        <w:t>；</w:t>
      </w:r>
      <w:r>
        <w:rPr>
          <w:rFonts w:hint="default" w:ascii="仿宋_GB2312" w:hAnsi="仿宋_GB2312" w:eastAsia="仿宋_GB2312" w:cs="Times New Roman"/>
          <w:color w:val="auto"/>
          <w:sz w:val="32"/>
          <w:szCs w:val="32"/>
          <w:highlight w:val="none"/>
          <w:u w:val="none" w:color="auto"/>
          <w:lang w:val="en-US" w:eastAsia="zh-CN"/>
        </w:rPr>
        <w:t>协助</w:t>
      </w:r>
      <w:r>
        <w:rPr>
          <w:rFonts w:hint="eastAsia" w:ascii="仿宋_GB2312" w:hAnsi="仿宋_GB2312" w:eastAsia="仿宋_GB2312" w:cs="Times New Roman"/>
          <w:color w:val="auto"/>
          <w:sz w:val="32"/>
          <w:szCs w:val="32"/>
          <w:highlight w:val="none"/>
          <w:u w:val="none" w:color="auto"/>
          <w:lang w:val="en-US" w:eastAsia="zh-CN"/>
        </w:rPr>
        <w:t>地方政府转移受灾</w:t>
      </w:r>
      <w:r>
        <w:rPr>
          <w:rFonts w:hint="default" w:ascii="仿宋_GB2312" w:hAnsi="仿宋_GB2312" w:eastAsia="仿宋_GB2312" w:cs="Times New Roman"/>
          <w:color w:val="auto"/>
          <w:sz w:val="32"/>
          <w:szCs w:val="32"/>
          <w:highlight w:val="none"/>
          <w:u w:val="none" w:color="auto"/>
          <w:lang w:val="en-US" w:eastAsia="zh-CN"/>
        </w:rPr>
        <w:t>群众。</w:t>
      </w:r>
    </w:p>
    <w:p w14:paraId="7C53F519">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2）</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委宣传部：</w:t>
      </w:r>
      <w:r>
        <w:rPr>
          <w:rFonts w:hint="eastAsia" w:ascii="仿宋_GB2312" w:hAnsi="仿宋_GB2312" w:eastAsia="仿宋_GB2312" w:cs="仿宋_GB2312"/>
          <w:color w:val="auto"/>
          <w:sz w:val="32"/>
          <w:szCs w:val="32"/>
          <w:highlight w:val="none"/>
          <w:u w:val="none" w:color="auto"/>
        </w:rPr>
        <w:t>负责协调、指导救灾工作新闻发布及宣传报道工作，</w:t>
      </w:r>
      <w:r>
        <w:rPr>
          <w:rFonts w:hint="eastAsia" w:ascii="仿宋_GB2312" w:hAnsi="仿宋_GB2312" w:eastAsia="仿宋_GB2312" w:cs="仿宋_GB2312"/>
          <w:color w:val="auto"/>
          <w:sz w:val="32"/>
          <w:szCs w:val="32"/>
          <w:highlight w:val="none"/>
          <w:u w:val="none" w:color="auto"/>
          <w:lang w:val="en-US" w:eastAsia="zh-CN"/>
        </w:rPr>
        <w:t>及时正确</w:t>
      </w:r>
      <w:r>
        <w:rPr>
          <w:rFonts w:hint="eastAsia" w:ascii="仿宋_GB2312" w:hAnsi="仿宋_GB2312" w:eastAsia="仿宋_GB2312" w:cs="仿宋_GB2312"/>
          <w:color w:val="auto"/>
          <w:sz w:val="32"/>
          <w:szCs w:val="32"/>
          <w:highlight w:val="none"/>
          <w:u w:val="none" w:color="auto"/>
        </w:rPr>
        <w:t>引导社会舆论</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负责网上有关救灾舆论的引导和管控，承担网络舆情监测、搜集、研判和信息报送等工作。</w:t>
      </w:r>
    </w:p>
    <w:p w14:paraId="7291887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委社会工作部</w:t>
      </w:r>
      <w:r>
        <w:rPr>
          <w:rFonts w:hint="eastAsia" w:ascii="仿宋_GB2312" w:hAnsi="仿宋_GB2312" w:eastAsia="仿宋_GB2312" w:cs="仿宋_GB2312"/>
          <w:color w:val="auto"/>
          <w:sz w:val="32"/>
          <w:szCs w:val="32"/>
          <w:highlight w:val="none"/>
          <w:u w:val="none" w:color="auto"/>
          <w:lang w:eastAsia="zh-CN"/>
        </w:rPr>
        <w:t>：负责统筹指导有关部门和单位，协调组织</w:t>
      </w:r>
      <w:r>
        <w:rPr>
          <w:rFonts w:hint="eastAsia" w:ascii="仿宋_GB2312" w:hAnsi="仿宋_GB2312" w:cs="仿宋_GB2312"/>
          <w:color w:val="auto"/>
          <w:sz w:val="32"/>
          <w:szCs w:val="32"/>
          <w:highlight w:val="none"/>
          <w:u w:val="none" w:color="auto"/>
          <w:lang w:eastAsia="zh-CN"/>
        </w:rPr>
        <w:t>志愿服务</w:t>
      </w:r>
      <w:r>
        <w:rPr>
          <w:rFonts w:hint="eastAsia" w:ascii="仿宋_GB2312" w:hAnsi="仿宋_GB2312" w:eastAsia="仿宋_GB2312" w:cs="仿宋_GB2312"/>
          <w:color w:val="auto"/>
          <w:sz w:val="32"/>
          <w:szCs w:val="32"/>
          <w:highlight w:val="none"/>
          <w:u w:val="none" w:color="auto"/>
          <w:lang w:eastAsia="zh-CN"/>
        </w:rPr>
        <w:t>力量参与灾害救助工作。</w:t>
      </w:r>
    </w:p>
    <w:p w14:paraId="0269B9E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方正仿宋_GBK" w:cs="Times New Roman"/>
          <w:color w:val="auto"/>
          <w:sz w:val="32"/>
          <w:szCs w:val="32"/>
          <w:highlight w:val="none"/>
          <w:u w:val="none" w:color="auto"/>
          <w:lang w:eastAsia="zh-CN"/>
        </w:rPr>
        <w:t>（</w:t>
      </w:r>
      <w:r>
        <w:rPr>
          <w:rFonts w:hint="eastAsia" w:ascii="仿宋_GB2312" w:hAnsi="仿宋_GB2312" w:eastAsia="方正仿宋_GBK" w:cs="Times New Roman"/>
          <w:color w:val="auto"/>
          <w:sz w:val="32"/>
          <w:szCs w:val="32"/>
          <w:highlight w:val="none"/>
          <w:u w:val="none" w:color="auto"/>
          <w:lang w:val="en-US" w:eastAsia="zh-CN"/>
        </w:rPr>
        <w:t>4）</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委外办：</w:t>
      </w:r>
      <w:r>
        <w:rPr>
          <w:rFonts w:hint="default" w:ascii="仿宋_GB2312" w:hAnsi="仿宋_GB2312" w:eastAsia="仿宋_GB2312" w:cs="Times New Roman"/>
          <w:color w:val="auto"/>
          <w:sz w:val="32"/>
          <w:szCs w:val="32"/>
          <w:highlight w:val="none"/>
          <w:u w:val="none" w:color="auto"/>
          <w:lang w:val="en-US" w:eastAsia="zh-CN"/>
        </w:rPr>
        <w:t>配合做好在</w:t>
      </w:r>
      <w:r>
        <w:rPr>
          <w:rFonts w:hint="eastAsia" w:ascii="仿宋_GB2312" w:hAnsi="仿宋_GB2312" w:eastAsia="仿宋_GB2312" w:cs="Times New Roman"/>
          <w:color w:val="auto"/>
          <w:sz w:val="32"/>
          <w:szCs w:val="32"/>
          <w:highlight w:val="none"/>
          <w:u w:val="none" w:color="auto"/>
          <w:lang w:val="en-US" w:eastAsia="zh-CN"/>
        </w:rPr>
        <w:t>河源</w:t>
      </w:r>
      <w:r>
        <w:rPr>
          <w:rFonts w:hint="default" w:ascii="仿宋_GB2312" w:hAnsi="仿宋_GB2312" w:eastAsia="仿宋_GB2312" w:cs="Times New Roman"/>
          <w:color w:val="auto"/>
          <w:sz w:val="32"/>
          <w:szCs w:val="32"/>
          <w:highlight w:val="none"/>
          <w:u w:val="none" w:color="auto"/>
          <w:lang w:val="en-US" w:eastAsia="zh-CN"/>
        </w:rPr>
        <w:t>外国侨民受灾</w:t>
      </w:r>
      <w:r>
        <w:rPr>
          <w:rFonts w:hint="eastAsia" w:ascii="仿宋_GB2312" w:hAnsi="仿宋_GB2312" w:eastAsia="仿宋_GB2312" w:cs="Times New Roman"/>
          <w:color w:val="auto"/>
          <w:sz w:val="32"/>
          <w:szCs w:val="32"/>
          <w:highlight w:val="none"/>
          <w:u w:val="none" w:color="auto"/>
          <w:lang w:val="en-US" w:eastAsia="zh-CN"/>
        </w:rPr>
        <w:t>、</w:t>
      </w:r>
      <w:r>
        <w:rPr>
          <w:rFonts w:hint="default" w:ascii="仿宋_GB2312" w:hAnsi="仿宋_GB2312" w:eastAsia="仿宋_GB2312" w:cs="Times New Roman"/>
          <w:color w:val="auto"/>
          <w:sz w:val="32"/>
          <w:szCs w:val="32"/>
          <w:highlight w:val="none"/>
          <w:u w:val="none" w:color="auto"/>
          <w:lang w:val="en-US" w:eastAsia="zh-CN"/>
        </w:rPr>
        <w:t>外国驻华使领馆与我</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lang w:val="en-US" w:eastAsia="zh-CN"/>
        </w:rPr>
        <w:t>联系沟通通报等涉外工作；协助做好外国媒体采访报道的管理与服务工作。</w:t>
      </w:r>
    </w:p>
    <w:p w14:paraId="08B6AC3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i w:val="0"/>
          <w:iCs w:val="0"/>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仿宋_GB2312"/>
          <w:i w:val="0"/>
          <w:iCs w:val="0"/>
          <w:color w:val="auto"/>
          <w:sz w:val="32"/>
          <w:szCs w:val="32"/>
          <w:highlight w:val="none"/>
          <w:u w:val="none" w:color="auto"/>
          <w:lang w:eastAsia="zh-CN"/>
        </w:rPr>
        <w:t>市委台</w:t>
      </w:r>
      <w:r>
        <w:rPr>
          <w:rFonts w:hint="eastAsia" w:ascii="仿宋_GB2312" w:hAnsi="仿宋_GB2312" w:eastAsia="仿宋_GB2312" w:cs="仿宋_GB2312"/>
          <w:color w:val="auto"/>
          <w:sz w:val="32"/>
          <w:szCs w:val="32"/>
          <w:highlight w:val="none"/>
          <w:u w:val="none" w:color="auto"/>
        </w:rPr>
        <w:t>港澳</w:t>
      </w:r>
      <w:r>
        <w:rPr>
          <w:rFonts w:hint="eastAsia" w:ascii="仿宋_GB2312" w:hAnsi="仿宋_GB2312" w:eastAsia="仿宋_GB2312" w:cs="仿宋_GB2312"/>
          <w:color w:val="auto"/>
          <w:sz w:val="32"/>
          <w:szCs w:val="32"/>
          <w:highlight w:val="none"/>
          <w:u w:val="none" w:color="auto"/>
          <w:lang w:eastAsia="zh-CN"/>
        </w:rPr>
        <w:t>办</w:t>
      </w:r>
      <w:r>
        <w:rPr>
          <w:rFonts w:hint="eastAsia" w:ascii="仿宋_GB2312" w:hAnsi="仿宋_GB2312" w:eastAsia="仿宋_GB2312" w:cs="仿宋_GB2312"/>
          <w:color w:val="auto"/>
          <w:sz w:val="32"/>
          <w:szCs w:val="32"/>
          <w:highlight w:val="none"/>
          <w:u w:val="none" w:color="auto"/>
          <w:lang w:val="en-US" w:eastAsia="zh-CN"/>
        </w:rPr>
        <w:t>：负责协调、督促、指导香港、澳门、台湾地区居民及法人在我市遭遇自然灾害的应对处理工作；协调、安排香港、澳门、台湾地区来河源救援人员的接待工作；参与我市与</w:t>
      </w:r>
      <w:r>
        <w:rPr>
          <w:rFonts w:hint="eastAsia" w:ascii="仿宋_GB2312" w:hAnsi="仿宋_GB2312" w:eastAsia="仿宋_GB2312" w:cs="仿宋_GB2312"/>
          <w:color w:val="auto"/>
          <w:sz w:val="32"/>
          <w:szCs w:val="32"/>
          <w:highlight w:val="none"/>
          <w:u w:val="none" w:color="auto"/>
        </w:rPr>
        <w:t>香港、澳门</w:t>
      </w:r>
      <w:r>
        <w:rPr>
          <w:rFonts w:hint="eastAsia" w:ascii="仿宋_GB2312" w:hAnsi="仿宋_GB2312" w:eastAsia="仿宋_GB2312" w:cs="仿宋_GB2312"/>
          <w:color w:val="auto"/>
          <w:sz w:val="32"/>
          <w:szCs w:val="32"/>
          <w:highlight w:val="none"/>
          <w:u w:val="none" w:color="auto"/>
          <w:lang w:eastAsia="zh-CN"/>
        </w:rPr>
        <w:t>、台湾地</w:t>
      </w:r>
      <w:r>
        <w:rPr>
          <w:rFonts w:hint="eastAsia" w:ascii="仿宋_GB2312" w:hAnsi="仿宋_GB2312" w:eastAsia="仿宋_GB2312" w:cs="仿宋_GB2312"/>
          <w:color w:val="auto"/>
          <w:sz w:val="32"/>
          <w:szCs w:val="32"/>
          <w:highlight w:val="none"/>
          <w:u w:val="none" w:color="auto"/>
        </w:rPr>
        <w:t>区防灾减灾救灾方面的交流合作，推动建立健全自然灾害预警、应急救灾协调联动机制</w:t>
      </w:r>
      <w:r>
        <w:rPr>
          <w:rFonts w:hint="eastAsia" w:ascii="仿宋_GB2312" w:hAnsi="仿宋_GB2312" w:eastAsia="仿宋_GB2312" w:cs="仿宋_GB2312"/>
          <w:color w:val="auto"/>
          <w:sz w:val="32"/>
          <w:szCs w:val="32"/>
          <w:highlight w:val="none"/>
          <w:u w:val="none" w:color="auto"/>
          <w:lang w:val="en-US" w:eastAsia="zh-CN"/>
        </w:rPr>
        <w:t>。</w:t>
      </w:r>
    </w:p>
    <w:p w14:paraId="5E8E68B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i w:val="0"/>
          <w:iCs w:val="0"/>
          <w:color w:val="auto"/>
          <w:sz w:val="32"/>
          <w:szCs w:val="32"/>
          <w:highlight w:val="none"/>
          <w:u w:val="none" w:color="auto"/>
          <w:lang w:eastAsia="zh-CN"/>
        </w:rPr>
        <w:t>（</w:t>
      </w:r>
      <w:r>
        <w:rPr>
          <w:rFonts w:hint="eastAsia" w:ascii="仿宋_GB2312" w:hAnsi="仿宋_GB2312" w:eastAsia="仿宋_GB2312" w:cs="Times New Roman"/>
          <w:i w:val="0"/>
          <w:iCs w:val="0"/>
          <w:color w:val="auto"/>
          <w:sz w:val="32"/>
          <w:szCs w:val="32"/>
          <w:highlight w:val="none"/>
          <w:u w:val="none" w:color="auto"/>
          <w:lang w:val="en-US" w:eastAsia="zh-CN"/>
        </w:rPr>
        <w:t>6</w:t>
      </w:r>
      <w:r>
        <w:rPr>
          <w:rFonts w:hint="eastAsia" w:ascii="仿宋_GB2312" w:hAnsi="仿宋_GB2312" w:eastAsia="仿宋_GB2312" w:cs="Times New Roman"/>
          <w:i w:val="0"/>
          <w:iCs w:val="0"/>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发展改革</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eastAsia="zh-CN"/>
        </w:rPr>
        <w:t>负责</w:t>
      </w:r>
      <w:r>
        <w:rPr>
          <w:rFonts w:hint="default" w:ascii="仿宋_GB2312" w:hAnsi="仿宋_GB2312" w:eastAsia="仿宋_GB2312" w:cs="Times New Roman"/>
          <w:color w:val="auto"/>
          <w:sz w:val="32"/>
          <w:szCs w:val="32"/>
          <w:highlight w:val="none"/>
          <w:u w:val="none" w:color="auto"/>
        </w:rPr>
        <w:t>组织协调重特大自然灾害灾后基础设施恢复重建规划编制</w:t>
      </w:r>
      <w:r>
        <w:rPr>
          <w:rFonts w:hint="default" w:ascii="仿宋_GB2312" w:hAnsi="仿宋_GB2312" w:eastAsia="仿宋_GB2312" w:cs="Times New Roman"/>
          <w:color w:val="auto"/>
          <w:sz w:val="32"/>
          <w:szCs w:val="32"/>
          <w:highlight w:val="none"/>
          <w:u w:val="none" w:color="auto"/>
          <w:lang w:eastAsia="zh-CN"/>
        </w:rPr>
        <w:t>及</w:t>
      </w:r>
      <w:r>
        <w:rPr>
          <w:rFonts w:hint="default" w:ascii="仿宋_GB2312" w:hAnsi="仿宋_GB2312" w:eastAsia="仿宋_GB2312" w:cs="Times New Roman"/>
          <w:color w:val="auto"/>
          <w:sz w:val="32"/>
          <w:szCs w:val="32"/>
          <w:highlight w:val="none"/>
          <w:u w:val="none" w:color="auto"/>
        </w:rPr>
        <w:t>有关重大问题；编制重大防灾及灾后重建基建项目计划，协助争取中央</w:t>
      </w:r>
      <w:r>
        <w:rPr>
          <w:rFonts w:hint="eastAsia" w:ascii="仿宋_GB2312" w:hAnsi="仿宋_GB2312" w:eastAsia="仿宋_GB2312" w:cs="Times New Roman"/>
          <w:color w:val="auto"/>
          <w:sz w:val="32"/>
          <w:szCs w:val="32"/>
          <w:highlight w:val="none"/>
          <w:u w:val="none" w:color="auto"/>
          <w:lang w:eastAsia="zh-CN"/>
        </w:rPr>
        <w:t>和省</w:t>
      </w:r>
      <w:r>
        <w:rPr>
          <w:rFonts w:hint="default" w:ascii="仿宋_GB2312" w:hAnsi="仿宋_GB2312" w:eastAsia="仿宋_GB2312" w:cs="Times New Roman"/>
          <w:color w:val="auto"/>
          <w:sz w:val="32"/>
          <w:szCs w:val="32"/>
          <w:highlight w:val="none"/>
          <w:u w:val="none" w:color="auto"/>
        </w:rPr>
        <w:t>预算内投资资金支持</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lang w:eastAsia="zh-CN"/>
        </w:rPr>
        <w:t>组织</w:t>
      </w:r>
      <w:r>
        <w:rPr>
          <w:rFonts w:hint="default" w:ascii="仿宋_GB2312" w:hAnsi="仿宋_GB2312" w:eastAsia="仿宋_GB2312" w:cs="Times New Roman"/>
          <w:color w:val="auto"/>
          <w:sz w:val="32"/>
          <w:szCs w:val="32"/>
          <w:highlight w:val="none"/>
          <w:u w:val="none" w:color="auto"/>
        </w:rPr>
        <w:t>协调有关</w:t>
      </w:r>
      <w:r>
        <w:rPr>
          <w:rFonts w:hint="default" w:ascii="仿宋_GB2312" w:hAnsi="仿宋_GB2312" w:eastAsia="仿宋_GB2312" w:cs="Times New Roman"/>
          <w:color w:val="auto"/>
          <w:sz w:val="32"/>
          <w:szCs w:val="32"/>
          <w:highlight w:val="none"/>
          <w:u w:val="none" w:color="auto"/>
          <w:lang w:val="en-US" w:eastAsia="zh-CN"/>
        </w:rPr>
        <w:t>能源企业做好因灾毁损设施设备抢险修复工作，</w:t>
      </w:r>
      <w:r>
        <w:rPr>
          <w:rFonts w:hint="eastAsia" w:ascii="仿宋_GB2312" w:hAnsi="仿宋_GB2312" w:eastAsia="仿宋_GB2312" w:cs="Times New Roman"/>
          <w:color w:val="auto"/>
          <w:sz w:val="32"/>
          <w:szCs w:val="32"/>
          <w:highlight w:val="none"/>
          <w:u w:val="none" w:color="auto"/>
          <w:lang w:val="en-US" w:eastAsia="zh-CN"/>
        </w:rPr>
        <w:t>统计</w:t>
      </w:r>
      <w:r>
        <w:rPr>
          <w:rFonts w:hint="default" w:ascii="仿宋_GB2312" w:hAnsi="仿宋_GB2312" w:eastAsia="仿宋_GB2312" w:cs="Times New Roman"/>
          <w:color w:val="auto"/>
          <w:sz w:val="32"/>
          <w:szCs w:val="32"/>
          <w:highlight w:val="none"/>
          <w:u w:val="none" w:color="auto"/>
          <w:lang w:val="en-US" w:eastAsia="zh-CN"/>
        </w:rPr>
        <w:t>报告能源企业受灾情况</w:t>
      </w:r>
      <w:r>
        <w:rPr>
          <w:rFonts w:hint="eastAsia" w:ascii="仿宋_GB2312" w:hAnsi="仿宋_GB2312" w:eastAsia="仿宋_GB2312" w:cs="Times New Roman"/>
          <w:color w:val="auto"/>
          <w:sz w:val="32"/>
          <w:szCs w:val="32"/>
          <w:highlight w:val="none"/>
          <w:u w:val="none" w:color="auto"/>
          <w:lang w:val="en-US" w:eastAsia="zh-CN"/>
        </w:rPr>
        <w:t>，</w:t>
      </w:r>
      <w:r>
        <w:rPr>
          <w:rFonts w:hint="default" w:ascii="仿宋_GB2312" w:hAnsi="仿宋_GB2312" w:eastAsia="仿宋_GB2312" w:cs="Times New Roman"/>
          <w:color w:val="auto"/>
          <w:sz w:val="32"/>
          <w:szCs w:val="32"/>
          <w:highlight w:val="none"/>
          <w:u w:val="none" w:color="auto"/>
          <w:lang w:eastAsia="zh-CN"/>
        </w:rPr>
        <w:t>保障</w:t>
      </w:r>
      <w:r>
        <w:rPr>
          <w:rFonts w:hint="default" w:ascii="仿宋_GB2312" w:hAnsi="仿宋_GB2312" w:eastAsia="仿宋_GB2312" w:cs="Times New Roman"/>
          <w:color w:val="auto"/>
          <w:sz w:val="32"/>
          <w:szCs w:val="32"/>
          <w:highlight w:val="none"/>
          <w:u w:val="none" w:color="auto"/>
          <w:lang w:val="en-US" w:eastAsia="zh-CN"/>
        </w:rPr>
        <w:t>灾区</w:t>
      </w:r>
      <w:r>
        <w:rPr>
          <w:rFonts w:hint="default" w:ascii="仿宋_GB2312" w:hAnsi="仿宋_GB2312" w:eastAsia="仿宋_GB2312" w:cs="Times New Roman"/>
          <w:color w:val="auto"/>
          <w:sz w:val="32"/>
          <w:szCs w:val="32"/>
          <w:highlight w:val="none"/>
          <w:u w:val="none" w:color="auto"/>
        </w:rPr>
        <w:t>煤电油</w:t>
      </w:r>
      <w:r>
        <w:rPr>
          <w:rFonts w:hint="default" w:ascii="仿宋_GB2312" w:hAnsi="仿宋_GB2312" w:eastAsia="仿宋_GB2312" w:cs="Times New Roman"/>
          <w:color w:val="auto"/>
          <w:sz w:val="32"/>
          <w:szCs w:val="32"/>
          <w:highlight w:val="none"/>
          <w:u w:val="none" w:color="auto"/>
          <w:lang w:eastAsia="zh-CN"/>
        </w:rPr>
        <w:t>气</w:t>
      </w:r>
      <w:r>
        <w:rPr>
          <w:rFonts w:hint="default" w:ascii="仿宋_GB2312" w:hAnsi="仿宋_GB2312" w:eastAsia="仿宋_GB2312" w:cs="Times New Roman"/>
          <w:color w:val="auto"/>
          <w:sz w:val="32"/>
          <w:szCs w:val="32"/>
          <w:highlight w:val="none"/>
          <w:u w:val="none" w:color="auto"/>
        </w:rPr>
        <w:t>等重要物资</w:t>
      </w:r>
      <w:r>
        <w:rPr>
          <w:rFonts w:hint="default" w:ascii="仿宋_GB2312" w:hAnsi="仿宋_GB2312" w:eastAsia="仿宋_GB2312" w:cs="Times New Roman"/>
          <w:color w:val="auto"/>
          <w:sz w:val="32"/>
          <w:szCs w:val="32"/>
          <w:highlight w:val="none"/>
          <w:u w:val="none" w:color="auto"/>
          <w:lang w:eastAsia="zh-CN"/>
        </w:rPr>
        <w:t>供应；</w:t>
      </w:r>
      <w:r>
        <w:rPr>
          <w:rFonts w:hint="eastAsia" w:ascii="仿宋_GB2312" w:hAnsi="仿宋_GB2312" w:eastAsia="仿宋_GB2312" w:cs="Times New Roman"/>
          <w:color w:val="auto"/>
          <w:sz w:val="32"/>
          <w:szCs w:val="32"/>
          <w:highlight w:val="none"/>
          <w:u w:val="none" w:color="auto"/>
          <w:lang w:eastAsia="zh-CN"/>
        </w:rPr>
        <w:t>根据市应急管理局有关市级救灾物资的动用指令按程序组织物资调拨</w:t>
      </w:r>
      <w:r>
        <w:rPr>
          <w:rFonts w:hint="default" w:ascii="仿宋_GB2312" w:hAnsi="仿宋_GB2312" w:eastAsia="仿宋_GB2312" w:cs="Times New Roman"/>
          <w:color w:val="auto"/>
          <w:sz w:val="32"/>
          <w:szCs w:val="32"/>
          <w:highlight w:val="none"/>
          <w:u w:val="none" w:color="auto"/>
          <w:lang w:eastAsia="zh-CN"/>
        </w:rPr>
        <w:t>；保障</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lang w:eastAsia="zh-CN"/>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lang w:eastAsia="zh-CN"/>
        </w:rPr>
        <w:t>区粮食市场供应和</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级医药储备应急调用。</w:t>
      </w:r>
    </w:p>
    <w:p w14:paraId="4164A84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7</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教育</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：负责协调、指导灾区做好</w:t>
      </w:r>
      <w:r>
        <w:rPr>
          <w:rFonts w:hint="default" w:ascii="仿宋_GB2312" w:hAnsi="仿宋_GB2312" w:eastAsia="仿宋_GB2312" w:cs="Times New Roman"/>
          <w:color w:val="auto"/>
          <w:sz w:val="32"/>
          <w:szCs w:val="32"/>
          <w:highlight w:val="none"/>
          <w:u w:val="none" w:color="auto"/>
          <w:lang w:val="en-US" w:eastAsia="zh-CN"/>
        </w:rPr>
        <w:t>受灾</w:t>
      </w:r>
      <w:r>
        <w:rPr>
          <w:rFonts w:hint="default" w:ascii="仿宋_GB2312" w:hAnsi="仿宋_GB2312" w:eastAsia="仿宋_GB2312" w:cs="Times New Roman"/>
          <w:color w:val="auto"/>
          <w:sz w:val="32"/>
          <w:szCs w:val="32"/>
          <w:highlight w:val="none"/>
          <w:u w:val="none" w:color="auto"/>
        </w:rPr>
        <w:t>学校（不含技校，下同）、</w:t>
      </w:r>
      <w:r>
        <w:rPr>
          <w:rFonts w:hint="default" w:ascii="仿宋_GB2312" w:hAnsi="仿宋_GB2312" w:eastAsia="仿宋_GB2312" w:cs="Times New Roman"/>
          <w:color w:val="auto"/>
          <w:sz w:val="32"/>
          <w:szCs w:val="32"/>
          <w:highlight w:val="none"/>
          <w:u w:val="none" w:color="auto"/>
          <w:lang w:eastAsia="zh-CN"/>
        </w:rPr>
        <w:t>幼儿园</w:t>
      </w:r>
      <w:r>
        <w:rPr>
          <w:rFonts w:hint="default" w:ascii="仿宋_GB2312" w:hAnsi="仿宋_GB2312" w:eastAsia="仿宋_GB2312" w:cs="Times New Roman"/>
          <w:color w:val="auto"/>
          <w:sz w:val="32"/>
          <w:szCs w:val="32"/>
          <w:highlight w:val="none"/>
          <w:u w:val="none" w:color="auto"/>
          <w:lang w:val="en-US" w:eastAsia="zh-CN"/>
        </w:rPr>
        <w:t>学生和教职员工紧急转移安置工作及灾后</w:t>
      </w:r>
      <w:r>
        <w:rPr>
          <w:rFonts w:hint="default" w:ascii="仿宋_GB2312" w:hAnsi="仿宋_GB2312" w:eastAsia="仿宋_GB2312" w:cs="Times New Roman"/>
          <w:color w:val="auto"/>
          <w:sz w:val="32"/>
          <w:szCs w:val="32"/>
          <w:highlight w:val="none"/>
          <w:u w:val="none" w:color="auto"/>
        </w:rPr>
        <w:t>复学工作</w:t>
      </w:r>
      <w:r>
        <w:rPr>
          <w:rFonts w:hint="default" w:ascii="仿宋_GB2312" w:hAnsi="仿宋_GB2312" w:eastAsia="仿宋_GB2312" w:cs="Times New Roman"/>
          <w:color w:val="auto"/>
          <w:sz w:val="32"/>
          <w:szCs w:val="32"/>
          <w:highlight w:val="none"/>
          <w:u w:val="none" w:color="auto"/>
          <w:lang w:eastAsia="zh-CN"/>
        </w:rPr>
        <w:t>；及时</w:t>
      </w:r>
      <w:r>
        <w:rPr>
          <w:rFonts w:hint="default" w:ascii="仿宋_GB2312" w:hAnsi="仿宋_GB2312" w:eastAsia="仿宋_GB2312" w:cs="Times New Roman"/>
          <w:color w:val="auto"/>
          <w:sz w:val="32"/>
          <w:szCs w:val="32"/>
          <w:highlight w:val="none"/>
          <w:u w:val="none" w:color="auto"/>
          <w:lang w:val="en-US" w:eastAsia="zh-CN"/>
        </w:rPr>
        <w:t>统计报告全</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lang w:val="en-US" w:eastAsia="zh-CN"/>
        </w:rPr>
        <w:t>教育系统受灾情况</w:t>
      </w:r>
      <w:r>
        <w:rPr>
          <w:rFonts w:hint="default" w:ascii="仿宋_GB2312" w:hAnsi="仿宋_GB2312" w:eastAsia="仿宋_GB2312" w:cs="Times New Roman"/>
          <w:color w:val="auto"/>
          <w:sz w:val="32"/>
          <w:szCs w:val="32"/>
          <w:highlight w:val="none"/>
          <w:u w:val="none" w:color="auto"/>
        </w:rPr>
        <w:t>；协调有关单位做好灾后校舍恢复重建。</w:t>
      </w:r>
    </w:p>
    <w:p w14:paraId="4909E54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8</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科技</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：负责安排防灾减灾和重大救灾科研项目</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lang w:val="en-US" w:eastAsia="zh-CN"/>
        </w:rPr>
        <w:t>为灾区灾后恢复重建提供科技支撑</w:t>
      </w:r>
      <w:r>
        <w:rPr>
          <w:rFonts w:hint="default" w:ascii="仿宋_GB2312" w:hAnsi="仿宋_GB2312" w:eastAsia="仿宋_GB2312" w:cs="Times New Roman"/>
          <w:color w:val="auto"/>
          <w:sz w:val="32"/>
          <w:szCs w:val="32"/>
          <w:highlight w:val="none"/>
          <w:u w:val="none" w:color="auto"/>
        </w:rPr>
        <w:t>。</w:t>
      </w:r>
    </w:p>
    <w:p w14:paraId="229DCC0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9</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工业和信息化</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：负责组织协调救</w:t>
      </w:r>
      <w:r>
        <w:rPr>
          <w:rFonts w:hint="default" w:ascii="仿宋_GB2312" w:hAnsi="仿宋_GB2312" w:eastAsia="仿宋_GB2312" w:cs="Times New Roman"/>
          <w:color w:val="auto"/>
          <w:sz w:val="32"/>
          <w:szCs w:val="32"/>
          <w:highlight w:val="none"/>
          <w:u w:val="none" w:color="auto"/>
          <w:lang w:eastAsia="zh-CN"/>
        </w:rPr>
        <w:t>灾</w:t>
      </w:r>
      <w:r>
        <w:rPr>
          <w:rFonts w:hint="default" w:ascii="仿宋_GB2312" w:hAnsi="仿宋_GB2312" w:eastAsia="仿宋_GB2312" w:cs="Times New Roman"/>
          <w:color w:val="auto"/>
          <w:sz w:val="32"/>
          <w:szCs w:val="32"/>
          <w:highlight w:val="none"/>
          <w:u w:val="none" w:color="auto"/>
        </w:rPr>
        <w:t>装备生产供应；对无线电频率资源进行统一配置和管理，保护相关合法无线电频率使用安全</w:t>
      </w:r>
      <w:r>
        <w:rPr>
          <w:rFonts w:hint="default"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负责</w:t>
      </w:r>
      <w:r>
        <w:rPr>
          <w:rFonts w:hint="default" w:ascii="仿宋_GB2312" w:hAnsi="仿宋_GB2312" w:eastAsia="仿宋_GB2312" w:cs="Times New Roman"/>
          <w:color w:val="auto"/>
          <w:sz w:val="32"/>
          <w:szCs w:val="32"/>
          <w:highlight w:val="none"/>
          <w:u w:val="none" w:color="auto"/>
          <w:lang w:eastAsia="zh-CN"/>
        </w:rPr>
        <w:t>指导</w:t>
      </w:r>
      <w:r>
        <w:rPr>
          <w:rFonts w:hint="default" w:ascii="仿宋_GB2312" w:hAnsi="仿宋_GB2312" w:eastAsia="仿宋_GB2312" w:cs="Times New Roman"/>
          <w:color w:val="auto"/>
          <w:sz w:val="32"/>
          <w:szCs w:val="32"/>
          <w:highlight w:val="none"/>
          <w:u w:val="none" w:color="auto"/>
        </w:rPr>
        <w:t>协调各基础电信运营企业</w:t>
      </w:r>
      <w:r>
        <w:rPr>
          <w:rFonts w:hint="default" w:ascii="仿宋_GB2312" w:hAnsi="仿宋_GB2312" w:eastAsia="仿宋_GB2312" w:cs="Times New Roman"/>
          <w:color w:val="auto"/>
          <w:sz w:val="32"/>
          <w:szCs w:val="32"/>
          <w:highlight w:val="none"/>
          <w:u w:val="none" w:color="auto"/>
          <w:lang w:eastAsia="zh-CN"/>
        </w:rPr>
        <w:t>支持做好</w:t>
      </w:r>
      <w:r>
        <w:rPr>
          <w:rFonts w:hint="default" w:ascii="仿宋_GB2312" w:hAnsi="仿宋_GB2312" w:eastAsia="仿宋_GB2312" w:cs="Times New Roman"/>
          <w:color w:val="auto"/>
          <w:sz w:val="32"/>
          <w:szCs w:val="32"/>
          <w:highlight w:val="none"/>
          <w:u w:val="none" w:color="auto"/>
        </w:rPr>
        <w:t>自然灾害预警预报信息</w:t>
      </w:r>
      <w:r>
        <w:rPr>
          <w:rFonts w:hint="default" w:ascii="仿宋_GB2312" w:hAnsi="仿宋_GB2312" w:eastAsia="仿宋_GB2312" w:cs="Times New Roman"/>
          <w:color w:val="auto"/>
          <w:sz w:val="32"/>
          <w:szCs w:val="32"/>
          <w:highlight w:val="none"/>
          <w:u w:val="none" w:color="auto"/>
          <w:lang w:eastAsia="zh-CN"/>
        </w:rPr>
        <w:t>发送、应急指挥通信保障和灾区通信设施的抢修等工作，保障救灾现场应急指挥通信畅通；</w:t>
      </w:r>
      <w:r>
        <w:rPr>
          <w:rFonts w:hint="default" w:ascii="仿宋_GB2312" w:hAnsi="仿宋_GB2312" w:eastAsia="仿宋_GB2312" w:cs="Times New Roman"/>
          <w:i w:val="0"/>
          <w:iCs w:val="0"/>
          <w:color w:val="auto"/>
          <w:sz w:val="32"/>
          <w:szCs w:val="32"/>
          <w:highlight w:val="none"/>
          <w:u w:val="none" w:color="auto"/>
          <w:lang w:val="en-US" w:eastAsia="zh-CN"/>
        </w:rPr>
        <w:t>及时统计报告全</w:t>
      </w:r>
      <w:r>
        <w:rPr>
          <w:rFonts w:hint="eastAsia" w:ascii="仿宋_GB2312" w:hAnsi="仿宋_GB2312" w:eastAsia="仿宋_GB2312" w:cs="Times New Roman"/>
          <w:i w:val="0"/>
          <w:iCs w:val="0"/>
          <w:color w:val="auto"/>
          <w:sz w:val="32"/>
          <w:szCs w:val="32"/>
          <w:highlight w:val="none"/>
          <w:u w:val="none" w:color="auto"/>
          <w:lang w:val="en-US" w:eastAsia="zh-CN"/>
        </w:rPr>
        <w:t>市工业、</w:t>
      </w:r>
      <w:r>
        <w:rPr>
          <w:rFonts w:hint="default" w:ascii="仿宋_GB2312" w:hAnsi="仿宋_GB2312" w:eastAsia="仿宋_GB2312" w:cs="Times New Roman"/>
          <w:i w:val="0"/>
          <w:iCs w:val="0"/>
          <w:color w:val="auto"/>
          <w:sz w:val="32"/>
          <w:szCs w:val="32"/>
          <w:highlight w:val="none"/>
          <w:u w:val="none" w:color="auto"/>
          <w:lang w:val="en-US" w:eastAsia="zh-CN"/>
        </w:rPr>
        <w:t>通信行业受损情况</w:t>
      </w:r>
      <w:r>
        <w:rPr>
          <w:rFonts w:hint="default" w:ascii="仿宋_GB2312" w:hAnsi="仿宋_GB2312" w:eastAsia="仿宋_GB2312" w:cs="Times New Roman"/>
          <w:color w:val="auto"/>
          <w:sz w:val="32"/>
          <w:szCs w:val="32"/>
          <w:highlight w:val="none"/>
          <w:u w:val="none" w:color="auto"/>
        </w:rPr>
        <w:t>。</w:t>
      </w:r>
    </w:p>
    <w:p w14:paraId="2E177AA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10</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公安</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：负责灾区治安秩序维护，协助组织灾区群众紧急转移工作；</w:t>
      </w:r>
      <w:r>
        <w:rPr>
          <w:rFonts w:hint="default" w:ascii="仿宋_GB2312" w:hAnsi="仿宋_GB2312" w:eastAsia="仿宋_GB2312" w:cs="Times New Roman"/>
          <w:color w:val="auto"/>
          <w:sz w:val="32"/>
          <w:szCs w:val="32"/>
          <w:highlight w:val="none"/>
          <w:u w:val="none" w:color="auto"/>
          <w:lang w:eastAsia="zh-CN"/>
        </w:rPr>
        <w:t>按照应急响应等级，相应</w:t>
      </w:r>
      <w:r>
        <w:rPr>
          <w:rFonts w:hint="default" w:ascii="仿宋_GB2312" w:hAnsi="仿宋_GB2312" w:eastAsia="仿宋_GB2312" w:cs="Times New Roman"/>
          <w:color w:val="auto"/>
          <w:sz w:val="32"/>
          <w:szCs w:val="32"/>
          <w:highlight w:val="none"/>
          <w:u w:val="none" w:color="auto"/>
        </w:rPr>
        <w:t>做好交通疏导</w:t>
      </w:r>
      <w:r>
        <w:rPr>
          <w:rFonts w:hint="eastAsia" w:ascii="仿宋_GB2312" w:hAnsi="仿宋_GB2312" w:eastAsia="仿宋_GB2312" w:cs="Times New Roman"/>
          <w:color w:val="auto"/>
          <w:sz w:val="32"/>
          <w:szCs w:val="32"/>
          <w:highlight w:val="none"/>
          <w:u w:val="none" w:color="auto"/>
          <w:lang w:eastAsia="zh-CN"/>
        </w:rPr>
        <w:t>和秩序管控</w:t>
      </w:r>
      <w:r>
        <w:rPr>
          <w:rFonts w:hint="default" w:ascii="仿宋_GB2312" w:hAnsi="仿宋_GB2312" w:eastAsia="仿宋_GB2312" w:cs="Times New Roman"/>
          <w:color w:val="auto"/>
          <w:sz w:val="32"/>
          <w:szCs w:val="32"/>
          <w:highlight w:val="none"/>
          <w:u w:val="none" w:color="auto"/>
        </w:rPr>
        <w:t>工作；配合做好救灾工作。</w:t>
      </w:r>
    </w:p>
    <w:p w14:paraId="739F116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val="en-US" w:eastAsia="zh-CN"/>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11</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民政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w:t>
      </w:r>
      <w:r>
        <w:rPr>
          <w:rFonts w:hint="default" w:ascii="仿宋_GB2312" w:hAnsi="仿宋_GB2312" w:eastAsia="仿宋_GB2312" w:cs="Times New Roman"/>
          <w:color w:val="auto"/>
          <w:sz w:val="32"/>
          <w:szCs w:val="32"/>
          <w:highlight w:val="none"/>
          <w:u w:val="none" w:color="auto"/>
          <w:lang w:val="en-US" w:eastAsia="zh-CN"/>
        </w:rPr>
        <w:t>指导各地将救助后仍有生活困难并符合条件的受灾人员，及时纳入临时救助或最低生活保障范围；</w:t>
      </w:r>
      <w:r>
        <w:rPr>
          <w:rFonts w:hint="eastAsia" w:ascii="仿宋_GB2312" w:hAnsi="仿宋_GB2312" w:eastAsia="仿宋_GB2312" w:cs="Times New Roman"/>
          <w:color w:val="auto"/>
          <w:sz w:val="32"/>
          <w:szCs w:val="32"/>
          <w:highlight w:val="none"/>
          <w:u w:val="none" w:color="auto"/>
          <w:lang w:val="en-US" w:eastAsia="zh-CN"/>
        </w:rPr>
        <w:t>指导救灾捐赠</w:t>
      </w:r>
      <w:r>
        <w:rPr>
          <w:rFonts w:hint="default" w:ascii="仿宋_GB2312" w:hAnsi="仿宋_GB2312" w:eastAsia="仿宋_GB2312" w:cs="Times New Roman"/>
          <w:color w:val="auto"/>
          <w:sz w:val="32"/>
          <w:szCs w:val="32"/>
          <w:highlight w:val="none"/>
          <w:u w:val="none" w:color="auto"/>
          <w:lang w:val="en-US" w:eastAsia="zh-CN"/>
        </w:rPr>
        <w:t>工作。</w:t>
      </w:r>
    </w:p>
    <w:p w14:paraId="3965D39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12</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司法</w:t>
      </w:r>
      <w:r>
        <w:rPr>
          <w:rFonts w:hint="eastAsia" w:ascii="仿宋_GB2312" w:hAnsi="仿宋_GB2312" w:eastAsia="仿宋_GB2312" w:cs="仿宋_GB2312"/>
          <w:color w:val="auto"/>
          <w:sz w:val="32"/>
          <w:szCs w:val="32"/>
          <w:highlight w:val="none"/>
          <w:u w:val="none" w:color="auto"/>
          <w:lang w:eastAsia="zh-CN"/>
        </w:rPr>
        <w:t>局：负责指导自然灾害救助相关立法工作。</w:t>
      </w:r>
    </w:p>
    <w:p w14:paraId="312759D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13</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财政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：负责救灾资金的预算安排、资金拨付；会同</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应急管理</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联合向</w:t>
      </w:r>
      <w:r>
        <w:rPr>
          <w:rFonts w:hint="eastAsia" w:ascii="仿宋_GB2312" w:hAnsi="仿宋_GB2312" w:eastAsia="仿宋_GB2312" w:cs="Times New Roman"/>
          <w:color w:val="auto"/>
          <w:sz w:val="32"/>
          <w:szCs w:val="32"/>
          <w:highlight w:val="none"/>
          <w:u w:val="none" w:color="auto"/>
          <w:lang w:eastAsia="zh-CN"/>
        </w:rPr>
        <w:t>上级</w:t>
      </w:r>
      <w:r>
        <w:rPr>
          <w:rFonts w:hint="default" w:ascii="仿宋_GB2312" w:hAnsi="仿宋_GB2312" w:eastAsia="仿宋_GB2312" w:cs="Times New Roman"/>
          <w:color w:val="auto"/>
          <w:sz w:val="32"/>
          <w:szCs w:val="32"/>
          <w:highlight w:val="none"/>
          <w:u w:val="none" w:color="auto"/>
        </w:rPr>
        <w:t>申请</w:t>
      </w:r>
      <w:r>
        <w:rPr>
          <w:rFonts w:hint="default" w:ascii="仿宋_GB2312" w:hAnsi="仿宋_GB2312" w:eastAsia="仿宋_GB2312" w:cs="Times New Roman"/>
          <w:color w:val="auto"/>
          <w:sz w:val="32"/>
          <w:szCs w:val="32"/>
          <w:highlight w:val="none"/>
          <w:u w:val="none" w:color="auto"/>
          <w:lang w:eastAsia="zh-CN"/>
        </w:rPr>
        <w:t>救灾</w:t>
      </w:r>
      <w:r>
        <w:rPr>
          <w:rFonts w:hint="default" w:ascii="仿宋_GB2312" w:hAnsi="仿宋_GB2312" w:eastAsia="仿宋_GB2312" w:cs="Times New Roman"/>
          <w:color w:val="auto"/>
          <w:sz w:val="32"/>
          <w:szCs w:val="32"/>
          <w:highlight w:val="none"/>
          <w:u w:val="none" w:color="auto"/>
        </w:rPr>
        <w:t>补助资金；及时下拨</w:t>
      </w:r>
      <w:r>
        <w:rPr>
          <w:rFonts w:hint="eastAsia" w:ascii="仿宋_GB2312" w:hAnsi="仿宋_GB2312" w:eastAsia="仿宋_GB2312" w:cs="Times New Roman"/>
          <w:color w:val="auto"/>
          <w:sz w:val="32"/>
          <w:szCs w:val="32"/>
          <w:highlight w:val="none"/>
          <w:u w:val="none" w:color="auto"/>
          <w:lang w:eastAsia="zh-CN"/>
        </w:rPr>
        <w:t>上级、市</w:t>
      </w:r>
      <w:r>
        <w:rPr>
          <w:rFonts w:hint="default" w:ascii="仿宋_GB2312" w:hAnsi="仿宋_GB2312" w:eastAsia="仿宋_GB2312" w:cs="Times New Roman"/>
          <w:color w:val="auto"/>
          <w:sz w:val="32"/>
          <w:szCs w:val="32"/>
          <w:highlight w:val="none"/>
          <w:u w:val="none" w:color="auto"/>
        </w:rPr>
        <w:t>级自然灾害生活补助资金，</w:t>
      </w:r>
      <w:r>
        <w:rPr>
          <w:rFonts w:hint="default" w:ascii="仿宋_GB2312" w:hAnsi="仿宋_GB2312" w:eastAsia="仿宋_GB2312" w:cs="Times New Roman"/>
          <w:color w:val="auto"/>
          <w:sz w:val="32"/>
          <w:szCs w:val="32"/>
          <w:highlight w:val="none"/>
          <w:u w:val="none" w:color="auto"/>
          <w:lang w:eastAsia="zh-CN"/>
        </w:rPr>
        <w:t>并开展</w:t>
      </w:r>
      <w:r>
        <w:rPr>
          <w:rFonts w:hint="default" w:ascii="仿宋_GB2312" w:hAnsi="仿宋_GB2312" w:eastAsia="仿宋_GB2312" w:cs="Times New Roman"/>
          <w:color w:val="auto"/>
          <w:sz w:val="32"/>
          <w:szCs w:val="32"/>
          <w:highlight w:val="none"/>
          <w:u w:val="none" w:color="auto"/>
        </w:rPr>
        <w:t>监督、检查，</w:t>
      </w:r>
      <w:r>
        <w:rPr>
          <w:rFonts w:hint="eastAsia" w:ascii="仿宋_GB2312" w:hAnsi="仿宋_GB2312" w:eastAsia="仿宋_GB2312" w:cs="Times New Roman"/>
          <w:color w:val="auto"/>
          <w:sz w:val="32"/>
          <w:szCs w:val="32"/>
          <w:highlight w:val="none"/>
          <w:u w:val="none" w:color="auto"/>
          <w:lang w:eastAsia="zh-CN"/>
        </w:rPr>
        <w:t>保证</w:t>
      </w:r>
      <w:r>
        <w:rPr>
          <w:rFonts w:hint="default" w:ascii="仿宋_GB2312" w:hAnsi="仿宋_GB2312" w:eastAsia="仿宋_GB2312" w:cs="Times New Roman"/>
          <w:color w:val="auto"/>
          <w:sz w:val="32"/>
          <w:szCs w:val="32"/>
          <w:highlight w:val="none"/>
          <w:u w:val="none" w:color="auto"/>
        </w:rPr>
        <w:t>救灾资金迅速到位。</w:t>
      </w:r>
    </w:p>
    <w:p w14:paraId="2D7175E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14</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人力资源社会保障</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：负责协调、指导灾区做好</w:t>
      </w:r>
      <w:r>
        <w:rPr>
          <w:rFonts w:hint="default" w:ascii="仿宋_GB2312" w:hAnsi="仿宋_GB2312" w:eastAsia="仿宋_GB2312" w:cs="Times New Roman"/>
          <w:color w:val="auto"/>
          <w:sz w:val="32"/>
          <w:szCs w:val="32"/>
          <w:highlight w:val="none"/>
          <w:u w:val="none" w:color="auto"/>
          <w:lang w:val="en-US" w:eastAsia="zh-CN"/>
        </w:rPr>
        <w:t>受灾</w:t>
      </w:r>
      <w:r>
        <w:rPr>
          <w:rFonts w:hint="default" w:ascii="仿宋_GB2312" w:hAnsi="仿宋_GB2312" w:eastAsia="仿宋_GB2312" w:cs="Times New Roman"/>
          <w:color w:val="auto"/>
          <w:sz w:val="32"/>
          <w:szCs w:val="32"/>
          <w:highlight w:val="none"/>
          <w:u w:val="none" w:color="auto"/>
        </w:rPr>
        <w:t>技校</w:t>
      </w:r>
      <w:r>
        <w:rPr>
          <w:rFonts w:hint="default" w:ascii="仿宋_GB2312" w:hAnsi="仿宋_GB2312" w:eastAsia="仿宋_GB2312" w:cs="Times New Roman"/>
          <w:color w:val="auto"/>
          <w:sz w:val="32"/>
          <w:szCs w:val="32"/>
          <w:highlight w:val="none"/>
          <w:u w:val="none" w:color="auto"/>
          <w:lang w:val="en-US" w:eastAsia="zh-CN"/>
        </w:rPr>
        <w:t>学生和教职员工紧急转移安置工作及</w:t>
      </w:r>
      <w:r>
        <w:rPr>
          <w:rFonts w:hint="default" w:ascii="仿宋_GB2312" w:hAnsi="仿宋_GB2312" w:eastAsia="仿宋_GB2312" w:cs="Times New Roman"/>
          <w:color w:val="auto"/>
          <w:sz w:val="32"/>
          <w:szCs w:val="32"/>
          <w:highlight w:val="none"/>
          <w:u w:val="none" w:color="auto"/>
        </w:rPr>
        <w:t>灾后复学工作；协调有关单位做好灾后校舍恢复重建；</w:t>
      </w:r>
      <w:r>
        <w:rPr>
          <w:rFonts w:hint="default" w:ascii="仿宋_GB2312" w:hAnsi="仿宋_GB2312" w:eastAsia="仿宋_GB2312" w:cs="Times New Roman"/>
          <w:color w:val="auto"/>
          <w:sz w:val="32"/>
          <w:szCs w:val="32"/>
          <w:highlight w:val="none"/>
          <w:u w:val="none" w:color="auto"/>
          <w:lang w:val="en-US" w:eastAsia="zh-CN"/>
        </w:rPr>
        <w:t>做好抢险救灾奖励优待等工作</w:t>
      </w:r>
      <w:r>
        <w:rPr>
          <w:rFonts w:hint="default" w:ascii="仿宋_GB2312" w:hAnsi="仿宋_GB2312" w:eastAsia="仿宋_GB2312" w:cs="Times New Roman"/>
          <w:color w:val="auto"/>
          <w:sz w:val="32"/>
          <w:szCs w:val="32"/>
          <w:highlight w:val="none"/>
          <w:u w:val="none" w:color="auto"/>
        </w:rPr>
        <w:t>。</w:t>
      </w:r>
    </w:p>
    <w:p w14:paraId="06B1FF4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val="en-US" w:eastAsia="zh-CN"/>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1</w:t>
      </w:r>
      <w:r>
        <w:rPr>
          <w:rFonts w:hint="eastAsia" w:ascii="仿宋_GB2312" w:hAnsi="仿宋_GB2312" w:eastAsia="仿宋_GB2312" w:cs="Times New Roman"/>
          <w:color w:val="auto"/>
          <w:sz w:val="32"/>
          <w:szCs w:val="32"/>
          <w:highlight w:val="none"/>
          <w:u w:val="none" w:color="auto"/>
          <w:lang w:val="en-US" w:eastAsia="zh-CN"/>
        </w:rPr>
        <w:t>5</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自然</w:t>
      </w:r>
      <w:r>
        <w:rPr>
          <w:rFonts w:hint="default" w:ascii="仿宋_GB2312" w:hAnsi="仿宋_GB2312" w:eastAsia="仿宋_GB2312" w:cs="Times New Roman"/>
          <w:color w:val="auto"/>
          <w:sz w:val="32"/>
          <w:szCs w:val="32"/>
          <w:highlight w:val="none"/>
          <w:u w:val="none" w:color="auto"/>
        </w:rPr>
        <w:t>资源</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lang w:val="en-US" w:eastAsia="zh-CN"/>
        </w:rPr>
        <w:t>：</w:t>
      </w:r>
      <w:r>
        <w:rPr>
          <w:rFonts w:hint="eastAsia" w:ascii="仿宋_GB2312" w:hAnsi="仿宋_GB2312" w:eastAsia="仿宋_GB2312" w:cs="Times New Roman"/>
          <w:color w:val="auto"/>
          <w:sz w:val="32"/>
          <w:szCs w:val="32"/>
          <w:highlight w:val="none"/>
          <w:u w:val="none" w:color="auto"/>
          <w:lang w:val="en-US" w:eastAsia="zh-CN"/>
        </w:rPr>
        <w:t>负责指导开展地质灾害气象风险预警预报；根据需要及时提供灾区地理信息数据，做好测绘保障；及时统计报告全市地质灾害损毁情况；负责灾后国土空间规划管理；负责做好灾后重建项目地质灾害危险性评估审查，根据评估结论指导地方做好必要的综合治理；协助市发展改革局、灾区政府制定灾后恢复重建规划、计划和实施方案并监督实施。</w:t>
      </w:r>
    </w:p>
    <w:p w14:paraId="1761213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1</w:t>
      </w:r>
      <w:r>
        <w:rPr>
          <w:rFonts w:hint="eastAsia" w:ascii="仿宋_GB2312" w:hAnsi="仿宋_GB2312" w:eastAsia="仿宋_GB2312" w:cs="Times New Roman"/>
          <w:color w:val="auto"/>
          <w:sz w:val="32"/>
          <w:szCs w:val="32"/>
          <w:highlight w:val="none"/>
          <w:u w:val="none" w:color="auto"/>
          <w:lang w:val="en-US" w:eastAsia="zh-CN"/>
        </w:rPr>
        <w:t>6</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生态环境</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：负责开展受灾期间环境监测、发布相关环境信息；会同</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卫生</w:t>
      </w:r>
      <w:r>
        <w:rPr>
          <w:rFonts w:hint="default" w:ascii="仿宋_GB2312" w:hAnsi="仿宋_GB2312" w:eastAsia="仿宋_GB2312" w:cs="Times New Roman"/>
          <w:color w:val="auto"/>
          <w:sz w:val="32"/>
          <w:szCs w:val="32"/>
          <w:highlight w:val="none"/>
          <w:u w:val="none" w:color="auto"/>
          <w:lang w:eastAsia="zh-CN"/>
        </w:rPr>
        <w:t>健康</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做好</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rPr>
        <w:t>区饮用水源地环境监测监督。</w:t>
      </w:r>
    </w:p>
    <w:p w14:paraId="23276CD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1</w:t>
      </w:r>
      <w:r>
        <w:rPr>
          <w:rFonts w:hint="eastAsia" w:ascii="仿宋_GB2312" w:hAnsi="仿宋_GB2312" w:eastAsia="仿宋_GB2312" w:cs="Times New Roman"/>
          <w:color w:val="auto"/>
          <w:sz w:val="32"/>
          <w:szCs w:val="32"/>
          <w:highlight w:val="none"/>
          <w:u w:val="none" w:color="auto"/>
          <w:lang w:val="en-US" w:eastAsia="zh-CN"/>
        </w:rPr>
        <w:t>7</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住房城乡建设</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w:t>
      </w:r>
      <w:r>
        <w:rPr>
          <w:rFonts w:hint="eastAsia" w:ascii="仿宋_GB2312" w:hAnsi="仿宋_GB2312" w:eastAsia="仿宋_GB2312" w:cs="Times New Roman"/>
          <w:color w:val="auto"/>
          <w:sz w:val="32"/>
          <w:szCs w:val="32"/>
          <w:highlight w:val="none"/>
          <w:u w:val="none" w:color="auto"/>
          <w:lang w:eastAsia="zh-CN"/>
        </w:rPr>
        <w:t>指导</w:t>
      </w:r>
      <w:r>
        <w:rPr>
          <w:rFonts w:hint="default" w:ascii="仿宋_GB2312" w:hAnsi="仿宋_GB2312" w:eastAsia="仿宋_GB2312" w:cs="Times New Roman"/>
          <w:color w:val="auto"/>
          <w:sz w:val="32"/>
          <w:szCs w:val="32"/>
          <w:highlight w:val="none"/>
          <w:u w:val="none" w:color="auto"/>
        </w:rPr>
        <w:t>灾后</w:t>
      </w:r>
      <w:r>
        <w:rPr>
          <w:rFonts w:hint="default" w:ascii="仿宋_GB2312" w:hAnsi="仿宋_GB2312" w:eastAsia="仿宋_GB2312" w:cs="Times New Roman"/>
          <w:color w:val="auto"/>
          <w:sz w:val="32"/>
          <w:szCs w:val="32"/>
          <w:highlight w:val="none"/>
          <w:u w:val="none" w:color="auto"/>
          <w:lang w:val="en-US" w:eastAsia="zh-CN"/>
        </w:rPr>
        <w:t>房屋市政</w:t>
      </w:r>
      <w:r>
        <w:rPr>
          <w:rFonts w:hint="default" w:ascii="仿宋_GB2312" w:hAnsi="仿宋_GB2312" w:eastAsia="仿宋_GB2312" w:cs="Times New Roman"/>
          <w:color w:val="auto"/>
          <w:sz w:val="32"/>
          <w:szCs w:val="32"/>
          <w:highlight w:val="none"/>
          <w:u w:val="none" w:color="auto"/>
        </w:rPr>
        <w:t>工程建设管理；指导</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lang w:val="en-US" w:eastAsia="zh-CN"/>
        </w:rPr>
        <w:t>灾</w:t>
      </w:r>
      <w:r>
        <w:rPr>
          <w:rFonts w:hint="eastAsia" w:ascii="仿宋_GB2312" w:hAnsi="仿宋_GB2312" w:eastAsia="仿宋_GB2312" w:cs="Times New Roman"/>
          <w:color w:val="auto"/>
          <w:sz w:val="32"/>
          <w:szCs w:val="32"/>
          <w:highlight w:val="none"/>
          <w:u w:val="none" w:color="auto"/>
          <w:lang w:val="en-US" w:eastAsia="zh-CN"/>
        </w:rPr>
        <w:t>地</w:t>
      </w:r>
      <w:r>
        <w:rPr>
          <w:rFonts w:hint="default" w:ascii="仿宋_GB2312" w:hAnsi="仿宋_GB2312" w:eastAsia="仿宋_GB2312" w:cs="Times New Roman"/>
          <w:color w:val="auto"/>
          <w:sz w:val="32"/>
          <w:szCs w:val="32"/>
          <w:highlight w:val="none"/>
          <w:u w:val="none" w:color="auto"/>
          <w:lang w:val="en-US" w:eastAsia="zh-CN"/>
        </w:rPr>
        <w:t>区开展因灾倒损房屋</w:t>
      </w:r>
      <w:r>
        <w:rPr>
          <w:rFonts w:hint="default" w:ascii="仿宋_GB2312" w:hAnsi="仿宋_GB2312" w:eastAsia="仿宋_GB2312" w:cs="Times New Roman"/>
          <w:color w:val="auto"/>
          <w:sz w:val="32"/>
          <w:szCs w:val="32"/>
          <w:highlight w:val="none"/>
          <w:u w:val="none" w:color="auto"/>
        </w:rPr>
        <w:t>和市政公用基础设施的质量安全鉴定，以及灾后恢复重建工程</w:t>
      </w:r>
      <w:r>
        <w:rPr>
          <w:rFonts w:hint="default" w:ascii="仿宋_GB2312" w:hAnsi="仿宋_GB2312" w:eastAsia="仿宋_GB2312" w:cs="Times New Roman"/>
          <w:color w:val="auto"/>
          <w:sz w:val="32"/>
          <w:szCs w:val="32"/>
          <w:highlight w:val="none"/>
          <w:u w:val="none" w:color="auto"/>
          <w:lang w:eastAsia="zh-CN"/>
        </w:rPr>
        <w:t>的</w:t>
      </w:r>
      <w:r>
        <w:rPr>
          <w:rFonts w:hint="default" w:ascii="仿宋_GB2312" w:hAnsi="仿宋_GB2312" w:eastAsia="仿宋_GB2312" w:cs="Times New Roman"/>
          <w:color w:val="auto"/>
          <w:sz w:val="32"/>
          <w:szCs w:val="32"/>
          <w:highlight w:val="none"/>
          <w:u w:val="none" w:color="auto"/>
        </w:rPr>
        <w:t>设计施工等管理工作。</w:t>
      </w:r>
    </w:p>
    <w:p w14:paraId="6231E06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1</w:t>
      </w:r>
      <w:r>
        <w:rPr>
          <w:rFonts w:hint="eastAsia" w:ascii="仿宋_GB2312" w:hAnsi="仿宋_GB2312" w:eastAsia="仿宋_GB2312" w:cs="Times New Roman"/>
          <w:color w:val="auto"/>
          <w:sz w:val="32"/>
          <w:szCs w:val="32"/>
          <w:highlight w:val="none"/>
          <w:u w:val="none" w:color="auto"/>
          <w:lang w:val="en-US" w:eastAsia="zh-CN"/>
        </w:rPr>
        <w:t>8</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交通运输</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：负责组织协调</w:t>
      </w:r>
      <w:r>
        <w:rPr>
          <w:rFonts w:hint="eastAsia" w:ascii="仿宋_GB2312" w:hAnsi="仿宋_GB2312" w:eastAsia="仿宋_GB2312" w:cs="Times New Roman"/>
          <w:color w:val="auto"/>
          <w:sz w:val="32"/>
          <w:szCs w:val="32"/>
          <w:highlight w:val="none"/>
          <w:u w:val="none" w:color="auto"/>
          <w:lang w:eastAsia="zh-CN"/>
        </w:rPr>
        <w:t>救灾</w:t>
      </w:r>
      <w:r>
        <w:rPr>
          <w:rFonts w:hint="default" w:ascii="仿宋_GB2312" w:hAnsi="仿宋_GB2312" w:eastAsia="方正仿宋_GBK" w:cs="Times New Roman"/>
          <w:color w:val="auto"/>
          <w:sz w:val="32"/>
          <w:szCs w:val="32"/>
          <w:highlight w:val="none"/>
          <w:u w:val="none" w:color="auto"/>
        </w:rPr>
        <w:t>应急运输车辆、船舶，</w:t>
      </w:r>
      <w:r>
        <w:rPr>
          <w:rFonts w:hint="eastAsia" w:ascii="仿宋_GB2312" w:hAnsi="仿宋_GB2312" w:eastAsia="方正仿宋_GBK" w:cs="Times New Roman"/>
          <w:color w:val="auto"/>
          <w:sz w:val="32"/>
          <w:szCs w:val="32"/>
          <w:highlight w:val="none"/>
          <w:u w:val="none" w:color="auto"/>
          <w:lang w:eastAsia="zh-CN"/>
        </w:rPr>
        <w:t>会同有关部门做好</w:t>
      </w:r>
      <w:r>
        <w:rPr>
          <w:rFonts w:hint="default" w:ascii="仿宋_GB2312" w:hAnsi="仿宋_GB2312" w:eastAsia="仿宋_GB2312" w:cs="Times New Roman"/>
          <w:color w:val="auto"/>
          <w:sz w:val="32"/>
          <w:szCs w:val="32"/>
          <w:highlight w:val="none"/>
          <w:u w:val="none" w:color="auto"/>
        </w:rPr>
        <w:t>救灾人员</w:t>
      </w:r>
      <w:r>
        <w:rPr>
          <w:rFonts w:hint="eastAsia" w:ascii="仿宋_GB2312" w:hAnsi="仿宋_GB2312" w:eastAsia="仿宋_GB2312" w:cs="Times New Roman"/>
          <w:color w:val="auto"/>
          <w:sz w:val="32"/>
          <w:szCs w:val="32"/>
          <w:highlight w:val="none"/>
          <w:u w:val="none" w:color="auto"/>
          <w:lang w:eastAsia="zh-CN"/>
        </w:rPr>
        <w:t>及</w:t>
      </w:r>
      <w:r>
        <w:rPr>
          <w:rFonts w:hint="default" w:ascii="仿宋_GB2312" w:hAnsi="仿宋_GB2312" w:eastAsia="仿宋_GB2312" w:cs="Times New Roman"/>
          <w:color w:val="auto"/>
          <w:sz w:val="32"/>
          <w:szCs w:val="32"/>
          <w:highlight w:val="none"/>
          <w:u w:val="none" w:color="auto"/>
        </w:rPr>
        <w:t>物资运输</w:t>
      </w:r>
      <w:r>
        <w:rPr>
          <w:rFonts w:hint="eastAsia" w:ascii="仿宋_GB2312" w:hAnsi="仿宋_GB2312" w:eastAsia="仿宋_GB2312" w:cs="Times New Roman"/>
          <w:color w:val="auto"/>
          <w:sz w:val="32"/>
          <w:szCs w:val="32"/>
          <w:highlight w:val="none"/>
          <w:u w:val="none" w:color="auto"/>
          <w:lang w:eastAsia="zh-CN"/>
        </w:rPr>
        <w:t>保障</w:t>
      </w:r>
      <w:r>
        <w:rPr>
          <w:rFonts w:hint="default" w:ascii="仿宋_GB2312" w:hAnsi="仿宋_GB2312" w:eastAsia="仿宋_GB2312" w:cs="Times New Roman"/>
          <w:color w:val="auto"/>
          <w:sz w:val="32"/>
          <w:szCs w:val="32"/>
          <w:highlight w:val="none"/>
          <w:u w:val="none" w:color="auto"/>
        </w:rPr>
        <w:t>，为</w:t>
      </w:r>
      <w:r>
        <w:rPr>
          <w:rFonts w:hint="eastAsia" w:ascii="仿宋_GB2312" w:hAnsi="仿宋_GB2312" w:eastAsia="仿宋_GB2312" w:cs="Times New Roman"/>
          <w:color w:val="auto"/>
          <w:sz w:val="32"/>
          <w:szCs w:val="32"/>
          <w:highlight w:val="none"/>
          <w:u w:val="none" w:color="auto"/>
          <w:lang w:eastAsia="zh-CN"/>
        </w:rPr>
        <w:t>应急</w:t>
      </w:r>
      <w:r>
        <w:rPr>
          <w:rFonts w:hint="default" w:ascii="仿宋_GB2312" w:hAnsi="仿宋_GB2312" w:eastAsia="仿宋_GB2312" w:cs="Times New Roman"/>
          <w:color w:val="auto"/>
          <w:sz w:val="32"/>
          <w:szCs w:val="32"/>
          <w:highlight w:val="none"/>
          <w:u w:val="none" w:color="auto"/>
        </w:rPr>
        <w:t>车辆办理优先</w:t>
      </w:r>
      <w:r>
        <w:rPr>
          <w:rFonts w:hint="eastAsia" w:ascii="仿宋_GB2312" w:hAnsi="仿宋_GB2312" w:eastAsia="仿宋_GB2312" w:cs="Times New Roman"/>
          <w:color w:val="auto"/>
          <w:sz w:val="32"/>
          <w:szCs w:val="32"/>
          <w:highlight w:val="none"/>
          <w:u w:val="none" w:color="auto"/>
          <w:lang w:eastAsia="zh-CN"/>
        </w:rPr>
        <w:t>免费</w:t>
      </w:r>
      <w:r>
        <w:rPr>
          <w:rFonts w:hint="default" w:ascii="仿宋_GB2312" w:hAnsi="仿宋_GB2312" w:eastAsia="仿宋_GB2312" w:cs="Times New Roman"/>
          <w:color w:val="auto"/>
          <w:sz w:val="32"/>
          <w:szCs w:val="32"/>
          <w:highlight w:val="none"/>
          <w:u w:val="none" w:color="auto"/>
        </w:rPr>
        <w:t>通行手续；</w:t>
      </w:r>
      <w:r>
        <w:rPr>
          <w:rFonts w:hint="eastAsia" w:ascii="仿宋_GB2312" w:hAnsi="仿宋_GB2312" w:eastAsia="仿宋_GB2312" w:cs="Times New Roman"/>
          <w:color w:val="auto"/>
          <w:sz w:val="32"/>
          <w:szCs w:val="32"/>
          <w:highlight w:val="none"/>
          <w:u w:val="none" w:color="auto"/>
          <w:lang w:eastAsia="zh-CN"/>
        </w:rPr>
        <w:t>牵头</w:t>
      </w:r>
      <w:r>
        <w:rPr>
          <w:rFonts w:hint="eastAsia" w:ascii="仿宋_GB2312" w:hAnsi="仿宋_GB2312" w:eastAsia="仿宋_GB2312" w:cs="Times New Roman"/>
          <w:color w:val="auto"/>
          <w:sz w:val="32"/>
          <w:szCs w:val="32"/>
          <w:highlight w:val="none"/>
          <w:u w:val="none" w:color="auto"/>
          <w:lang w:val="en-US" w:eastAsia="zh-CN"/>
        </w:rPr>
        <w:t>核查全市普通公路因灾损失情况；</w:t>
      </w:r>
      <w:r>
        <w:rPr>
          <w:rFonts w:hint="default" w:ascii="仿宋_GB2312" w:hAnsi="仿宋_GB2312" w:eastAsia="仿宋_GB2312" w:cs="Times New Roman"/>
          <w:color w:val="auto"/>
          <w:sz w:val="32"/>
          <w:szCs w:val="32"/>
          <w:highlight w:val="none"/>
          <w:u w:val="none" w:color="auto"/>
        </w:rPr>
        <w:t>组织</w:t>
      </w:r>
      <w:r>
        <w:rPr>
          <w:rFonts w:hint="eastAsia" w:ascii="仿宋_GB2312" w:hAnsi="仿宋_GB2312" w:eastAsia="仿宋_GB2312" w:cs="Times New Roman"/>
          <w:color w:val="auto"/>
          <w:sz w:val="32"/>
          <w:szCs w:val="32"/>
          <w:highlight w:val="none"/>
          <w:u w:val="none" w:color="auto"/>
          <w:lang w:eastAsia="zh-CN"/>
        </w:rPr>
        <w:t>、指挥、协调</w:t>
      </w:r>
      <w:r>
        <w:rPr>
          <w:rFonts w:hint="default" w:ascii="仿宋_GB2312" w:hAnsi="仿宋_GB2312" w:eastAsia="仿宋_GB2312" w:cs="Times New Roman"/>
          <w:color w:val="auto"/>
          <w:sz w:val="32"/>
          <w:szCs w:val="32"/>
          <w:highlight w:val="none"/>
          <w:u w:val="none" w:color="auto"/>
        </w:rPr>
        <w:t>抢修</w:t>
      </w:r>
      <w:r>
        <w:rPr>
          <w:rFonts w:ascii="仿宋_GB2312" w:hAnsi="仿宋_GB2312" w:eastAsia="仿宋_GB2312"/>
          <w:color w:val="auto"/>
          <w:sz w:val="32"/>
          <w:szCs w:val="32"/>
          <w:highlight w:val="none"/>
          <w:u w:val="none" w:color="auto"/>
        </w:rPr>
        <w:t>损毁的交通设施</w:t>
      </w:r>
      <w:r>
        <w:rPr>
          <w:rFonts w:hint="default"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lang w:val="en-US" w:eastAsia="zh-CN"/>
        </w:rPr>
        <w:t>组织协调全</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lang w:val="en-US" w:eastAsia="zh-CN"/>
        </w:rPr>
        <w:t>交通</w:t>
      </w:r>
      <w:r>
        <w:rPr>
          <w:rFonts w:hint="eastAsia" w:ascii="仿宋_GB2312" w:hAnsi="仿宋_GB2312" w:eastAsia="仿宋_GB2312" w:cs="Times New Roman"/>
          <w:color w:val="auto"/>
          <w:sz w:val="32"/>
          <w:szCs w:val="32"/>
          <w:highlight w:val="none"/>
          <w:u w:val="none" w:color="auto"/>
          <w:lang w:val="en-US" w:eastAsia="zh-CN"/>
        </w:rPr>
        <w:t>公路部门管养公路</w:t>
      </w:r>
      <w:r>
        <w:rPr>
          <w:rFonts w:hint="default" w:ascii="仿宋_GB2312" w:hAnsi="仿宋_GB2312" w:eastAsia="仿宋_GB2312" w:cs="Times New Roman"/>
          <w:color w:val="auto"/>
          <w:sz w:val="32"/>
          <w:szCs w:val="32"/>
          <w:highlight w:val="none"/>
          <w:u w:val="none" w:color="auto"/>
          <w:lang w:val="en-US" w:eastAsia="zh-CN"/>
        </w:rPr>
        <w:t>灾后恢复重建工作</w:t>
      </w:r>
      <w:r>
        <w:rPr>
          <w:rFonts w:hint="default" w:ascii="仿宋_GB2312" w:hAnsi="仿宋_GB2312" w:eastAsia="仿宋_GB2312" w:cs="Times New Roman"/>
          <w:color w:val="auto"/>
          <w:sz w:val="32"/>
          <w:szCs w:val="32"/>
          <w:highlight w:val="none"/>
          <w:u w:val="none" w:color="auto"/>
        </w:rPr>
        <w:t>。</w:t>
      </w:r>
    </w:p>
    <w:p w14:paraId="33C9A1F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i w:val="0"/>
          <w:iCs w:val="0"/>
          <w:color w:val="auto"/>
          <w:sz w:val="32"/>
          <w:szCs w:val="32"/>
          <w:highlight w:val="none"/>
          <w:u w:val="none" w:color="auto"/>
          <w:lang w:val="en-US" w:eastAsia="zh-CN"/>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19</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水</w:t>
      </w:r>
      <w:r>
        <w:rPr>
          <w:rFonts w:hint="eastAsia" w:ascii="仿宋_GB2312" w:hAnsi="仿宋_GB2312" w:eastAsia="仿宋_GB2312" w:cs="Times New Roman"/>
          <w:color w:val="auto"/>
          <w:sz w:val="32"/>
          <w:szCs w:val="32"/>
          <w:highlight w:val="none"/>
          <w:u w:val="none" w:color="auto"/>
          <w:lang w:eastAsia="zh-CN"/>
        </w:rPr>
        <w:t>务局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组织指导</w:t>
      </w:r>
      <w:r>
        <w:rPr>
          <w:rFonts w:hint="default" w:ascii="仿宋_GB2312" w:hAnsi="仿宋_GB2312" w:eastAsia="方正仿宋_GBK" w:cs="Times New Roman"/>
          <w:color w:val="auto"/>
          <w:sz w:val="32"/>
          <w:szCs w:val="32"/>
          <w:highlight w:val="none"/>
          <w:u w:val="none" w:color="auto"/>
        </w:rPr>
        <w:t>汛情旱情</w:t>
      </w:r>
      <w:r>
        <w:rPr>
          <w:rFonts w:hint="default" w:ascii="仿宋_GB2312" w:hAnsi="仿宋_GB2312" w:eastAsia="仿宋_GB2312" w:cs="Times New Roman"/>
          <w:i w:val="0"/>
          <w:iCs w:val="0"/>
          <w:color w:val="auto"/>
          <w:sz w:val="32"/>
          <w:szCs w:val="32"/>
          <w:highlight w:val="none"/>
          <w:u w:val="none" w:color="auto"/>
          <w:lang w:val="en-US" w:eastAsia="zh-CN"/>
        </w:rPr>
        <w:t>监测预警工作；</w:t>
      </w:r>
      <w:r>
        <w:rPr>
          <w:rFonts w:hint="eastAsia" w:ascii="仿宋_GB2312" w:hAnsi="仿宋_GB2312" w:eastAsia="仿宋_GB2312" w:cs="Times New Roman"/>
          <w:i w:val="0"/>
          <w:iCs w:val="0"/>
          <w:color w:val="auto"/>
          <w:sz w:val="32"/>
          <w:szCs w:val="32"/>
          <w:highlight w:val="none"/>
          <w:u w:val="none" w:color="auto"/>
          <w:lang w:val="en-US" w:eastAsia="zh-CN"/>
        </w:rPr>
        <w:t>指导</w:t>
      </w:r>
      <w:r>
        <w:rPr>
          <w:rFonts w:hint="default" w:ascii="仿宋_GB2312" w:hAnsi="仿宋_GB2312" w:eastAsia="仿宋_GB2312" w:cs="Times New Roman"/>
          <w:i w:val="0"/>
          <w:iCs w:val="0"/>
          <w:color w:val="auto"/>
          <w:sz w:val="32"/>
          <w:szCs w:val="32"/>
          <w:highlight w:val="none"/>
          <w:u w:val="none" w:color="auto"/>
          <w:lang w:val="en-US" w:eastAsia="zh-CN"/>
        </w:rPr>
        <w:t>农村受灾地区</w:t>
      </w:r>
      <w:r>
        <w:rPr>
          <w:rFonts w:hint="eastAsia" w:ascii="仿宋_GB2312" w:hAnsi="仿宋_GB2312" w:eastAsia="仿宋_GB2312" w:cs="Times New Roman"/>
          <w:i w:val="0"/>
          <w:iCs w:val="0"/>
          <w:color w:val="auto"/>
          <w:sz w:val="32"/>
          <w:szCs w:val="32"/>
          <w:highlight w:val="none"/>
          <w:u w:val="none" w:color="auto"/>
          <w:lang w:val="en-US" w:eastAsia="zh-CN"/>
        </w:rPr>
        <w:t>做好</w:t>
      </w:r>
      <w:r>
        <w:rPr>
          <w:rFonts w:hint="default" w:ascii="仿宋_GB2312" w:hAnsi="仿宋_GB2312" w:eastAsia="仿宋_GB2312" w:cs="Times New Roman"/>
          <w:i w:val="0"/>
          <w:iCs w:val="0"/>
          <w:color w:val="auto"/>
          <w:sz w:val="32"/>
          <w:szCs w:val="32"/>
          <w:highlight w:val="none"/>
          <w:u w:val="none" w:color="auto"/>
          <w:lang w:val="en-US" w:eastAsia="zh-CN"/>
        </w:rPr>
        <w:t>生活、生产水源保障；及时统计报告全</w:t>
      </w:r>
      <w:r>
        <w:rPr>
          <w:rFonts w:hint="eastAsia" w:ascii="仿宋_GB2312" w:hAnsi="仿宋_GB2312" w:eastAsia="仿宋_GB2312" w:cs="Times New Roman"/>
          <w:i w:val="0"/>
          <w:iCs w:val="0"/>
          <w:color w:val="auto"/>
          <w:sz w:val="32"/>
          <w:szCs w:val="32"/>
          <w:highlight w:val="none"/>
          <w:u w:val="none" w:color="auto"/>
          <w:lang w:val="en-US" w:eastAsia="zh-CN"/>
        </w:rPr>
        <w:t>市</w:t>
      </w:r>
      <w:r>
        <w:rPr>
          <w:rFonts w:hint="default" w:ascii="仿宋_GB2312" w:hAnsi="仿宋_GB2312" w:eastAsia="仿宋_GB2312" w:cs="Times New Roman"/>
          <w:i w:val="0"/>
          <w:iCs w:val="0"/>
          <w:color w:val="auto"/>
          <w:sz w:val="32"/>
          <w:szCs w:val="32"/>
          <w:highlight w:val="none"/>
          <w:u w:val="none" w:color="auto"/>
          <w:lang w:val="en-US" w:eastAsia="zh-CN"/>
        </w:rPr>
        <w:t>水利基础设施因灾损毁情况；</w:t>
      </w:r>
      <w:r>
        <w:rPr>
          <w:rFonts w:hint="eastAsia" w:ascii="仿宋_GB2312" w:hAnsi="仿宋_GB2312" w:eastAsia="仿宋_GB2312" w:cs="Times New Roman"/>
          <w:i w:val="0"/>
          <w:iCs w:val="0"/>
          <w:color w:val="auto"/>
          <w:sz w:val="32"/>
          <w:szCs w:val="32"/>
          <w:highlight w:val="none"/>
          <w:u w:val="none" w:color="auto"/>
          <w:lang w:val="en-US" w:eastAsia="zh-CN"/>
        </w:rPr>
        <w:t>组织灾后</w:t>
      </w:r>
      <w:r>
        <w:rPr>
          <w:rFonts w:hint="default" w:ascii="仿宋_GB2312" w:hAnsi="仿宋_GB2312" w:eastAsia="仿宋_GB2312" w:cs="Times New Roman"/>
          <w:i w:val="0"/>
          <w:iCs w:val="0"/>
          <w:color w:val="auto"/>
          <w:sz w:val="32"/>
          <w:szCs w:val="32"/>
          <w:highlight w:val="none"/>
          <w:u w:val="none" w:color="auto"/>
          <w:lang w:val="en-US" w:eastAsia="zh-CN"/>
        </w:rPr>
        <w:t>防灾减灾水利基础设施恢复重建工作。</w:t>
      </w:r>
    </w:p>
    <w:p w14:paraId="2C955D3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20</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农业</w:t>
      </w:r>
      <w:r>
        <w:rPr>
          <w:rFonts w:hint="default" w:ascii="仿宋_GB2312" w:hAnsi="仿宋_GB2312" w:eastAsia="仿宋_GB2312" w:cs="Times New Roman"/>
          <w:color w:val="auto"/>
          <w:sz w:val="32"/>
          <w:szCs w:val="32"/>
          <w:highlight w:val="none"/>
          <w:u w:val="none" w:color="auto"/>
          <w:lang w:eastAsia="zh-CN"/>
        </w:rPr>
        <w:t>农村</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：负责重大动物疫情和农作物重大病虫害监测预警；组织种子、消毒药品等物资调拨，指导农业救灾和灾后复产；</w:t>
      </w:r>
      <w:r>
        <w:rPr>
          <w:rFonts w:hint="default" w:ascii="仿宋_GB2312" w:hAnsi="仿宋_GB2312" w:eastAsia="仿宋_GB2312" w:cs="Times New Roman"/>
          <w:color w:val="auto"/>
          <w:sz w:val="32"/>
          <w:szCs w:val="32"/>
          <w:highlight w:val="none"/>
          <w:u w:val="none" w:color="auto"/>
          <w:lang w:eastAsia="zh-CN"/>
        </w:rPr>
        <w:t>配合</w:t>
      </w:r>
      <w:r>
        <w:rPr>
          <w:rFonts w:hint="eastAsia" w:ascii="仿宋_GB2312" w:hAnsi="仿宋_GB2312" w:eastAsia="仿宋_GB2312" w:cs="Times New Roman"/>
          <w:color w:val="auto"/>
          <w:sz w:val="32"/>
          <w:szCs w:val="32"/>
          <w:highlight w:val="none"/>
          <w:u w:val="none" w:color="auto"/>
          <w:lang w:eastAsia="zh-CN"/>
        </w:rPr>
        <w:t>市发展改革局</w:t>
      </w: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市场监管局</w:t>
      </w:r>
      <w:r>
        <w:rPr>
          <w:rFonts w:hint="default" w:ascii="仿宋_GB2312" w:hAnsi="仿宋_GB2312" w:eastAsia="仿宋_GB2312" w:cs="Times New Roman"/>
          <w:color w:val="auto"/>
          <w:sz w:val="32"/>
          <w:szCs w:val="32"/>
          <w:highlight w:val="none"/>
          <w:u w:val="none" w:color="auto"/>
        </w:rPr>
        <w:t>保障受灾期间农产品市场供应和价格稳定；</w:t>
      </w:r>
      <w:r>
        <w:rPr>
          <w:rFonts w:hint="default" w:ascii="仿宋_GB2312" w:hAnsi="仿宋_GB2312" w:eastAsia="仿宋_GB2312" w:cs="Times New Roman"/>
          <w:i w:val="0"/>
          <w:iCs w:val="0"/>
          <w:color w:val="auto"/>
          <w:sz w:val="32"/>
          <w:szCs w:val="32"/>
          <w:highlight w:val="none"/>
          <w:u w:val="none" w:color="auto"/>
          <w:lang w:val="en-US" w:eastAsia="zh-CN"/>
        </w:rPr>
        <w:t>及时统计报告全</w:t>
      </w:r>
      <w:r>
        <w:rPr>
          <w:rFonts w:hint="eastAsia" w:ascii="仿宋_GB2312" w:hAnsi="仿宋_GB2312" w:eastAsia="仿宋_GB2312" w:cs="Times New Roman"/>
          <w:i w:val="0"/>
          <w:iCs w:val="0"/>
          <w:color w:val="auto"/>
          <w:sz w:val="32"/>
          <w:szCs w:val="32"/>
          <w:highlight w:val="none"/>
          <w:u w:val="none" w:color="auto"/>
          <w:lang w:val="en-US" w:eastAsia="zh-CN"/>
        </w:rPr>
        <w:t>市</w:t>
      </w:r>
      <w:r>
        <w:rPr>
          <w:rFonts w:hint="default" w:ascii="仿宋_GB2312" w:hAnsi="仿宋_GB2312" w:eastAsia="仿宋_GB2312" w:cs="Times New Roman"/>
          <w:i w:val="0"/>
          <w:iCs w:val="0"/>
          <w:color w:val="auto"/>
          <w:sz w:val="32"/>
          <w:szCs w:val="32"/>
          <w:highlight w:val="none"/>
          <w:u w:val="none" w:color="auto"/>
          <w:lang w:val="en-US" w:eastAsia="zh-CN"/>
        </w:rPr>
        <w:t>农业受损情况</w:t>
      </w:r>
      <w:r>
        <w:rPr>
          <w:rFonts w:hint="default" w:ascii="仿宋_GB2312" w:hAnsi="仿宋_GB2312" w:eastAsia="仿宋_GB2312" w:cs="Times New Roman"/>
          <w:color w:val="auto"/>
          <w:sz w:val="32"/>
          <w:szCs w:val="32"/>
          <w:highlight w:val="none"/>
          <w:u w:val="none" w:color="auto"/>
        </w:rPr>
        <w:t>。</w:t>
      </w:r>
    </w:p>
    <w:p w14:paraId="18F6951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21</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商务</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配合应急管理、</w:t>
      </w:r>
      <w:r>
        <w:rPr>
          <w:rFonts w:hint="eastAsia" w:ascii="仿宋_GB2312" w:hAnsi="仿宋_GB2312" w:eastAsia="仿宋_GB2312" w:cs="Times New Roman"/>
          <w:color w:val="auto"/>
          <w:sz w:val="32"/>
          <w:szCs w:val="32"/>
          <w:highlight w:val="none"/>
          <w:u w:val="none" w:color="auto"/>
          <w:lang w:val="en-US" w:eastAsia="zh-CN"/>
        </w:rPr>
        <w:t>救灾</w:t>
      </w:r>
      <w:r>
        <w:rPr>
          <w:rFonts w:hint="default" w:ascii="仿宋_GB2312" w:hAnsi="仿宋_GB2312" w:eastAsia="仿宋_GB2312" w:cs="Times New Roman"/>
          <w:color w:val="auto"/>
          <w:sz w:val="32"/>
          <w:szCs w:val="32"/>
          <w:highlight w:val="none"/>
          <w:u w:val="none" w:color="auto"/>
          <w:lang w:val="en-US" w:eastAsia="zh-CN"/>
        </w:rPr>
        <w:t>物资储备部门协调</w:t>
      </w:r>
      <w:r>
        <w:rPr>
          <w:rFonts w:hint="eastAsia" w:ascii="仿宋_GB2312" w:hAnsi="仿宋_GB2312" w:eastAsia="仿宋_GB2312" w:cs="Times New Roman"/>
          <w:color w:val="auto"/>
          <w:sz w:val="32"/>
          <w:szCs w:val="32"/>
          <w:highlight w:val="none"/>
          <w:u w:val="none" w:color="auto"/>
          <w:lang w:val="en-US" w:eastAsia="zh-CN"/>
        </w:rPr>
        <w:t>、</w:t>
      </w:r>
      <w:r>
        <w:rPr>
          <w:rFonts w:hint="default" w:ascii="仿宋_GB2312" w:hAnsi="仿宋_GB2312" w:eastAsia="仿宋_GB2312" w:cs="Times New Roman"/>
          <w:color w:val="auto"/>
          <w:sz w:val="32"/>
          <w:szCs w:val="32"/>
          <w:highlight w:val="none"/>
          <w:u w:val="none" w:color="auto"/>
          <w:lang w:val="en-US" w:eastAsia="zh-CN"/>
        </w:rPr>
        <w:t>指导灾后居民生活必需品供应</w:t>
      </w:r>
      <w:r>
        <w:rPr>
          <w:rFonts w:hint="default" w:ascii="仿宋_GB2312" w:hAnsi="仿宋_GB2312" w:eastAsia="仿宋_GB2312" w:cs="Times New Roman"/>
          <w:color w:val="auto"/>
          <w:sz w:val="32"/>
          <w:szCs w:val="32"/>
          <w:highlight w:val="none"/>
          <w:u w:val="none" w:color="auto"/>
          <w:lang w:eastAsia="zh-CN"/>
        </w:rPr>
        <w:t>。</w:t>
      </w:r>
    </w:p>
    <w:p w14:paraId="00303B8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22</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市文化</w:t>
      </w:r>
      <w:r>
        <w:rPr>
          <w:rFonts w:hint="default" w:ascii="仿宋_GB2312" w:hAnsi="仿宋_GB2312" w:eastAsia="仿宋_GB2312" w:cs="Times New Roman"/>
          <w:color w:val="auto"/>
          <w:sz w:val="32"/>
          <w:szCs w:val="32"/>
          <w:highlight w:val="none"/>
          <w:u w:val="none" w:color="auto"/>
          <w:lang w:eastAsia="zh-CN"/>
        </w:rPr>
        <w:t>广电</w:t>
      </w:r>
      <w:r>
        <w:rPr>
          <w:rFonts w:hint="eastAsia" w:ascii="仿宋_GB2312" w:hAnsi="仿宋_GB2312" w:eastAsia="仿宋_GB2312" w:cs="Times New Roman"/>
          <w:color w:val="auto"/>
          <w:sz w:val="32"/>
          <w:szCs w:val="32"/>
          <w:highlight w:val="none"/>
          <w:u w:val="none" w:color="auto"/>
          <w:lang w:eastAsia="zh-CN"/>
        </w:rPr>
        <w:t>旅游体育</w:t>
      </w:r>
      <w:r>
        <w:rPr>
          <w:rFonts w:hint="default" w:ascii="仿宋_GB2312" w:hAnsi="仿宋_GB2312" w:eastAsia="仿宋_GB2312" w:cs="Times New Roman"/>
          <w:color w:val="auto"/>
          <w:sz w:val="32"/>
          <w:szCs w:val="32"/>
          <w:highlight w:val="none"/>
          <w:u w:val="none" w:color="auto"/>
        </w:rPr>
        <w:t>局：</w:t>
      </w:r>
      <w:r>
        <w:rPr>
          <w:rFonts w:hint="eastAsia" w:ascii="仿宋_GB2312" w:hAnsi="仿宋_GB2312" w:eastAsia="仿宋_GB2312" w:cs="仿宋_GB2312"/>
          <w:color w:val="auto"/>
          <w:sz w:val="32"/>
          <w:szCs w:val="32"/>
          <w:highlight w:val="none"/>
          <w:u w:val="none" w:color="auto"/>
        </w:rPr>
        <w:t>负责</w:t>
      </w:r>
      <w:r>
        <w:rPr>
          <w:rFonts w:hint="eastAsia" w:ascii="仿宋_GB2312" w:hAnsi="仿宋_GB2312" w:eastAsia="仿宋_GB2312" w:cs="仿宋_GB2312"/>
          <w:color w:val="auto"/>
          <w:sz w:val="32"/>
          <w:szCs w:val="32"/>
          <w:highlight w:val="none"/>
          <w:u w:val="none" w:color="auto"/>
          <w:lang w:eastAsia="zh-CN"/>
        </w:rPr>
        <w:t>指导旅游景区做好防灾减灾救灾工作，指导建设旅游景区应急避难场所；</w:t>
      </w:r>
      <w:r>
        <w:rPr>
          <w:rFonts w:hint="default" w:ascii="仿宋_GB2312" w:hAnsi="仿宋_GB2312" w:eastAsia="仿宋_GB2312" w:cs="Times New Roman"/>
          <w:color w:val="auto"/>
          <w:sz w:val="32"/>
          <w:szCs w:val="32"/>
          <w:highlight w:val="none"/>
          <w:u w:val="none" w:color="auto"/>
          <w:lang w:eastAsia="zh-CN"/>
        </w:rPr>
        <w:t>指导</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lang w:eastAsia="zh-CN"/>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lang w:eastAsia="zh-CN"/>
        </w:rPr>
        <w:t>区广播、电视系统设施的应急抢修和恢复重建工作；协调有关媒体做好救灾工作宣传报道；及时统计报告全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广电</w:t>
      </w:r>
      <w:r>
        <w:rPr>
          <w:rFonts w:hint="eastAsia" w:ascii="仿宋_GB2312" w:hAnsi="仿宋_GB2312" w:eastAsia="仿宋_GB2312" w:cs="Times New Roman"/>
          <w:color w:val="auto"/>
          <w:sz w:val="32"/>
          <w:szCs w:val="32"/>
          <w:highlight w:val="none"/>
          <w:u w:val="none" w:color="auto"/>
          <w:lang w:eastAsia="zh-CN"/>
        </w:rPr>
        <w:t>文旅</w:t>
      </w:r>
      <w:r>
        <w:rPr>
          <w:rFonts w:hint="default" w:ascii="仿宋_GB2312" w:hAnsi="仿宋_GB2312" w:eastAsia="仿宋_GB2312" w:cs="Times New Roman"/>
          <w:color w:val="auto"/>
          <w:sz w:val="32"/>
          <w:szCs w:val="32"/>
          <w:highlight w:val="none"/>
          <w:u w:val="none" w:color="auto"/>
          <w:lang w:eastAsia="zh-CN"/>
        </w:rPr>
        <w:t>领域受灾情况</w:t>
      </w:r>
      <w:r>
        <w:rPr>
          <w:rFonts w:hint="default" w:ascii="仿宋_GB2312" w:hAnsi="仿宋_GB2312" w:eastAsia="仿宋_GB2312" w:cs="Times New Roman"/>
          <w:color w:val="auto"/>
          <w:sz w:val="32"/>
          <w:szCs w:val="32"/>
          <w:highlight w:val="none"/>
          <w:u w:val="none" w:color="auto"/>
        </w:rPr>
        <w:t>。</w:t>
      </w:r>
    </w:p>
    <w:p w14:paraId="7CABE02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23</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卫生</w:t>
      </w:r>
      <w:r>
        <w:rPr>
          <w:rFonts w:hint="default" w:ascii="仿宋_GB2312" w:hAnsi="仿宋_GB2312" w:eastAsia="仿宋_GB2312" w:cs="Times New Roman"/>
          <w:color w:val="auto"/>
          <w:sz w:val="32"/>
          <w:szCs w:val="32"/>
          <w:highlight w:val="none"/>
          <w:u w:val="none" w:color="auto"/>
          <w:lang w:eastAsia="zh-CN"/>
        </w:rPr>
        <w:t>健康</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eastAsia="zh-CN"/>
        </w:rPr>
        <w:t>负责组织协调和指导</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rPr>
        <w:t>区</w:t>
      </w:r>
      <w:r>
        <w:rPr>
          <w:rFonts w:hint="default" w:ascii="仿宋_GB2312" w:hAnsi="仿宋_GB2312" w:eastAsia="仿宋_GB2312" w:cs="Times New Roman"/>
          <w:color w:val="auto"/>
          <w:sz w:val="32"/>
          <w:szCs w:val="32"/>
          <w:highlight w:val="none"/>
          <w:u w:val="none" w:color="auto"/>
          <w:lang w:eastAsia="zh-CN"/>
        </w:rPr>
        <w:t>做好</w:t>
      </w:r>
      <w:r>
        <w:rPr>
          <w:rFonts w:hint="default" w:ascii="仿宋_GB2312" w:hAnsi="仿宋_GB2312" w:eastAsia="仿宋_GB2312" w:cs="Times New Roman"/>
          <w:color w:val="auto"/>
          <w:sz w:val="32"/>
          <w:szCs w:val="32"/>
          <w:highlight w:val="none"/>
          <w:u w:val="none" w:color="auto"/>
        </w:rPr>
        <w:t>医疗救治、卫生防疫</w:t>
      </w:r>
      <w:r>
        <w:rPr>
          <w:rFonts w:hint="default"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心理援助</w:t>
      </w:r>
      <w:r>
        <w:rPr>
          <w:rFonts w:hint="default" w:ascii="仿宋_GB2312" w:hAnsi="仿宋_GB2312" w:eastAsia="仿宋_GB2312" w:cs="Times New Roman"/>
          <w:color w:val="auto"/>
          <w:sz w:val="32"/>
          <w:szCs w:val="32"/>
          <w:highlight w:val="none"/>
          <w:u w:val="none" w:color="auto"/>
          <w:lang w:eastAsia="zh-CN"/>
        </w:rPr>
        <w:t>和饮用水卫生监督</w:t>
      </w:r>
      <w:r>
        <w:rPr>
          <w:rFonts w:hint="default" w:ascii="仿宋_GB2312" w:hAnsi="仿宋_GB2312" w:eastAsia="仿宋_GB2312" w:cs="Times New Roman"/>
          <w:color w:val="auto"/>
          <w:sz w:val="32"/>
          <w:szCs w:val="32"/>
          <w:highlight w:val="none"/>
          <w:u w:val="none" w:color="auto"/>
        </w:rPr>
        <w:t>等工作；</w:t>
      </w:r>
      <w:r>
        <w:rPr>
          <w:rFonts w:hint="default" w:ascii="仿宋_GB2312" w:hAnsi="仿宋_GB2312" w:eastAsia="仿宋_GB2312" w:cs="Times New Roman"/>
          <w:color w:val="auto"/>
          <w:sz w:val="32"/>
          <w:szCs w:val="32"/>
          <w:highlight w:val="none"/>
          <w:u w:val="none" w:color="auto"/>
          <w:lang w:eastAsia="zh-CN"/>
        </w:rPr>
        <w:t>及时统计报告全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卫生健康领域受灾情况及卫生健康基础设施恢复重建工作</w:t>
      </w:r>
      <w:r>
        <w:rPr>
          <w:rFonts w:hint="default" w:ascii="仿宋_GB2312" w:hAnsi="仿宋_GB2312" w:eastAsia="仿宋_GB2312" w:cs="Times New Roman"/>
          <w:color w:val="auto"/>
          <w:sz w:val="32"/>
          <w:szCs w:val="32"/>
          <w:highlight w:val="none"/>
          <w:u w:val="none" w:color="auto"/>
        </w:rPr>
        <w:t>。</w:t>
      </w:r>
    </w:p>
    <w:p w14:paraId="00F8415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24</w:t>
      </w: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应急管理</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lang w:eastAsia="zh-CN"/>
        </w:rPr>
        <w:t>：</w:t>
      </w:r>
      <w:r>
        <w:rPr>
          <w:rFonts w:ascii="仿宋_GB2312" w:hAnsi="仿宋_GB2312" w:eastAsia="仿宋_GB2312"/>
          <w:color w:val="auto"/>
          <w:sz w:val="32"/>
          <w:szCs w:val="32"/>
          <w:highlight w:val="none"/>
          <w:u w:val="none" w:color="auto"/>
        </w:rPr>
        <w:t>负责组织、协调救灾工作；</w:t>
      </w:r>
      <w:r>
        <w:rPr>
          <w:rFonts w:hint="eastAsia" w:ascii="仿宋_GB2312" w:hAnsi="仿宋_GB2312" w:eastAsia="仿宋_GB2312"/>
          <w:color w:val="auto"/>
          <w:sz w:val="32"/>
          <w:szCs w:val="32"/>
          <w:highlight w:val="none"/>
          <w:u w:val="none" w:color="auto"/>
          <w:lang w:eastAsia="zh-CN"/>
        </w:rPr>
        <w:t>会同有关部门</w:t>
      </w:r>
      <w:r>
        <w:rPr>
          <w:rFonts w:hint="eastAsia" w:ascii="仿宋_GB2312" w:hAnsi="仿宋_GB2312" w:eastAsia="方正仿宋_GBK" w:cs="Times New Roman"/>
          <w:color w:val="auto"/>
          <w:sz w:val="32"/>
          <w:szCs w:val="32"/>
          <w:highlight w:val="none"/>
          <w:u w:val="none" w:color="auto"/>
          <w:lang w:eastAsia="zh-CN"/>
        </w:rPr>
        <w:t>发布预警预报信息；</w:t>
      </w:r>
      <w:r>
        <w:rPr>
          <w:rFonts w:ascii="仿宋_GB2312" w:hAnsi="仿宋_GB2312" w:eastAsia="仿宋_GB2312"/>
          <w:color w:val="auto"/>
          <w:sz w:val="32"/>
          <w:szCs w:val="32"/>
          <w:highlight w:val="none"/>
          <w:u w:val="none" w:color="auto"/>
        </w:rPr>
        <w:t>核定、报告</w:t>
      </w:r>
      <w:r>
        <w:rPr>
          <w:rFonts w:hint="eastAsia" w:ascii="仿宋_GB2312" w:hAnsi="仿宋_GB2312" w:eastAsia="仿宋_GB2312"/>
          <w:color w:val="auto"/>
          <w:sz w:val="32"/>
          <w:szCs w:val="32"/>
          <w:highlight w:val="none"/>
          <w:u w:val="none" w:color="auto"/>
          <w:lang w:eastAsia="zh-CN"/>
        </w:rPr>
        <w:t>、发布</w:t>
      </w:r>
      <w:r>
        <w:rPr>
          <w:rFonts w:ascii="仿宋_GB2312" w:hAnsi="仿宋_GB2312" w:eastAsia="仿宋_GB2312"/>
          <w:color w:val="auto"/>
          <w:sz w:val="32"/>
          <w:szCs w:val="32"/>
          <w:highlight w:val="none"/>
          <w:u w:val="none" w:color="auto"/>
        </w:rPr>
        <w:t>全</w:t>
      </w:r>
      <w:r>
        <w:rPr>
          <w:rFonts w:hint="eastAsia" w:ascii="仿宋_GB2312" w:hAnsi="仿宋_GB2312" w:eastAsia="仿宋_GB2312"/>
          <w:color w:val="auto"/>
          <w:sz w:val="32"/>
          <w:szCs w:val="32"/>
          <w:highlight w:val="none"/>
          <w:u w:val="none" w:color="auto"/>
          <w:lang w:eastAsia="zh-CN"/>
        </w:rPr>
        <w:t>市</w:t>
      </w:r>
      <w:r>
        <w:rPr>
          <w:rFonts w:ascii="仿宋_GB2312" w:hAnsi="仿宋_GB2312" w:eastAsia="仿宋_GB2312"/>
          <w:color w:val="auto"/>
          <w:sz w:val="32"/>
          <w:szCs w:val="32"/>
          <w:highlight w:val="none"/>
          <w:u w:val="none" w:color="auto"/>
        </w:rPr>
        <w:t>灾情；</w:t>
      </w:r>
      <w:r>
        <w:rPr>
          <w:rFonts w:hint="default" w:ascii="仿宋_GB2312" w:hAnsi="仿宋_GB2312" w:eastAsia="仿宋_GB2312" w:cs="Times New Roman"/>
          <w:color w:val="auto"/>
          <w:sz w:val="32"/>
          <w:szCs w:val="32"/>
          <w:highlight w:val="none"/>
          <w:u w:val="none" w:color="auto"/>
          <w:lang w:eastAsia="zh-CN"/>
        </w:rPr>
        <w:t>做好地震现场余震监视和震情分析会商，及时提供震后震情发展趋势判断；</w:t>
      </w:r>
      <w:r>
        <w:rPr>
          <w:rFonts w:ascii="仿宋_GB2312" w:hAnsi="仿宋_GB2312" w:eastAsia="仿宋_GB2312"/>
          <w:color w:val="auto"/>
          <w:sz w:val="32"/>
          <w:szCs w:val="32"/>
          <w:highlight w:val="none"/>
          <w:u w:val="none" w:color="auto"/>
        </w:rPr>
        <w:t>指导做好受灾群众</w:t>
      </w:r>
      <w:r>
        <w:rPr>
          <w:rFonts w:hint="default" w:ascii="仿宋_GB2312" w:hAnsi="仿宋_GB2312" w:eastAsia="仿宋_GB2312"/>
          <w:color w:val="auto"/>
          <w:sz w:val="32"/>
          <w:szCs w:val="32"/>
          <w:highlight w:val="none"/>
          <w:u w:val="none" w:color="auto"/>
          <w:lang w:eastAsia="zh-CN"/>
        </w:rPr>
        <w:t>安置和</w:t>
      </w:r>
      <w:r>
        <w:rPr>
          <w:rFonts w:ascii="仿宋_GB2312" w:hAnsi="仿宋_GB2312" w:eastAsia="仿宋_GB2312"/>
          <w:color w:val="auto"/>
          <w:sz w:val="32"/>
          <w:szCs w:val="32"/>
          <w:highlight w:val="none"/>
          <w:u w:val="none" w:color="auto"/>
        </w:rPr>
        <w:t>生活救助</w:t>
      </w:r>
      <w:r>
        <w:rPr>
          <w:rFonts w:hint="default" w:ascii="仿宋_GB2312" w:hAnsi="仿宋_GB2312" w:eastAsia="仿宋_GB2312"/>
          <w:color w:val="auto"/>
          <w:sz w:val="32"/>
          <w:szCs w:val="32"/>
          <w:highlight w:val="none"/>
          <w:u w:val="none" w:color="auto"/>
          <w:lang w:eastAsia="zh-CN"/>
        </w:rPr>
        <w:t>工作</w:t>
      </w:r>
      <w:r>
        <w:rPr>
          <w:rFonts w:ascii="仿宋_GB2312" w:hAnsi="仿宋_GB2312" w:eastAsia="仿宋_GB2312"/>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rPr>
        <w:t>会同</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财政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联合向</w:t>
      </w:r>
      <w:r>
        <w:rPr>
          <w:rFonts w:hint="eastAsia" w:ascii="仿宋_GB2312" w:hAnsi="仿宋_GB2312" w:eastAsia="仿宋_GB2312" w:cs="Times New Roman"/>
          <w:color w:val="auto"/>
          <w:sz w:val="32"/>
          <w:szCs w:val="32"/>
          <w:highlight w:val="none"/>
          <w:u w:val="none" w:color="auto"/>
          <w:lang w:eastAsia="zh-CN"/>
        </w:rPr>
        <w:t>上级</w:t>
      </w:r>
      <w:r>
        <w:rPr>
          <w:rFonts w:hint="default" w:ascii="仿宋_GB2312" w:hAnsi="仿宋_GB2312" w:eastAsia="仿宋_GB2312" w:cs="Times New Roman"/>
          <w:color w:val="auto"/>
          <w:sz w:val="32"/>
          <w:szCs w:val="32"/>
          <w:highlight w:val="none"/>
          <w:u w:val="none" w:color="auto"/>
        </w:rPr>
        <w:t>申请</w:t>
      </w:r>
      <w:r>
        <w:rPr>
          <w:rFonts w:hint="default" w:ascii="仿宋_GB2312" w:hAnsi="仿宋_GB2312" w:eastAsia="仿宋_GB2312" w:cs="Times New Roman"/>
          <w:color w:val="auto"/>
          <w:sz w:val="32"/>
          <w:szCs w:val="32"/>
          <w:highlight w:val="none"/>
          <w:u w:val="none" w:color="auto"/>
          <w:lang w:eastAsia="zh-CN"/>
        </w:rPr>
        <w:t>救灾补助资金</w:t>
      </w: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eastAsia="zh-CN"/>
        </w:rPr>
        <w:t>向</w:t>
      </w:r>
      <w:r>
        <w:rPr>
          <w:rFonts w:hint="eastAsia" w:ascii="仿宋_GB2312" w:hAnsi="仿宋_GB2312" w:eastAsia="仿宋_GB2312" w:cs="Times New Roman"/>
          <w:color w:val="auto"/>
          <w:sz w:val="32"/>
          <w:szCs w:val="32"/>
          <w:highlight w:val="none"/>
          <w:u w:val="none" w:color="auto"/>
          <w:lang w:eastAsia="zh-CN"/>
        </w:rPr>
        <w:t>省</w:t>
      </w:r>
      <w:r>
        <w:rPr>
          <w:rFonts w:hint="default" w:ascii="仿宋_GB2312" w:hAnsi="仿宋_GB2312" w:eastAsia="仿宋_GB2312" w:cs="Times New Roman"/>
          <w:color w:val="auto"/>
          <w:sz w:val="32"/>
          <w:szCs w:val="32"/>
          <w:highlight w:val="none"/>
          <w:u w:val="none" w:color="auto"/>
          <w:lang w:eastAsia="zh-CN"/>
        </w:rPr>
        <w:t>应急管理</w:t>
      </w:r>
      <w:r>
        <w:rPr>
          <w:rFonts w:hint="eastAsia" w:ascii="仿宋_GB2312" w:hAnsi="仿宋_GB2312" w:eastAsia="仿宋_GB2312" w:cs="Times New Roman"/>
          <w:color w:val="auto"/>
          <w:sz w:val="32"/>
          <w:szCs w:val="32"/>
          <w:highlight w:val="none"/>
          <w:u w:val="none" w:color="auto"/>
          <w:lang w:eastAsia="zh-CN"/>
        </w:rPr>
        <w:t>厅</w:t>
      </w:r>
      <w:r>
        <w:rPr>
          <w:rFonts w:hint="default" w:ascii="仿宋_GB2312" w:hAnsi="仿宋_GB2312" w:eastAsia="仿宋_GB2312" w:cs="Times New Roman"/>
          <w:color w:val="auto"/>
          <w:sz w:val="32"/>
          <w:szCs w:val="32"/>
          <w:highlight w:val="none"/>
          <w:u w:val="none" w:color="auto"/>
          <w:lang w:eastAsia="zh-CN"/>
        </w:rPr>
        <w:t>申请</w:t>
      </w:r>
      <w:r>
        <w:rPr>
          <w:rFonts w:hint="eastAsia" w:ascii="仿宋_GB2312" w:hAnsi="仿宋_GB2312" w:eastAsia="仿宋_GB2312" w:cs="Times New Roman"/>
          <w:color w:val="auto"/>
          <w:sz w:val="32"/>
          <w:szCs w:val="32"/>
          <w:highlight w:val="none"/>
          <w:u w:val="none" w:color="auto"/>
          <w:lang w:eastAsia="zh-CN"/>
        </w:rPr>
        <w:t>省级</w:t>
      </w:r>
      <w:r>
        <w:rPr>
          <w:rFonts w:hint="default" w:ascii="仿宋_GB2312" w:hAnsi="仿宋_GB2312" w:eastAsia="仿宋_GB2312" w:cs="Times New Roman"/>
          <w:color w:val="auto"/>
          <w:sz w:val="32"/>
          <w:szCs w:val="32"/>
          <w:highlight w:val="none"/>
          <w:u w:val="none" w:color="auto"/>
          <w:lang w:eastAsia="zh-CN"/>
        </w:rPr>
        <w:t>救灾物资</w:t>
      </w:r>
      <w:r>
        <w:rPr>
          <w:rFonts w:hint="eastAsia" w:ascii="仿宋_GB2312" w:hAnsi="仿宋_GB2312" w:eastAsia="仿宋_GB2312" w:cs="Times New Roman"/>
          <w:color w:val="auto"/>
          <w:sz w:val="32"/>
          <w:szCs w:val="32"/>
          <w:highlight w:val="none"/>
          <w:u w:val="none" w:color="auto"/>
          <w:lang w:eastAsia="zh-CN"/>
        </w:rPr>
        <w:t>；</w:t>
      </w:r>
      <w:r>
        <w:rPr>
          <w:rFonts w:ascii="仿宋_GB2312" w:hAnsi="仿宋_GB2312" w:eastAsia="仿宋_GB2312"/>
          <w:color w:val="auto"/>
          <w:sz w:val="32"/>
          <w:szCs w:val="32"/>
          <w:highlight w:val="none"/>
          <w:u w:val="none" w:color="auto"/>
        </w:rPr>
        <w:t>及时下拨</w:t>
      </w:r>
      <w:r>
        <w:rPr>
          <w:rFonts w:hint="eastAsia" w:ascii="仿宋_GB2312" w:hAnsi="仿宋_GB2312" w:eastAsia="仿宋_GB2312"/>
          <w:color w:val="auto"/>
          <w:sz w:val="32"/>
          <w:szCs w:val="32"/>
          <w:highlight w:val="none"/>
          <w:u w:val="none" w:color="auto"/>
          <w:lang w:eastAsia="zh-CN"/>
        </w:rPr>
        <w:t>中央和省、市</w:t>
      </w:r>
      <w:r>
        <w:rPr>
          <w:rFonts w:ascii="仿宋_GB2312" w:hAnsi="仿宋_GB2312" w:eastAsia="仿宋_GB2312"/>
          <w:color w:val="auto"/>
          <w:sz w:val="32"/>
          <w:szCs w:val="32"/>
          <w:highlight w:val="none"/>
          <w:u w:val="none" w:color="auto"/>
        </w:rPr>
        <w:t>级</w:t>
      </w:r>
      <w:r>
        <w:rPr>
          <w:rFonts w:hint="default" w:ascii="仿宋_GB2312" w:hAnsi="仿宋_GB2312" w:eastAsia="仿宋_GB2312"/>
          <w:color w:val="auto"/>
          <w:sz w:val="32"/>
          <w:szCs w:val="32"/>
          <w:highlight w:val="none"/>
          <w:u w:val="none" w:color="auto"/>
          <w:lang w:eastAsia="zh-CN"/>
        </w:rPr>
        <w:t>救灾</w:t>
      </w:r>
      <w:r>
        <w:rPr>
          <w:rFonts w:hint="eastAsia" w:ascii="仿宋_GB2312" w:hAnsi="仿宋_GB2312" w:eastAsia="仿宋_GB2312"/>
          <w:color w:val="auto"/>
          <w:sz w:val="32"/>
          <w:szCs w:val="32"/>
          <w:highlight w:val="none"/>
          <w:u w:val="none" w:color="auto"/>
          <w:lang w:eastAsia="zh-CN"/>
        </w:rPr>
        <w:t>款物；必要时，会同市发展改革局开展救灾物资紧急采购工作；组织指导社会力量参与救灾工作</w:t>
      </w:r>
      <w:r>
        <w:rPr>
          <w:rFonts w:ascii="仿宋_GB2312" w:hAnsi="仿宋_GB2312" w:eastAsia="仿宋_GB2312"/>
          <w:color w:val="auto"/>
          <w:sz w:val="32"/>
          <w:szCs w:val="32"/>
          <w:highlight w:val="none"/>
          <w:u w:val="none" w:color="auto"/>
        </w:rPr>
        <w:t>；组织指导救灾捐赠；</w:t>
      </w:r>
      <w:r>
        <w:rPr>
          <w:rFonts w:hint="eastAsia" w:ascii="仿宋_GB2312" w:hAnsi="仿宋_GB2312" w:eastAsia="仿宋_GB2312"/>
          <w:color w:val="auto"/>
          <w:sz w:val="32"/>
          <w:szCs w:val="32"/>
          <w:highlight w:val="none"/>
          <w:u w:val="none" w:color="auto"/>
          <w:lang w:eastAsia="zh-CN"/>
        </w:rPr>
        <w:t>督促</w:t>
      </w:r>
      <w:r>
        <w:rPr>
          <w:rFonts w:ascii="仿宋_GB2312" w:hAnsi="仿宋_GB2312" w:eastAsia="仿宋_GB2312"/>
          <w:color w:val="auto"/>
          <w:sz w:val="32"/>
          <w:szCs w:val="32"/>
          <w:highlight w:val="none"/>
          <w:u w:val="none" w:color="auto"/>
        </w:rPr>
        <w:t>指导因灾</w:t>
      </w:r>
      <w:r>
        <w:rPr>
          <w:rFonts w:hint="default" w:ascii="仿宋_GB2312" w:hAnsi="仿宋_GB2312" w:eastAsia="仿宋_GB2312"/>
          <w:color w:val="auto"/>
          <w:sz w:val="32"/>
          <w:szCs w:val="32"/>
          <w:highlight w:val="none"/>
          <w:u w:val="none" w:color="auto"/>
          <w:lang w:eastAsia="zh-CN"/>
        </w:rPr>
        <w:t>倒损</w:t>
      </w:r>
      <w:r>
        <w:rPr>
          <w:rFonts w:ascii="仿宋_GB2312" w:hAnsi="仿宋_GB2312" w:eastAsia="仿宋_GB2312"/>
          <w:color w:val="auto"/>
          <w:sz w:val="32"/>
          <w:szCs w:val="32"/>
          <w:highlight w:val="none"/>
          <w:u w:val="none" w:color="auto"/>
        </w:rPr>
        <w:t>民房恢复重建</w:t>
      </w:r>
      <w:r>
        <w:rPr>
          <w:rFonts w:hint="eastAsia" w:ascii="仿宋_GB2312" w:hAnsi="仿宋_GB2312" w:eastAsia="仿宋_GB2312"/>
          <w:color w:val="auto"/>
          <w:sz w:val="32"/>
          <w:szCs w:val="32"/>
          <w:highlight w:val="none"/>
          <w:u w:val="none" w:color="auto"/>
          <w:lang w:eastAsia="zh-CN"/>
        </w:rPr>
        <w:t>工作；</w:t>
      </w:r>
      <w:r>
        <w:rPr>
          <w:rFonts w:hint="default" w:ascii="仿宋_GB2312" w:hAnsi="仿宋_GB2312" w:eastAsia="仿宋_GB2312" w:cs="Times New Roman"/>
          <w:i w:val="0"/>
          <w:iCs w:val="0"/>
          <w:color w:val="auto"/>
          <w:sz w:val="32"/>
          <w:szCs w:val="32"/>
          <w:highlight w:val="none"/>
          <w:u w:val="none" w:color="auto"/>
        </w:rPr>
        <w:t>负责</w:t>
      </w:r>
      <w:r>
        <w:rPr>
          <w:rFonts w:hint="default" w:ascii="仿宋_GB2312" w:hAnsi="仿宋_GB2312" w:eastAsia="仿宋_GB2312" w:cs="Times New Roman"/>
          <w:i w:val="0"/>
          <w:iCs w:val="0"/>
          <w:color w:val="auto"/>
          <w:sz w:val="32"/>
          <w:szCs w:val="32"/>
          <w:highlight w:val="none"/>
          <w:u w:val="none" w:color="auto"/>
          <w:lang w:eastAsia="zh-CN"/>
        </w:rPr>
        <w:t>协调相关部门和单位</w:t>
      </w:r>
      <w:r>
        <w:rPr>
          <w:rFonts w:hint="default" w:ascii="仿宋_GB2312" w:hAnsi="仿宋_GB2312" w:eastAsia="仿宋_GB2312" w:cs="Times New Roman"/>
          <w:i w:val="0"/>
          <w:iCs w:val="0"/>
          <w:color w:val="auto"/>
          <w:sz w:val="32"/>
          <w:szCs w:val="32"/>
          <w:highlight w:val="none"/>
          <w:u w:val="none" w:color="auto"/>
        </w:rPr>
        <w:t>开放</w:t>
      </w:r>
      <w:r>
        <w:rPr>
          <w:rFonts w:hint="eastAsia" w:ascii="仿宋_GB2312" w:hAnsi="仿宋_GB2312" w:eastAsia="仿宋_GB2312" w:cs="Times New Roman"/>
          <w:i w:val="0"/>
          <w:iCs w:val="0"/>
          <w:color w:val="auto"/>
          <w:sz w:val="32"/>
          <w:szCs w:val="32"/>
          <w:highlight w:val="none"/>
          <w:u w:val="none" w:color="auto"/>
          <w:lang w:eastAsia="zh-CN"/>
        </w:rPr>
        <w:t>政府投资的公共设施为</w:t>
      </w:r>
      <w:r>
        <w:rPr>
          <w:rFonts w:hint="default" w:ascii="仿宋_GB2312" w:hAnsi="仿宋_GB2312" w:eastAsia="仿宋_GB2312" w:cs="Times New Roman"/>
          <w:i w:val="0"/>
          <w:iCs w:val="0"/>
          <w:color w:val="auto"/>
          <w:sz w:val="32"/>
          <w:szCs w:val="32"/>
          <w:highlight w:val="none"/>
          <w:u w:val="none" w:color="auto"/>
        </w:rPr>
        <w:t>应急避难场所。</w:t>
      </w:r>
    </w:p>
    <w:p w14:paraId="794B8C0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eastAsia="zh-CN"/>
        </w:rPr>
      </w:pPr>
      <w:r>
        <w:rPr>
          <w:rFonts w:hint="eastAsia" w:ascii="仿宋_GB2312" w:hAnsi="仿宋_GB2312" w:eastAsia="方正仿宋_GBK" w:cs="Times New Roman"/>
          <w:color w:val="auto"/>
          <w:sz w:val="32"/>
          <w:szCs w:val="32"/>
          <w:highlight w:val="none"/>
          <w:u w:val="none" w:color="auto"/>
          <w:lang w:eastAsia="zh-CN"/>
        </w:rPr>
        <w:t>（</w:t>
      </w:r>
      <w:r>
        <w:rPr>
          <w:rFonts w:hint="eastAsia" w:ascii="仿宋_GB2312" w:hAnsi="仿宋_GB2312" w:eastAsia="方正仿宋_GBK" w:cs="Times New Roman"/>
          <w:color w:val="auto"/>
          <w:sz w:val="32"/>
          <w:szCs w:val="32"/>
          <w:highlight w:val="none"/>
          <w:u w:val="none" w:color="auto"/>
          <w:lang w:val="en-US" w:eastAsia="zh-CN"/>
        </w:rPr>
        <w:t>25</w:t>
      </w:r>
      <w:r>
        <w:rPr>
          <w:rFonts w:hint="eastAsia" w:ascii="仿宋_GB2312" w:hAnsi="仿宋_GB2312" w:eastAsia="方正仿宋_GBK"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国资委</w:t>
      </w:r>
      <w:r>
        <w:rPr>
          <w:rFonts w:hint="eastAsia" w:ascii="仿宋_GB2312" w:hAnsi="仿宋_GB2312" w:eastAsia="仿宋_GB2312" w:cs="仿宋_GB2312"/>
          <w:color w:val="auto"/>
          <w:sz w:val="32"/>
          <w:szCs w:val="32"/>
          <w:highlight w:val="none"/>
          <w:u w:val="none" w:color="auto"/>
          <w:lang w:eastAsia="zh-CN"/>
        </w:rPr>
        <w:t>：负责协调市属企业积极参与抢险救援、基础设施抢修恢复等工作，全力支援救灾工作。</w:t>
      </w:r>
    </w:p>
    <w:p w14:paraId="2707E35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26</w:t>
      </w: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市场监管局：负责组织指导</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lang w:eastAsia="zh-CN"/>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lang w:eastAsia="zh-CN"/>
        </w:rPr>
        <w:t>区做好受灾害影响期间价格监督检查，查处各类价格违法行为；</w:t>
      </w:r>
      <w:r>
        <w:rPr>
          <w:rFonts w:hint="default" w:ascii="仿宋_GB2312" w:hAnsi="仿宋_GB2312" w:eastAsia="仿宋_GB2312" w:cs="Times New Roman"/>
          <w:color w:val="auto"/>
          <w:sz w:val="32"/>
          <w:szCs w:val="32"/>
          <w:highlight w:val="none"/>
          <w:u w:val="none" w:color="auto"/>
          <w:lang w:val="en-US" w:eastAsia="zh-CN"/>
        </w:rPr>
        <w:t>负责协调、指导</w:t>
      </w:r>
      <w:r>
        <w:rPr>
          <w:rFonts w:hint="eastAsia" w:ascii="仿宋_GB2312" w:hAnsi="仿宋_GB2312" w:eastAsia="仿宋_GB2312" w:cs="Times New Roman"/>
          <w:color w:val="auto"/>
          <w:sz w:val="32"/>
          <w:szCs w:val="32"/>
          <w:highlight w:val="none"/>
          <w:u w:val="none" w:color="auto"/>
          <w:lang w:val="en-US" w:eastAsia="zh-CN"/>
        </w:rPr>
        <w:t>受</w:t>
      </w:r>
      <w:r>
        <w:rPr>
          <w:rFonts w:hint="default" w:ascii="仿宋_GB2312" w:hAnsi="仿宋_GB2312" w:eastAsia="仿宋_GB2312" w:cs="Times New Roman"/>
          <w:color w:val="auto"/>
          <w:sz w:val="32"/>
          <w:szCs w:val="32"/>
          <w:highlight w:val="none"/>
          <w:u w:val="none" w:color="auto"/>
          <w:lang w:val="en-US" w:eastAsia="zh-CN"/>
        </w:rPr>
        <w:t>灾</w:t>
      </w:r>
      <w:r>
        <w:rPr>
          <w:rFonts w:hint="eastAsia" w:ascii="仿宋_GB2312" w:hAnsi="仿宋_GB2312" w:eastAsia="仿宋_GB2312" w:cs="Times New Roman"/>
          <w:color w:val="auto"/>
          <w:sz w:val="32"/>
          <w:szCs w:val="32"/>
          <w:highlight w:val="none"/>
          <w:u w:val="none" w:color="auto"/>
          <w:lang w:val="en-US" w:eastAsia="zh-CN"/>
        </w:rPr>
        <w:t>地</w:t>
      </w:r>
      <w:r>
        <w:rPr>
          <w:rFonts w:hint="default" w:ascii="仿宋_GB2312" w:hAnsi="仿宋_GB2312" w:eastAsia="仿宋_GB2312" w:cs="Times New Roman"/>
          <w:color w:val="auto"/>
          <w:sz w:val="32"/>
          <w:szCs w:val="32"/>
          <w:highlight w:val="none"/>
          <w:u w:val="none" w:color="auto"/>
          <w:lang w:val="en-US" w:eastAsia="zh-CN"/>
        </w:rPr>
        <w:t>区救灾药品和医疗器械监督检查，协助有关部门保障救灾药品和医疗器械的供应</w:t>
      </w:r>
      <w:r>
        <w:rPr>
          <w:rFonts w:hint="eastAsia" w:ascii="仿宋_GB2312" w:hAnsi="仿宋_GB2312" w:eastAsia="仿宋_GB2312" w:cs="Times New Roman"/>
          <w:color w:val="auto"/>
          <w:sz w:val="32"/>
          <w:szCs w:val="32"/>
          <w:highlight w:val="none"/>
          <w:u w:val="none" w:color="auto"/>
          <w:lang w:val="en-US" w:eastAsia="zh-CN"/>
        </w:rPr>
        <w:t>；</w:t>
      </w:r>
      <w:r>
        <w:rPr>
          <w:rFonts w:hint="eastAsia" w:ascii="仿宋_GB2312" w:hAnsi="仿宋_GB2312" w:eastAsia="仿宋_GB2312" w:cs="Times New Roman"/>
          <w:color w:val="auto"/>
          <w:sz w:val="32"/>
          <w:szCs w:val="32"/>
          <w:highlight w:val="none"/>
          <w:u w:val="none" w:color="auto"/>
          <w:lang w:eastAsia="zh-CN"/>
        </w:rPr>
        <w:t>负责救治</w:t>
      </w:r>
      <w:r>
        <w:rPr>
          <w:rFonts w:hint="default" w:ascii="仿宋_GB2312" w:hAnsi="仿宋_GB2312" w:eastAsia="仿宋_GB2312" w:cs="Times New Roman"/>
          <w:color w:val="auto"/>
          <w:sz w:val="32"/>
          <w:szCs w:val="32"/>
          <w:highlight w:val="none"/>
          <w:u w:val="none" w:color="auto"/>
          <w:lang w:eastAsia="zh-CN"/>
        </w:rPr>
        <w:t>药品</w:t>
      </w:r>
      <w:r>
        <w:rPr>
          <w:rFonts w:hint="eastAsia" w:ascii="仿宋_GB2312" w:hAnsi="仿宋_GB2312" w:eastAsia="仿宋_GB2312" w:cs="Times New Roman"/>
          <w:color w:val="auto"/>
          <w:sz w:val="32"/>
          <w:szCs w:val="32"/>
          <w:highlight w:val="none"/>
          <w:u w:val="none" w:color="auto"/>
          <w:lang w:eastAsia="zh-CN"/>
        </w:rPr>
        <w:t>、医疗器械的质量安全监管，协助相关部门做好灾区药品、医疗器械供应</w:t>
      </w:r>
      <w:r>
        <w:rPr>
          <w:rFonts w:hint="default" w:ascii="仿宋_GB2312" w:hAnsi="仿宋_GB2312" w:eastAsia="仿宋_GB2312" w:cs="Times New Roman"/>
          <w:color w:val="auto"/>
          <w:sz w:val="32"/>
          <w:szCs w:val="32"/>
          <w:highlight w:val="none"/>
          <w:u w:val="none" w:color="auto"/>
          <w:lang w:eastAsia="zh-CN"/>
        </w:rPr>
        <w:t>。</w:t>
      </w:r>
    </w:p>
    <w:p w14:paraId="3244016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val="en-US" w:eastAsia="zh-CN"/>
        </w:rPr>
        <w:t>（27）市政务和数据局：负责统筹政务数据资源的采集、分类、管理工作，为各部门数据应用和市减灾委有关决策提供数据支撑。</w:t>
      </w:r>
    </w:p>
    <w:p w14:paraId="0CB5F11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28</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林业局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负责</w:t>
      </w:r>
      <w:r>
        <w:rPr>
          <w:rFonts w:hint="default" w:ascii="仿宋_GB2312" w:hAnsi="仿宋_GB2312" w:eastAsia="仿宋_GB2312" w:cs="Times New Roman"/>
          <w:i w:val="0"/>
          <w:iCs w:val="0"/>
          <w:color w:val="auto"/>
          <w:sz w:val="32"/>
          <w:szCs w:val="32"/>
          <w:highlight w:val="none"/>
          <w:u w:val="none" w:color="auto"/>
          <w:lang w:eastAsia="zh-CN"/>
        </w:rPr>
        <w:t>组织指导开展防火巡护、火源管理、防火设施建设、火情早期处理等工作并督促检查；组织指导国有林场林区开展监测预警、督促检查等防火工作；及时统计报告全</w:t>
      </w:r>
      <w:r>
        <w:rPr>
          <w:rFonts w:hint="eastAsia" w:ascii="仿宋_GB2312" w:hAnsi="仿宋_GB2312" w:eastAsia="仿宋_GB2312" w:cs="Times New Roman"/>
          <w:i w:val="0"/>
          <w:iCs w:val="0"/>
          <w:color w:val="auto"/>
          <w:sz w:val="32"/>
          <w:szCs w:val="32"/>
          <w:highlight w:val="none"/>
          <w:u w:val="none" w:color="auto"/>
          <w:lang w:eastAsia="zh-CN"/>
        </w:rPr>
        <w:t>市</w:t>
      </w:r>
      <w:r>
        <w:rPr>
          <w:rFonts w:hint="default" w:ascii="仿宋_GB2312" w:hAnsi="仿宋_GB2312" w:eastAsia="仿宋_GB2312" w:cs="Times New Roman"/>
          <w:i w:val="0"/>
          <w:iCs w:val="0"/>
          <w:color w:val="auto"/>
          <w:sz w:val="32"/>
          <w:szCs w:val="32"/>
          <w:highlight w:val="none"/>
          <w:u w:val="none" w:color="auto"/>
          <w:lang w:eastAsia="zh-CN"/>
        </w:rPr>
        <w:t>林业受灾情况；督促指导灾后森林生态修复工作</w:t>
      </w:r>
      <w:r>
        <w:rPr>
          <w:rFonts w:hint="eastAsia" w:ascii="仿宋_GB2312" w:hAnsi="仿宋_GB2312" w:eastAsia="方正仿宋_GBK" w:cs="Times New Roman"/>
          <w:color w:val="auto"/>
          <w:sz w:val="32"/>
          <w:szCs w:val="32"/>
          <w:highlight w:val="none"/>
          <w:u w:val="none" w:color="auto"/>
          <w:lang w:eastAsia="zh-CN"/>
        </w:rPr>
        <w:t>；</w:t>
      </w:r>
      <w:r>
        <w:rPr>
          <w:rFonts w:hint="default" w:ascii="仿宋_GB2312" w:hAnsi="仿宋_GB2312" w:eastAsia="方正仿宋_GBK" w:cs="Times New Roman"/>
          <w:color w:val="auto"/>
          <w:sz w:val="32"/>
          <w:szCs w:val="32"/>
          <w:highlight w:val="none"/>
          <w:u w:val="none" w:color="auto"/>
        </w:rPr>
        <w:t>负责林业有</w:t>
      </w:r>
      <w:r>
        <w:rPr>
          <w:rFonts w:hint="default" w:ascii="仿宋_GB2312" w:hAnsi="仿宋_GB2312" w:eastAsia="仿宋_GB2312" w:cs="Times New Roman"/>
          <w:color w:val="auto"/>
          <w:sz w:val="32"/>
          <w:szCs w:val="32"/>
          <w:highlight w:val="none"/>
          <w:u w:val="none" w:color="auto"/>
          <w:lang w:eastAsia="zh-CN"/>
        </w:rPr>
        <w:t>害生物的防治、检疫工作。</w:t>
      </w:r>
    </w:p>
    <w:p w14:paraId="7EAE0EF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kern w:val="2"/>
          <w:sz w:val="32"/>
          <w:szCs w:val="32"/>
          <w:highlight w:val="none"/>
          <w:u w:val="none" w:color="auto"/>
          <w:lang w:val="en-US" w:eastAsia="zh-CN" w:bidi="ar-SA"/>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29</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kern w:val="2"/>
          <w:sz w:val="32"/>
          <w:szCs w:val="32"/>
          <w:highlight w:val="none"/>
          <w:u w:val="none" w:color="auto"/>
          <w:lang w:val="en-US" w:eastAsia="zh-CN" w:bidi="ar-SA"/>
        </w:rPr>
        <w:t>市供销社：负责协助市农业农村局做好受灾期间主要“菜篮子”产品市场供应和价格稳定</w:t>
      </w:r>
      <w:r>
        <w:rPr>
          <w:rFonts w:hint="eastAsia" w:ascii="仿宋_GB2312" w:hAnsi="仿宋_GB2312" w:cs="Times New Roman"/>
          <w:color w:val="auto"/>
          <w:kern w:val="2"/>
          <w:sz w:val="32"/>
          <w:szCs w:val="32"/>
          <w:highlight w:val="none"/>
          <w:u w:val="none" w:color="auto"/>
          <w:lang w:val="en-US" w:eastAsia="zh-CN" w:bidi="ar-SA"/>
        </w:rPr>
        <w:t>工作</w:t>
      </w:r>
      <w:r>
        <w:rPr>
          <w:rFonts w:hint="eastAsia" w:ascii="仿宋_GB2312" w:hAnsi="仿宋_GB2312" w:eastAsia="仿宋_GB2312" w:cs="Times New Roman"/>
          <w:color w:val="auto"/>
          <w:kern w:val="2"/>
          <w:sz w:val="32"/>
          <w:szCs w:val="32"/>
          <w:highlight w:val="none"/>
          <w:u w:val="none" w:color="auto"/>
          <w:lang w:val="en-US" w:eastAsia="zh-CN" w:bidi="ar-SA"/>
        </w:rPr>
        <w:t>；做好供销系统的化肥等重要农资救灾储备；配合相关部门做好重要食品、农产品等应急商品征集、调拨和供应工作。</w:t>
      </w:r>
    </w:p>
    <w:p w14:paraId="71CBFC8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30）市公路事务中心：负责组织、协调受灾损毁的普通公路及有关设施抢修工作；协助公安、交通运输等部门做好普通公路保畅通、应急管制工作；协助核查全市普通公路因灾损失情况。</w:t>
      </w:r>
    </w:p>
    <w:p w14:paraId="76C7448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31</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红十字会：负责组织志愿者和社会力量参与救灾</w:t>
      </w:r>
      <w:r>
        <w:rPr>
          <w:rFonts w:hint="eastAsia" w:ascii="仿宋_GB2312" w:hAnsi="仿宋_GB2312" w:eastAsia="仿宋_GB2312" w:cs="Times New Roman"/>
          <w:color w:val="auto"/>
          <w:sz w:val="32"/>
          <w:szCs w:val="32"/>
          <w:highlight w:val="none"/>
          <w:u w:val="none" w:color="auto"/>
          <w:lang w:eastAsia="zh-CN"/>
        </w:rPr>
        <w:t>工作</w:t>
      </w:r>
      <w:r>
        <w:rPr>
          <w:rFonts w:hint="default" w:ascii="仿宋_GB2312" w:hAnsi="仿宋_GB2312" w:eastAsia="仿宋_GB2312" w:cs="Times New Roman"/>
          <w:color w:val="auto"/>
          <w:sz w:val="32"/>
          <w:szCs w:val="32"/>
          <w:highlight w:val="none"/>
          <w:u w:val="none" w:color="auto"/>
          <w:lang w:eastAsia="zh-CN"/>
        </w:rPr>
        <w:t>，依法开展救灾募捐和灾害救助活动；参与伤病员</w:t>
      </w:r>
      <w:r>
        <w:rPr>
          <w:rFonts w:hint="eastAsia" w:ascii="仿宋_GB2312" w:hAnsi="仿宋_GB2312" w:eastAsia="仿宋_GB2312" w:cs="Times New Roman"/>
          <w:color w:val="auto"/>
          <w:sz w:val="32"/>
          <w:szCs w:val="32"/>
          <w:highlight w:val="none"/>
          <w:u w:val="none" w:color="auto"/>
          <w:lang w:eastAsia="zh-CN"/>
        </w:rPr>
        <w:t>紧急</w:t>
      </w:r>
      <w:r>
        <w:rPr>
          <w:rFonts w:hint="default" w:ascii="仿宋_GB2312" w:hAnsi="仿宋_GB2312" w:eastAsia="仿宋_GB2312" w:cs="Times New Roman"/>
          <w:color w:val="auto"/>
          <w:sz w:val="32"/>
          <w:szCs w:val="32"/>
          <w:highlight w:val="none"/>
          <w:u w:val="none" w:color="auto"/>
          <w:lang w:eastAsia="zh-CN"/>
        </w:rPr>
        <w:t>救</w:t>
      </w:r>
      <w:r>
        <w:rPr>
          <w:rFonts w:hint="eastAsia" w:ascii="仿宋_GB2312" w:hAnsi="仿宋_GB2312" w:eastAsia="仿宋_GB2312" w:cs="Times New Roman"/>
          <w:color w:val="auto"/>
          <w:sz w:val="32"/>
          <w:szCs w:val="32"/>
          <w:highlight w:val="none"/>
          <w:u w:val="none" w:color="auto"/>
          <w:lang w:eastAsia="zh-CN"/>
        </w:rPr>
        <w:t>援和人道救助</w:t>
      </w:r>
      <w:r>
        <w:rPr>
          <w:rFonts w:hint="default" w:ascii="仿宋_GB2312" w:hAnsi="仿宋_GB2312" w:eastAsia="仿宋_GB2312" w:cs="Times New Roman"/>
          <w:color w:val="auto"/>
          <w:sz w:val="32"/>
          <w:szCs w:val="32"/>
          <w:highlight w:val="none"/>
          <w:u w:val="none" w:color="auto"/>
          <w:lang w:eastAsia="zh-CN"/>
        </w:rPr>
        <w:t>；根据</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人民政府统一部署，参与灾后重建工作。</w:t>
      </w:r>
    </w:p>
    <w:p w14:paraId="132D6FC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32</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河源金融监管分局：负责配合受灾地政府做好稳定受灾地区金融秩序相关工作，协调各金融机构做好灾后金融服务、灾后信贷支持、金融风险防范，指导做好政策性保险理赔工作。</w:t>
      </w:r>
    </w:p>
    <w:p w14:paraId="6256A96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33</w:t>
      </w:r>
      <w:r>
        <w:rPr>
          <w:rFonts w:hint="eastAsia" w:ascii="仿宋_GB2312" w:hAnsi="仿宋_GB2312" w:eastAsia="仿宋_GB2312" w:cs="Times New Roman"/>
          <w:color w:val="auto"/>
          <w:sz w:val="32"/>
          <w:szCs w:val="32"/>
          <w:highlight w:val="none"/>
          <w:u w:val="none" w:color="auto"/>
          <w:lang w:eastAsia="zh-CN"/>
        </w:rPr>
        <w:t>）河源供电局：负责指导、协调有关电力企业做好电力抢修，修复受损电力设施；调整电网运行方式，保障电力系统安全稳定运行；</w:t>
      </w:r>
      <w:r>
        <w:rPr>
          <w:rFonts w:hint="default" w:ascii="仿宋_GB2312" w:hAnsi="仿宋_GB2312" w:eastAsia="仿宋_GB2312" w:cs="Times New Roman"/>
          <w:color w:val="auto"/>
          <w:sz w:val="32"/>
          <w:szCs w:val="32"/>
          <w:highlight w:val="none"/>
          <w:u w:val="none" w:color="auto"/>
          <w:lang w:eastAsia="zh-CN"/>
        </w:rPr>
        <w:t>及时统计报告全</w:t>
      </w:r>
      <w:r>
        <w:rPr>
          <w:rFonts w:hint="eastAsia" w:ascii="仿宋_GB2312" w:hAnsi="仿宋_GB2312" w:eastAsia="仿宋_GB2312" w:cs="Times New Roman"/>
          <w:color w:val="auto"/>
          <w:sz w:val="32"/>
          <w:szCs w:val="32"/>
          <w:highlight w:val="none"/>
          <w:u w:val="none" w:color="auto"/>
          <w:lang w:eastAsia="zh-CN"/>
        </w:rPr>
        <w:t>市电力设施损失</w:t>
      </w:r>
      <w:r>
        <w:rPr>
          <w:rFonts w:hint="default" w:ascii="仿宋_GB2312" w:hAnsi="仿宋_GB2312" w:eastAsia="仿宋_GB2312" w:cs="Times New Roman"/>
          <w:color w:val="auto"/>
          <w:sz w:val="32"/>
          <w:szCs w:val="32"/>
          <w:highlight w:val="none"/>
          <w:u w:val="none" w:color="auto"/>
          <w:lang w:eastAsia="zh-CN"/>
        </w:rPr>
        <w:t>情况</w:t>
      </w:r>
      <w:r>
        <w:rPr>
          <w:rFonts w:hint="eastAsia" w:ascii="仿宋_GB2312" w:hAnsi="仿宋_GB2312" w:eastAsia="仿宋_GB2312" w:cs="Times New Roman"/>
          <w:color w:val="auto"/>
          <w:sz w:val="32"/>
          <w:szCs w:val="32"/>
          <w:highlight w:val="none"/>
          <w:u w:val="none" w:color="auto"/>
          <w:lang w:eastAsia="zh-CN"/>
        </w:rPr>
        <w:t>。</w:t>
      </w:r>
    </w:p>
    <w:p w14:paraId="78AD5AF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方正仿宋_GBK" w:cs="Times New Roman"/>
          <w:color w:val="auto"/>
          <w:sz w:val="32"/>
          <w:szCs w:val="32"/>
          <w:highlight w:val="none"/>
          <w:u w:val="none" w:color="auto"/>
          <w:lang w:eastAsia="zh-CN"/>
        </w:rPr>
        <w:t>（</w:t>
      </w:r>
      <w:r>
        <w:rPr>
          <w:rFonts w:hint="eastAsia" w:ascii="仿宋_GB2312" w:hAnsi="仿宋_GB2312" w:eastAsia="方正仿宋_GBK" w:cs="Times New Roman"/>
          <w:color w:val="auto"/>
          <w:sz w:val="32"/>
          <w:szCs w:val="32"/>
          <w:highlight w:val="none"/>
          <w:u w:val="none" w:color="auto"/>
          <w:lang w:val="en-US" w:eastAsia="zh-CN"/>
        </w:rPr>
        <w:t>34）</w:t>
      </w:r>
      <w:r>
        <w:rPr>
          <w:rFonts w:hint="default" w:ascii="仿宋_GB2312" w:hAnsi="仿宋_GB2312" w:eastAsia="仿宋_GB2312" w:cs="Times New Roman"/>
          <w:color w:val="auto"/>
          <w:sz w:val="32"/>
          <w:szCs w:val="32"/>
          <w:highlight w:val="none"/>
          <w:u w:val="none" w:color="auto"/>
          <w:lang w:eastAsia="zh-CN"/>
        </w:rPr>
        <w:t>武警</w:t>
      </w:r>
      <w:r>
        <w:rPr>
          <w:rFonts w:hint="eastAsia" w:ascii="仿宋_GB2312" w:hAnsi="仿宋_GB2312" w:eastAsia="仿宋_GB2312" w:cs="Times New Roman"/>
          <w:color w:val="auto"/>
          <w:sz w:val="32"/>
          <w:szCs w:val="32"/>
          <w:highlight w:val="none"/>
          <w:u w:val="none" w:color="auto"/>
          <w:lang w:eastAsia="zh-CN"/>
        </w:rPr>
        <w:t>河源支</w:t>
      </w:r>
      <w:r>
        <w:rPr>
          <w:rFonts w:hint="default" w:ascii="仿宋_GB2312" w:hAnsi="仿宋_GB2312" w:eastAsia="仿宋_GB2312" w:cs="Times New Roman"/>
          <w:color w:val="auto"/>
          <w:sz w:val="32"/>
          <w:szCs w:val="32"/>
          <w:highlight w:val="none"/>
          <w:u w:val="none" w:color="auto"/>
          <w:lang w:eastAsia="zh-CN"/>
        </w:rPr>
        <w:t>队</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负责组织参加救灾工作；协助</w:t>
      </w:r>
      <w:r>
        <w:rPr>
          <w:rFonts w:hint="eastAsia" w:ascii="仿宋_GB2312" w:hAnsi="仿宋_GB2312" w:eastAsia="仿宋_GB2312" w:cs="Times New Roman"/>
          <w:color w:val="auto"/>
          <w:sz w:val="32"/>
          <w:szCs w:val="32"/>
          <w:highlight w:val="none"/>
          <w:u w:val="none" w:color="auto"/>
          <w:lang w:val="en-US" w:eastAsia="zh-CN"/>
        </w:rPr>
        <w:t>地方政府转移受灾</w:t>
      </w:r>
      <w:r>
        <w:rPr>
          <w:rFonts w:hint="default" w:ascii="仿宋_GB2312" w:hAnsi="仿宋_GB2312" w:eastAsia="仿宋_GB2312" w:cs="Times New Roman"/>
          <w:color w:val="auto"/>
          <w:sz w:val="32"/>
          <w:szCs w:val="32"/>
          <w:highlight w:val="none"/>
          <w:u w:val="none" w:color="auto"/>
          <w:lang w:val="en-US" w:eastAsia="zh-CN"/>
        </w:rPr>
        <w:t>群众</w:t>
      </w:r>
      <w:r>
        <w:rPr>
          <w:rFonts w:hint="default" w:ascii="仿宋_GB2312" w:hAnsi="仿宋_GB2312" w:eastAsia="仿宋_GB2312" w:cs="Times New Roman"/>
          <w:color w:val="auto"/>
          <w:sz w:val="32"/>
          <w:szCs w:val="32"/>
          <w:highlight w:val="none"/>
          <w:u w:val="none" w:color="auto"/>
        </w:rPr>
        <w:t>；运送重要</w:t>
      </w:r>
      <w:r>
        <w:rPr>
          <w:rFonts w:hint="eastAsia" w:ascii="仿宋_GB2312" w:hAnsi="仿宋_GB2312" w:eastAsia="仿宋_GB2312" w:cs="Times New Roman"/>
          <w:color w:val="auto"/>
          <w:sz w:val="32"/>
          <w:szCs w:val="32"/>
          <w:highlight w:val="none"/>
          <w:u w:val="none" w:color="auto"/>
          <w:lang w:eastAsia="zh-CN"/>
        </w:rPr>
        <w:t>救灾</w:t>
      </w:r>
      <w:r>
        <w:rPr>
          <w:rFonts w:hint="default" w:ascii="仿宋_GB2312" w:hAnsi="仿宋_GB2312" w:eastAsia="仿宋_GB2312" w:cs="Times New Roman"/>
          <w:color w:val="auto"/>
          <w:sz w:val="32"/>
          <w:szCs w:val="32"/>
          <w:highlight w:val="none"/>
          <w:u w:val="none" w:color="auto"/>
        </w:rPr>
        <w:t>物资；</w:t>
      </w:r>
      <w:r>
        <w:rPr>
          <w:rFonts w:hint="default" w:ascii="仿宋_GB2312" w:hAnsi="仿宋_GB2312" w:eastAsia="仿宋_GB2312" w:cs="Times New Roman"/>
          <w:color w:val="auto"/>
          <w:sz w:val="32"/>
          <w:szCs w:val="32"/>
          <w:highlight w:val="none"/>
          <w:u w:val="none" w:color="auto"/>
          <w:shd w:val="clear" w:color="auto" w:fill="auto"/>
        </w:rPr>
        <w:t>在</w:t>
      </w:r>
      <w:r>
        <w:rPr>
          <w:rFonts w:hint="eastAsia" w:ascii="仿宋_GB2312" w:hAnsi="仿宋_GB2312" w:eastAsia="仿宋_GB2312" w:cs="Times New Roman"/>
          <w:color w:val="auto"/>
          <w:sz w:val="32"/>
          <w:szCs w:val="32"/>
          <w:highlight w:val="none"/>
          <w:u w:val="none" w:color="auto"/>
          <w:shd w:val="clear" w:color="auto" w:fill="auto"/>
          <w:lang w:eastAsia="zh-CN"/>
        </w:rPr>
        <w:t>市</w:t>
      </w:r>
      <w:r>
        <w:rPr>
          <w:rFonts w:hint="default" w:ascii="仿宋_GB2312" w:hAnsi="仿宋_GB2312" w:eastAsia="仿宋_GB2312" w:cs="Times New Roman"/>
          <w:color w:val="auto"/>
          <w:sz w:val="32"/>
          <w:szCs w:val="32"/>
          <w:highlight w:val="none"/>
          <w:u w:val="none" w:color="auto"/>
          <w:shd w:val="clear" w:color="auto" w:fill="auto"/>
        </w:rPr>
        <w:t>委、</w:t>
      </w:r>
      <w:r>
        <w:rPr>
          <w:rFonts w:hint="eastAsia" w:ascii="仿宋_GB2312" w:hAnsi="仿宋_GB2312" w:eastAsia="仿宋_GB2312" w:cs="Times New Roman"/>
          <w:color w:val="auto"/>
          <w:sz w:val="32"/>
          <w:szCs w:val="32"/>
          <w:highlight w:val="none"/>
          <w:u w:val="none" w:color="auto"/>
          <w:shd w:val="clear" w:color="auto" w:fill="auto"/>
          <w:lang w:eastAsia="zh-CN"/>
        </w:rPr>
        <w:t>市</w:t>
      </w:r>
      <w:r>
        <w:rPr>
          <w:rFonts w:hint="default" w:ascii="仿宋_GB2312" w:hAnsi="仿宋_GB2312" w:eastAsia="仿宋_GB2312" w:cs="Times New Roman"/>
          <w:color w:val="auto"/>
          <w:sz w:val="32"/>
          <w:szCs w:val="32"/>
          <w:highlight w:val="none"/>
          <w:u w:val="none" w:color="auto"/>
          <w:shd w:val="clear" w:color="auto" w:fill="auto"/>
        </w:rPr>
        <w:t>政府统一领导下，</w:t>
      </w:r>
      <w:r>
        <w:rPr>
          <w:rFonts w:hint="default" w:ascii="仿宋_GB2312" w:hAnsi="仿宋_GB2312" w:eastAsia="仿宋_GB2312" w:cs="Times New Roman"/>
          <w:color w:val="auto"/>
          <w:sz w:val="32"/>
          <w:szCs w:val="32"/>
          <w:highlight w:val="none"/>
          <w:u w:val="none" w:color="auto"/>
        </w:rPr>
        <w:t>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公安</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组织协调下，参与处置因灾害引发的群体性事件，维护</w:t>
      </w:r>
      <w:r>
        <w:rPr>
          <w:rFonts w:hint="eastAsia" w:ascii="仿宋_GB2312" w:hAnsi="仿宋_GB2312" w:eastAsia="仿宋_GB2312" w:cs="Times New Roman"/>
          <w:color w:val="auto"/>
          <w:sz w:val="32"/>
          <w:szCs w:val="32"/>
          <w:highlight w:val="none"/>
          <w:u w:val="none" w:color="auto"/>
          <w:lang w:eastAsia="zh-CN"/>
        </w:rPr>
        <w:t>受灾地</w:t>
      </w:r>
      <w:r>
        <w:rPr>
          <w:rFonts w:hint="default" w:ascii="仿宋_GB2312" w:hAnsi="仿宋_GB2312" w:eastAsia="仿宋_GB2312" w:cs="Times New Roman"/>
          <w:color w:val="auto"/>
          <w:sz w:val="32"/>
          <w:szCs w:val="32"/>
          <w:highlight w:val="none"/>
          <w:u w:val="none" w:color="auto"/>
        </w:rPr>
        <w:t>区社会稳定。</w:t>
      </w:r>
    </w:p>
    <w:p w14:paraId="31E856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35</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消防救援</w:t>
      </w:r>
      <w:r>
        <w:rPr>
          <w:rFonts w:hint="eastAsia" w:ascii="仿宋_GB2312" w:hAnsi="仿宋_GB2312" w:eastAsia="仿宋_GB2312" w:cs="Times New Roman"/>
          <w:color w:val="auto"/>
          <w:sz w:val="32"/>
          <w:szCs w:val="32"/>
          <w:highlight w:val="none"/>
          <w:u w:val="none" w:color="auto"/>
          <w:lang w:eastAsia="zh-CN"/>
        </w:rPr>
        <w:t>支</w:t>
      </w:r>
      <w:r>
        <w:rPr>
          <w:rFonts w:hint="default" w:ascii="仿宋_GB2312" w:hAnsi="仿宋_GB2312" w:eastAsia="仿宋_GB2312" w:cs="Times New Roman"/>
          <w:color w:val="auto"/>
          <w:sz w:val="32"/>
          <w:szCs w:val="32"/>
          <w:highlight w:val="none"/>
          <w:u w:val="none" w:color="auto"/>
          <w:lang w:eastAsia="zh-CN"/>
        </w:rPr>
        <w:t>队：负责组织消防救援队伍参加救灾，</w:t>
      </w:r>
      <w:r>
        <w:rPr>
          <w:rFonts w:hint="eastAsia" w:ascii="仿宋_GB2312" w:hAnsi="仿宋_GB2312" w:eastAsia="仿宋_GB2312" w:cs="Times New Roman"/>
          <w:color w:val="auto"/>
          <w:sz w:val="32"/>
          <w:szCs w:val="32"/>
          <w:highlight w:val="none"/>
          <w:u w:val="none" w:color="auto"/>
          <w:lang w:eastAsia="zh-CN"/>
        </w:rPr>
        <w:t>协助</w:t>
      </w:r>
      <w:r>
        <w:rPr>
          <w:rFonts w:hint="eastAsia" w:ascii="仿宋_GB2312" w:hAnsi="仿宋_GB2312" w:eastAsia="仿宋_GB2312" w:cs="Times New Roman"/>
          <w:color w:val="auto"/>
          <w:sz w:val="32"/>
          <w:szCs w:val="32"/>
          <w:highlight w:val="none"/>
          <w:u w:val="none" w:color="auto"/>
          <w:lang w:val="en-US" w:eastAsia="zh-CN"/>
        </w:rPr>
        <w:t>地方政府转移受灾</w:t>
      </w:r>
      <w:r>
        <w:rPr>
          <w:rFonts w:hint="default" w:ascii="仿宋_GB2312" w:hAnsi="仿宋_GB2312" w:eastAsia="仿宋_GB2312" w:cs="Times New Roman"/>
          <w:color w:val="auto"/>
          <w:sz w:val="32"/>
          <w:szCs w:val="32"/>
          <w:highlight w:val="none"/>
          <w:u w:val="none" w:color="auto"/>
          <w:lang w:val="en-US" w:eastAsia="zh-CN"/>
        </w:rPr>
        <w:t>群众</w:t>
      </w:r>
      <w:r>
        <w:rPr>
          <w:rFonts w:hint="default" w:ascii="仿宋_GB2312" w:hAnsi="仿宋_GB2312" w:eastAsia="仿宋_GB2312" w:cs="Times New Roman"/>
          <w:color w:val="auto"/>
          <w:sz w:val="32"/>
          <w:szCs w:val="32"/>
          <w:highlight w:val="none"/>
          <w:u w:val="none" w:color="auto"/>
          <w:lang w:eastAsia="zh-CN"/>
        </w:rPr>
        <w:t>。</w:t>
      </w:r>
    </w:p>
    <w:p w14:paraId="718E5A7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val="en-US" w:eastAsia="zh-CN"/>
        </w:rPr>
        <w:t>（36）</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气象局：负责发布灾害性天气预报、预警，为防灾</w:t>
      </w:r>
      <w:r>
        <w:rPr>
          <w:rFonts w:hint="default" w:ascii="仿宋_GB2312" w:hAnsi="仿宋_GB2312" w:eastAsia="仿宋_GB2312" w:cs="Times New Roman"/>
          <w:color w:val="auto"/>
          <w:sz w:val="32"/>
          <w:szCs w:val="32"/>
          <w:highlight w:val="none"/>
          <w:u w:val="none" w:color="auto"/>
          <w:lang w:eastAsia="zh-CN"/>
        </w:rPr>
        <w:t>减</w:t>
      </w:r>
      <w:r>
        <w:rPr>
          <w:rFonts w:hint="default" w:ascii="仿宋_GB2312" w:hAnsi="仿宋_GB2312" w:eastAsia="仿宋_GB2312" w:cs="Times New Roman"/>
          <w:color w:val="auto"/>
          <w:sz w:val="32"/>
          <w:szCs w:val="32"/>
          <w:highlight w:val="none"/>
          <w:u w:val="none" w:color="auto"/>
        </w:rPr>
        <w:t>灾救灾提供服务；组织</w:t>
      </w:r>
      <w:r>
        <w:rPr>
          <w:rFonts w:hint="eastAsia" w:ascii="仿宋_GB2312" w:hAnsi="仿宋_GB2312" w:eastAsia="仿宋_GB2312" w:cs="Times New Roman"/>
          <w:color w:val="auto"/>
          <w:sz w:val="32"/>
          <w:szCs w:val="32"/>
          <w:highlight w:val="none"/>
          <w:u w:val="none" w:color="auto"/>
          <w:lang w:eastAsia="zh-CN"/>
        </w:rPr>
        <w:t>、协助</w:t>
      </w:r>
      <w:r>
        <w:rPr>
          <w:rFonts w:hint="default" w:ascii="仿宋_GB2312" w:hAnsi="仿宋_GB2312" w:eastAsia="仿宋_GB2312" w:cs="Times New Roman"/>
          <w:color w:val="auto"/>
          <w:sz w:val="32"/>
          <w:szCs w:val="32"/>
          <w:highlight w:val="none"/>
          <w:u w:val="none" w:color="auto"/>
        </w:rPr>
        <w:t>重大气象灾害调查、评估、鉴定、发布及宣传工作。</w:t>
      </w:r>
    </w:p>
    <w:p w14:paraId="665986E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kern w:val="2"/>
          <w:sz w:val="32"/>
          <w:szCs w:val="32"/>
          <w:highlight w:val="none"/>
          <w:u w:val="none" w:color="auto"/>
          <w:lang w:val="en-US" w:eastAsia="zh-CN" w:bidi="ar-SA"/>
        </w:rPr>
      </w:pPr>
      <w:r>
        <w:rPr>
          <w:rFonts w:hint="eastAsia" w:ascii="仿宋_GB2312" w:hAnsi="仿宋_GB2312" w:eastAsia="仿宋_GB2312" w:cs="Times New Roman"/>
          <w:color w:val="auto"/>
          <w:kern w:val="2"/>
          <w:sz w:val="32"/>
          <w:szCs w:val="32"/>
          <w:highlight w:val="none"/>
          <w:u w:val="none" w:color="auto"/>
          <w:lang w:val="en-US" w:eastAsia="zh-CN" w:bidi="ar-SA"/>
        </w:rPr>
        <w:t>（37）</w:t>
      </w:r>
      <w:r>
        <w:rPr>
          <w:rFonts w:hint="eastAsia" w:ascii="仿宋_GB2312" w:hAnsi="仿宋_GB2312" w:eastAsia="仿宋_GB2312" w:cs="Times New Roman"/>
          <w:color w:val="auto"/>
          <w:sz w:val="32"/>
          <w:szCs w:val="32"/>
          <w:highlight w:val="none"/>
          <w:u w:val="none" w:color="auto"/>
          <w:lang w:val="en-US" w:eastAsia="zh-CN"/>
        </w:rPr>
        <w:t>河源水文测报中心：负责江河洪水的监测、预报预警以及信息报送、发布工作；开展区域旱情的监测及水文干旱的预警。</w:t>
      </w:r>
    </w:p>
    <w:p w14:paraId="2FD5C9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133" w:name="_Toc11746"/>
      <w:bookmarkStart w:id="134" w:name="_Toc16969"/>
      <w:bookmarkStart w:id="135" w:name="_Toc9770"/>
      <w:bookmarkStart w:id="136" w:name="_Toc7147"/>
      <w:bookmarkStart w:id="137" w:name="_Toc2554"/>
      <w:bookmarkStart w:id="138" w:name="_Toc4710"/>
      <w:bookmarkStart w:id="139" w:name="_Toc21276"/>
      <w:bookmarkStart w:id="140" w:name="_Toc10661"/>
      <w:bookmarkStart w:id="141" w:name="_Toc21556"/>
      <w:bookmarkStart w:id="142" w:name="_Toc19879"/>
      <w:bookmarkStart w:id="143" w:name="_Toc4141"/>
      <w:bookmarkStart w:id="144" w:name="_Toc6862"/>
      <w:bookmarkStart w:id="145" w:name="_Toc17983"/>
      <w:bookmarkStart w:id="146" w:name="_Toc28278"/>
      <w:bookmarkStart w:id="147" w:name="_Toc16916"/>
      <w:bookmarkStart w:id="148" w:name="_Toc11498"/>
      <w:bookmarkStart w:id="149" w:name="_Toc511"/>
      <w:bookmarkStart w:id="150" w:name="_Toc8011"/>
      <w:bookmarkStart w:id="151" w:name="_Toc11264"/>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市</w:t>
      </w:r>
      <w:r>
        <w:rPr>
          <w:rFonts w:hint="default" w:ascii="仿宋_GB2312" w:hAnsi="仿宋_GB2312" w:eastAsia="楷体_GB2312" w:cs="Times New Roman"/>
          <w:color w:val="auto"/>
          <w:sz w:val="32"/>
          <w:szCs w:val="32"/>
          <w:highlight w:val="none"/>
          <w:u w:val="none" w:color="auto"/>
        </w:rPr>
        <w:t>减灾委</w:t>
      </w:r>
      <w:r>
        <w:rPr>
          <w:rFonts w:hint="eastAsia" w:ascii="仿宋_GB2312" w:hAnsi="仿宋_GB2312" w:eastAsia="楷体_GB2312" w:cs="Times New Roman"/>
          <w:color w:val="auto"/>
          <w:sz w:val="32"/>
          <w:szCs w:val="32"/>
          <w:highlight w:val="none"/>
          <w:u w:val="none" w:color="auto"/>
          <w:lang w:eastAsia="zh-CN"/>
        </w:rPr>
        <w:t>员会</w:t>
      </w:r>
      <w:r>
        <w:rPr>
          <w:rFonts w:hint="default" w:ascii="仿宋_GB2312" w:hAnsi="仿宋_GB2312" w:eastAsia="楷体_GB2312" w:cs="Times New Roman"/>
          <w:color w:val="auto"/>
          <w:sz w:val="32"/>
          <w:szCs w:val="32"/>
          <w:highlight w:val="none"/>
          <w:u w:val="none" w:color="auto"/>
        </w:rPr>
        <w:t>办公</w:t>
      </w:r>
      <w:bookmarkEnd w:id="133"/>
      <w:r>
        <w:rPr>
          <w:rFonts w:hint="default" w:ascii="仿宋_GB2312" w:hAnsi="仿宋_GB2312" w:eastAsia="楷体_GB2312" w:cs="Times New Roman"/>
          <w:color w:val="auto"/>
          <w:sz w:val="32"/>
          <w:szCs w:val="32"/>
          <w:highlight w:val="none"/>
          <w:u w:val="none" w:color="auto"/>
        </w:rPr>
        <w:t>室</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BE4253A">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减灾委</w:t>
      </w:r>
      <w:r>
        <w:rPr>
          <w:rFonts w:hint="eastAsia" w:ascii="仿宋_GB2312" w:hAnsi="仿宋_GB2312" w:eastAsia="仿宋_GB2312" w:cs="仿宋_GB2312"/>
          <w:color w:val="auto"/>
          <w:sz w:val="32"/>
          <w:szCs w:val="32"/>
          <w:highlight w:val="none"/>
          <w:u w:val="none" w:color="auto"/>
          <w:lang w:eastAsia="zh-CN"/>
        </w:rPr>
        <w:t>员会</w:t>
      </w:r>
      <w:r>
        <w:rPr>
          <w:rFonts w:hint="eastAsia" w:ascii="仿宋_GB2312" w:hAnsi="仿宋_GB2312" w:eastAsia="仿宋_GB2312" w:cs="仿宋_GB2312"/>
          <w:color w:val="auto"/>
          <w:sz w:val="32"/>
          <w:szCs w:val="32"/>
          <w:highlight w:val="none"/>
          <w:u w:val="none" w:color="auto"/>
        </w:rPr>
        <w:t>办公室</w:t>
      </w:r>
      <w:r>
        <w:rPr>
          <w:rFonts w:hint="eastAsia" w:ascii="仿宋_GB2312" w:hAnsi="仿宋_GB2312" w:eastAsia="仿宋_GB2312" w:cs="仿宋_GB2312"/>
          <w:color w:val="auto"/>
          <w:sz w:val="32"/>
          <w:szCs w:val="32"/>
          <w:highlight w:val="none"/>
          <w:u w:val="none" w:color="auto"/>
          <w:lang w:eastAsia="zh-CN"/>
        </w:rPr>
        <w:t>（以下简称市减灾办）</w:t>
      </w:r>
      <w:r>
        <w:rPr>
          <w:rFonts w:hint="eastAsia" w:ascii="仿宋_GB2312" w:hAnsi="仿宋_GB2312" w:eastAsia="仿宋_GB2312" w:cs="仿宋_GB2312"/>
          <w:color w:val="auto"/>
          <w:sz w:val="32"/>
          <w:szCs w:val="32"/>
          <w:highlight w:val="none"/>
          <w:u w:val="none" w:color="auto"/>
        </w:rPr>
        <w:t>设在</w:t>
      </w:r>
      <w:r>
        <w:rPr>
          <w:rFonts w:hint="eastAsia" w:ascii="仿宋_GB2312" w:hAnsi="仿宋_GB2312" w:eastAsia="仿宋_GB2312" w:cs="仿宋_GB2312"/>
          <w:color w:val="auto"/>
          <w:sz w:val="32"/>
          <w:szCs w:val="32"/>
          <w:highlight w:val="none"/>
          <w:u w:val="none" w:color="auto"/>
          <w:lang w:eastAsia="zh-CN"/>
        </w:rPr>
        <w:t>市应急管理局</w:t>
      </w:r>
      <w:r>
        <w:rPr>
          <w:rFonts w:hint="eastAsia" w:ascii="仿宋_GB2312" w:hAnsi="仿宋_GB2312" w:eastAsia="仿宋_GB2312" w:cs="仿宋_GB2312"/>
          <w:color w:val="auto"/>
          <w:sz w:val="32"/>
          <w:szCs w:val="32"/>
          <w:highlight w:val="none"/>
          <w:u w:val="none" w:color="auto"/>
        </w:rPr>
        <w:t>，承担</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日常工作</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办公室主任由</w:t>
      </w:r>
      <w:r>
        <w:rPr>
          <w:rFonts w:hint="eastAsia" w:ascii="仿宋_GB2312" w:hAnsi="仿宋_GB2312" w:eastAsia="仿宋_GB2312" w:cs="仿宋_GB2312"/>
          <w:color w:val="auto"/>
          <w:sz w:val="32"/>
          <w:szCs w:val="32"/>
          <w:highlight w:val="none"/>
          <w:u w:val="none" w:color="auto"/>
          <w:lang w:eastAsia="zh-CN"/>
        </w:rPr>
        <w:t>市应急管理局局</w:t>
      </w:r>
      <w:r>
        <w:rPr>
          <w:rFonts w:hint="eastAsia" w:ascii="仿宋_GB2312" w:hAnsi="仿宋_GB2312" w:eastAsia="仿宋_GB2312" w:cs="仿宋_GB2312"/>
          <w:color w:val="auto"/>
          <w:sz w:val="32"/>
          <w:szCs w:val="32"/>
          <w:highlight w:val="none"/>
          <w:u w:val="none" w:color="auto"/>
        </w:rPr>
        <w:t>长兼任</w:t>
      </w:r>
      <w:r>
        <w:rPr>
          <w:rFonts w:hint="eastAsia" w:ascii="仿宋_GB2312" w:hAnsi="仿宋_GB2312" w:eastAsia="仿宋_GB2312" w:cs="仿宋_GB2312"/>
          <w:color w:val="auto"/>
          <w:sz w:val="32"/>
          <w:szCs w:val="32"/>
          <w:highlight w:val="none"/>
          <w:u w:val="none" w:color="auto"/>
          <w:lang w:eastAsia="zh-CN"/>
        </w:rPr>
        <w:t>，副主任由市应急管理局分管负责同志担任，办公室</w:t>
      </w:r>
      <w:r>
        <w:rPr>
          <w:rFonts w:hint="eastAsia" w:ascii="仿宋_GB2312" w:hAnsi="仿宋_GB2312" w:eastAsia="仿宋_GB2312" w:cs="仿宋_GB2312"/>
          <w:color w:val="auto"/>
          <w:sz w:val="32"/>
          <w:szCs w:val="32"/>
          <w:highlight w:val="none"/>
          <w:u w:val="none" w:color="auto"/>
        </w:rPr>
        <w:t>负责与相关部门、地方的沟通联络、政策协调、信息通报等，组织开展灾情会商评估、灾害救助等工作，协调落实相关支持政策和措施</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主要包括：</w:t>
      </w:r>
    </w:p>
    <w:p w14:paraId="2D2DD7F0">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default" w:ascii="仿宋_GB2312" w:hAnsi="仿宋_GB2312" w:eastAsia="方正仿宋_GBK" w:cs="Times New Roman"/>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rPr>
        <w:t>组织开展灾情</w:t>
      </w:r>
      <w:r>
        <w:rPr>
          <w:rFonts w:hint="eastAsia" w:ascii="仿宋_GB2312" w:hAnsi="仿宋_GB2312" w:eastAsia="仿宋_GB2312" w:cs="仿宋_GB2312"/>
          <w:color w:val="auto"/>
          <w:sz w:val="32"/>
          <w:szCs w:val="32"/>
          <w:highlight w:val="none"/>
          <w:u w:val="none" w:color="auto"/>
          <w:lang w:eastAsia="zh-CN"/>
        </w:rPr>
        <w:t>统计报送、</w:t>
      </w:r>
      <w:r>
        <w:rPr>
          <w:rFonts w:hint="eastAsia" w:ascii="仿宋_GB2312" w:hAnsi="仿宋_GB2312" w:eastAsia="仿宋_GB2312" w:cs="仿宋_GB2312"/>
          <w:color w:val="auto"/>
          <w:sz w:val="32"/>
          <w:szCs w:val="32"/>
          <w:highlight w:val="none"/>
          <w:u w:val="none" w:color="auto"/>
        </w:rPr>
        <w:t>会商核定、灾情趋势研判及救灾需求评估</w:t>
      </w:r>
      <w:r>
        <w:rPr>
          <w:rFonts w:hint="eastAsia" w:ascii="仿宋_GB2312" w:hAnsi="仿宋_GB2312" w:eastAsia="仿宋_GB2312" w:cs="仿宋_GB2312"/>
          <w:color w:val="auto"/>
          <w:sz w:val="32"/>
          <w:szCs w:val="32"/>
          <w:highlight w:val="none"/>
          <w:u w:val="none" w:color="auto"/>
          <w:lang w:eastAsia="zh-CN"/>
        </w:rPr>
        <w:t>。</w:t>
      </w:r>
    </w:p>
    <w:p w14:paraId="4309D42A">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eastAsia="zh-CN"/>
        </w:rPr>
      </w:pPr>
      <w:r>
        <w:rPr>
          <w:rFonts w:hint="default" w:ascii="仿宋_GB2312" w:hAnsi="仿宋_GB2312" w:eastAsia="方正仿宋_GBK" w:cs="Times New Roman"/>
          <w:color w:val="auto"/>
          <w:sz w:val="32"/>
          <w:szCs w:val="32"/>
          <w:highlight w:val="none"/>
          <w:u w:val="none" w:color="auto"/>
        </w:rPr>
        <w:t>（2）</w:t>
      </w:r>
      <w:r>
        <w:rPr>
          <w:rFonts w:hint="default" w:ascii="仿宋_GB2312" w:hAnsi="仿宋_GB2312" w:eastAsia="仿宋_GB2312" w:cs="仿宋_GB2312"/>
          <w:color w:val="auto"/>
          <w:sz w:val="32"/>
          <w:szCs w:val="32"/>
          <w:highlight w:val="none"/>
          <w:u w:val="none" w:color="auto"/>
        </w:rPr>
        <w:t>协调解决灾害救助重大问题，研究提出支持措施，推动</w:t>
      </w:r>
      <w:r>
        <w:rPr>
          <w:rFonts w:hint="eastAsia" w:ascii="仿宋_GB2312" w:hAnsi="仿宋_GB2312" w:eastAsia="仿宋_GB2312" w:cs="仿宋_GB2312"/>
          <w:color w:val="auto"/>
          <w:sz w:val="32"/>
          <w:szCs w:val="32"/>
          <w:highlight w:val="none"/>
          <w:u w:val="none" w:color="auto"/>
          <w:lang w:eastAsia="zh-CN"/>
        </w:rPr>
        <w:t>市有关单位</w:t>
      </w:r>
      <w:r>
        <w:rPr>
          <w:rFonts w:hint="default" w:ascii="仿宋_GB2312" w:hAnsi="仿宋_GB2312" w:eastAsia="仿宋_GB2312" w:cs="仿宋_GB2312"/>
          <w:color w:val="auto"/>
          <w:sz w:val="32"/>
          <w:szCs w:val="32"/>
          <w:highlight w:val="none"/>
          <w:u w:val="none" w:color="auto"/>
        </w:rPr>
        <w:t>加强与受灾地区的工作沟通</w:t>
      </w:r>
      <w:r>
        <w:rPr>
          <w:rFonts w:hint="eastAsia" w:ascii="仿宋_GB2312" w:hAnsi="仿宋_GB2312" w:eastAsia="仿宋_GB2312" w:cs="仿宋_GB2312"/>
          <w:color w:val="auto"/>
          <w:sz w:val="32"/>
          <w:szCs w:val="32"/>
          <w:highlight w:val="none"/>
          <w:u w:val="none" w:color="auto"/>
          <w:lang w:eastAsia="zh-CN"/>
        </w:rPr>
        <w:t>。</w:t>
      </w:r>
    </w:p>
    <w:p w14:paraId="76CB2AF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eastAsia="zh-CN"/>
        </w:rPr>
      </w:pPr>
      <w:r>
        <w:rPr>
          <w:rFonts w:hint="default" w:ascii="仿宋_GB2312" w:hAnsi="仿宋_GB2312" w:eastAsia="方正仿宋_GBK" w:cs="Times New Roman"/>
          <w:color w:val="auto"/>
          <w:sz w:val="32"/>
          <w:szCs w:val="32"/>
          <w:highlight w:val="none"/>
          <w:u w:val="none" w:color="auto"/>
        </w:rPr>
        <w:t>（3）</w:t>
      </w:r>
      <w:r>
        <w:rPr>
          <w:rFonts w:hint="default" w:ascii="仿宋_GB2312" w:hAnsi="仿宋_GB2312" w:eastAsia="仿宋_GB2312" w:cs="仿宋_GB2312"/>
          <w:color w:val="auto"/>
          <w:sz w:val="32"/>
          <w:szCs w:val="32"/>
          <w:highlight w:val="none"/>
          <w:u w:val="none" w:color="auto"/>
        </w:rPr>
        <w:t>调度灾情和救灾工作进展动态，按照有关规定统一发布灾情以及受灾地区需求，并向</w:t>
      </w:r>
      <w:r>
        <w:rPr>
          <w:rFonts w:hint="eastAsia" w:ascii="仿宋_GB2312" w:hAnsi="仿宋_GB2312" w:eastAsia="仿宋_GB2312" w:cs="仿宋_GB2312"/>
          <w:color w:val="auto"/>
          <w:sz w:val="32"/>
          <w:szCs w:val="32"/>
          <w:highlight w:val="none"/>
          <w:u w:val="none" w:color="auto"/>
          <w:lang w:eastAsia="zh-CN"/>
        </w:rPr>
        <w:t>市有关单位</w:t>
      </w:r>
      <w:r>
        <w:rPr>
          <w:rFonts w:hint="default" w:ascii="仿宋_GB2312" w:hAnsi="仿宋_GB2312" w:eastAsia="仿宋_GB2312" w:cs="仿宋_GB2312"/>
          <w:color w:val="auto"/>
          <w:sz w:val="32"/>
          <w:szCs w:val="32"/>
          <w:highlight w:val="none"/>
          <w:u w:val="none" w:color="auto"/>
        </w:rPr>
        <w:t>通报</w:t>
      </w:r>
      <w:r>
        <w:rPr>
          <w:rFonts w:hint="eastAsia" w:ascii="仿宋_GB2312" w:hAnsi="仿宋_GB2312" w:eastAsia="仿宋_GB2312" w:cs="仿宋_GB2312"/>
          <w:color w:val="auto"/>
          <w:sz w:val="32"/>
          <w:szCs w:val="32"/>
          <w:highlight w:val="none"/>
          <w:u w:val="none" w:color="auto"/>
          <w:lang w:eastAsia="zh-CN"/>
        </w:rPr>
        <w:t>。</w:t>
      </w:r>
    </w:p>
    <w:p w14:paraId="6DC9250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eastAsia="zh-CN"/>
        </w:rPr>
      </w:pPr>
      <w:r>
        <w:rPr>
          <w:rFonts w:hint="default" w:ascii="仿宋_GB2312" w:hAnsi="仿宋_GB2312" w:eastAsia="方正仿宋_GBK" w:cs="Times New Roman"/>
          <w:color w:val="auto"/>
          <w:sz w:val="32"/>
          <w:szCs w:val="32"/>
          <w:highlight w:val="none"/>
          <w:u w:val="none" w:color="auto"/>
        </w:rPr>
        <w:t>（4）</w:t>
      </w:r>
      <w:r>
        <w:rPr>
          <w:rFonts w:hint="default" w:ascii="仿宋_GB2312" w:hAnsi="仿宋_GB2312" w:eastAsia="仿宋_GB2312" w:cs="仿宋_GB2312"/>
          <w:color w:val="auto"/>
          <w:sz w:val="32"/>
          <w:szCs w:val="32"/>
          <w:highlight w:val="none"/>
          <w:u w:val="none" w:color="auto"/>
        </w:rPr>
        <w:t>组织指导开展自然灾害损失综合评估，督促做好倒损住房恢复重建工作</w:t>
      </w:r>
      <w:r>
        <w:rPr>
          <w:rFonts w:hint="eastAsia" w:ascii="仿宋_GB2312" w:hAnsi="仿宋_GB2312" w:eastAsia="仿宋_GB2312" w:cs="仿宋_GB2312"/>
          <w:color w:val="auto"/>
          <w:sz w:val="32"/>
          <w:szCs w:val="32"/>
          <w:highlight w:val="none"/>
          <w:u w:val="none" w:color="auto"/>
          <w:lang w:eastAsia="zh-CN"/>
        </w:rPr>
        <w:t>。</w:t>
      </w:r>
    </w:p>
    <w:p w14:paraId="00A92E4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方正仿宋_GBK"/>
          <w:color w:val="auto"/>
          <w:sz w:val="32"/>
          <w:highlight w:val="none"/>
          <w:u w:val="none" w:color="auto"/>
        </w:rPr>
      </w:pPr>
      <w:r>
        <w:rPr>
          <w:rFonts w:hint="default" w:ascii="仿宋_GB2312" w:hAnsi="仿宋_GB2312" w:eastAsia="方正仿宋_GBK" w:cs="Times New Roman"/>
          <w:color w:val="auto"/>
          <w:sz w:val="32"/>
          <w:szCs w:val="32"/>
          <w:highlight w:val="none"/>
          <w:u w:val="none" w:color="auto"/>
        </w:rPr>
        <w:t>（5）</w:t>
      </w:r>
      <w:r>
        <w:rPr>
          <w:rFonts w:hint="default" w:ascii="仿宋_GB2312" w:hAnsi="仿宋_GB2312" w:eastAsia="仿宋_GB2312" w:cs="仿宋_GB2312"/>
          <w:color w:val="auto"/>
          <w:sz w:val="32"/>
          <w:szCs w:val="32"/>
          <w:highlight w:val="none"/>
          <w:u w:val="none" w:color="auto"/>
        </w:rPr>
        <w:t>跟踪督促灾害救助重大决策部署的贯彻落实，推动重要支持措施落地见效，做好中央</w:t>
      </w:r>
      <w:r>
        <w:rPr>
          <w:rFonts w:hint="default" w:ascii="仿宋_GB2312" w:hAnsi="仿宋_GB2312" w:eastAsia="仿宋_GB2312" w:cs="仿宋_GB2312"/>
          <w:color w:val="auto"/>
          <w:sz w:val="32"/>
          <w:szCs w:val="32"/>
          <w:highlight w:val="none"/>
          <w:u w:val="none" w:color="auto"/>
          <w:lang w:eastAsia="zh-CN"/>
        </w:rPr>
        <w:t>和省</w:t>
      </w:r>
      <w:r>
        <w:rPr>
          <w:rFonts w:hint="eastAsia" w:ascii="仿宋_GB2312" w:hAnsi="仿宋_GB2312" w:eastAsia="仿宋_GB2312" w:cs="仿宋_GB2312"/>
          <w:color w:val="auto"/>
          <w:sz w:val="32"/>
          <w:szCs w:val="32"/>
          <w:highlight w:val="none"/>
          <w:u w:val="none" w:color="auto"/>
          <w:lang w:eastAsia="zh-CN"/>
        </w:rPr>
        <w:t>、市</w:t>
      </w:r>
      <w:r>
        <w:rPr>
          <w:rFonts w:hint="default" w:ascii="仿宋_GB2312" w:hAnsi="仿宋_GB2312" w:eastAsia="仿宋_GB2312" w:cs="仿宋_GB2312"/>
          <w:color w:val="auto"/>
          <w:sz w:val="32"/>
          <w:szCs w:val="32"/>
          <w:highlight w:val="none"/>
          <w:u w:val="none" w:color="auto"/>
          <w:lang w:eastAsia="zh-CN"/>
        </w:rPr>
        <w:t>级</w:t>
      </w:r>
      <w:r>
        <w:rPr>
          <w:rFonts w:hint="default" w:ascii="仿宋_GB2312" w:hAnsi="仿宋_GB2312" w:eastAsia="仿宋_GB2312" w:cs="仿宋_GB2312"/>
          <w:color w:val="auto"/>
          <w:sz w:val="32"/>
          <w:szCs w:val="32"/>
          <w:highlight w:val="none"/>
          <w:u w:val="none" w:color="auto"/>
        </w:rPr>
        <w:t>救灾款物监督和管理，健全完善救灾捐赠款物管理制度。</w:t>
      </w:r>
      <w:bookmarkStart w:id="152" w:name="_Toc324"/>
      <w:bookmarkStart w:id="153" w:name="_Toc16308"/>
      <w:bookmarkStart w:id="154" w:name="_Toc25891"/>
      <w:bookmarkStart w:id="155" w:name="_Toc25426"/>
      <w:bookmarkStart w:id="156" w:name="_Toc27538"/>
      <w:bookmarkStart w:id="157" w:name="_Toc15518"/>
      <w:bookmarkStart w:id="158" w:name="_Toc24934"/>
      <w:bookmarkStart w:id="159" w:name="_Toc31044"/>
      <w:bookmarkStart w:id="160" w:name="_Toc8045"/>
      <w:bookmarkStart w:id="161" w:name="_Toc4285"/>
      <w:bookmarkStart w:id="162" w:name="_Toc28751"/>
      <w:bookmarkStart w:id="163" w:name="_Toc18816"/>
      <w:bookmarkStart w:id="164" w:name="_Toc22202"/>
      <w:bookmarkStart w:id="165" w:name="_Toc4556"/>
      <w:bookmarkStart w:id="166" w:name="_Toc27118"/>
      <w:bookmarkStart w:id="167" w:name="_Toc6841"/>
      <w:bookmarkStart w:id="168" w:name="_Toc21642"/>
      <w:bookmarkStart w:id="169" w:name="_Toc10573"/>
      <w:bookmarkStart w:id="170" w:name="_Toc30535"/>
    </w:p>
    <w:p w14:paraId="276F2C8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eastAsia"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w:t>
      </w:r>
      <w:r>
        <w:rPr>
          <w:rFonts w:hint="eastAsia" w:ascii="仿宋_GB2312" w:hAnsi="仿宋_GB2312" w:eastAsia="楷体_GB2312" w:cs="Times New Roman"/>
          <w:color w:val="auto"/>
          <w:sz w:val="32"/>
          <w:szCs w:val="32"/>
          <w:highlight w:val="none"/>
          <w:u w:val="none" w:color="auto"/>
          <w:lang w:val="en-US" w:eastAsia="zh-CN"/>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专家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仿宋_GB2312" w:hAnsi="仿宋_GB2312" w:eastAsia="楷体_GB2312" w:cs="Times New Roman"/>
          <w:color w:val="auto"/>
          <w:sz w:val="32"/>
          <w:szCs w:val="32"/>
          <w:highlight w:val="none"/>
          <w:u w:val="none" w:color="auto"/>
          <w:lang w:eastAsia="zh-CN"/>
        </w:rPr>
        <w:t>组</w:t>
      </w:r>
    </w:p>
    <w:p w14:paraId="6E11E26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减灾委</w:t>
      </w:r>
      <w:r>
        <w:rPr>
          <w:rFonts w:hint="eastAsia" w:ascii="仿宋_GB2312" w:hAnsi="仿宋_GB2312" w:eastAsia="仿宋_GB2312" w:cs="仿宋_GB2312"/>
          <w:color w:val="auto"/>
          <w:sz w:val="32"/>
          <w:szCs w:val="32"/>
          <w:highlight w:val="none"/>
          <w:u w:val="none" w:color="auto"/>
          <w:lang w:eastAsia="zh-CN"/>
        </w:rPr>
        <w:t>依托市应急管理专家委员会</w:t>
      </w:r>
      <w:r>
        <w:rPr>
          <w:rFonts w:hint="eastAsia" w:ascii="仿宋_GB2312" w:hAnsi="仿宋_GB2312" w:eastAsia="仿宋_GB2312" w:cs="仿宋_GB2312"/>
          <w:color w:val="auto"/>
          <w:sz w:val="32"/>
          <w:szCs w:val="32"/>
          <w:highlight w:val="none"/>
          <w:u w:val="none" w:color="auto"/>
        </w:rPr>
        <w:t>设立专</w:t>
      </w:r>
      <w:r>
        <w:rPr>
          <w:rFonts w:hint="eastAsia" w:ascii="仿宋_GB2312" w:hAnsi="仿宋_GB2312" w:eastAsia="仿宋_GB2312" w:cs="仿宋_GB2312"/>
          <w:color w:val="auto"/>
          <w:sz w:val="32"/>
          <w:szCs w:val="32"/>
          <w:highlight w:val="none"/>
          <w:u w:val="none" w:color="auto"/>
          <w:lang w:eastAsia="zh-CN"/>
        </w:rPr>
        <w:t>家组</w:t>
      </w:r>
      <w:r>
        <w:rPr>
          <w:rFonts w:hint="eastAsia" w:ascii="仿宋_GB2312" w:hAnsi="仿宋_GB2312" w:eastAsia="仿宋_GB2312" w:cs="仿宋_GB2312"/>
          <w:color w:val="auto"/>
          <w:sz w:val="32"/>
          <w:szCs w:val="32"/>
          <w:highlight w:val="none"/>
          <w:u w:val="none" w:color="auto"/>
        </w:rPr>
        <w:t>，对</w:t>
      </w:r>
      <w:r>
        <w:rPr>
          <w:rFonts w:hint="eastAsia" w:ascii="仿宋_GB2312" w:hAnsi="仿宋_GB2312" w:eastAsia="仿宋_GB2312" w:cs="仿宋_GB2312"/>
          <w:color w:val="auto"/>
          <w:sz w:val="32"/>
          <w:szCs w:val="32"/>
          <w:highlight w:val="none"/>
          <w:u w:val="none" w:color="auto"/>
          <w:lang w:eastAsia="zh-CN"/>
        </w:rPr>
        <w:t>市防灾</w:t>
      </w:r>
      <w:r>
        <w:rPr>
          <w:rFonts w:hint="eastAsia" w:ascii="仿宋_GB2312" w:hAnsi="仿宋_GB2312" w:eastAsia="仿宋_GB2312" w:cs="仿宋_GB2312"/>
          <w:color w:val="auto"/>
          <w:sz w:val="32"/>
          <w:szCs w:val="32"/>
          <w:highlight w:val="none"/>
          <w:u w:val="none" w:color="auto"/>
        </w:rPr>
        <w:t>减灾救灾工作重大决策和重要规划提供政策咨询和建议，为</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重大自然灾害灾情评估、应急救助和灾后救助提出咨询意见。</w:t>
      </w:r>
      <w:bookmarkStart w:id="171" w:name="_Toc14576"/>
      <w:bookmarkStart w:id="172" w:name="_Toc18340"/>
      <w:bookmarkStart w:id="173" w:name="_Toc18905"/>
    </w:p>
    <w:bookmarkEnd w:id="171"/>
    <w:bookmarkEnd w:id="172"/>
    <w:bookmarkEnd w:id="173"/>
    <w:p w14:paraId="09BEC182">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0"/>
        <w:rPr>
          <w:rFonts w:hint="default" w:ascii="仿宋_GB2312" w:hAnsi="仿宋_GB2312" w:eastAsia="黑体" w:cs="Times New Roman"/>
          <w:color w:val="auto"/>
          <w:sz w:val="32"/>
          <w:szCs w:val="32"/>
          <w:highlight w:val="none"/>
          <w:u w:val="none" w:color="auto"/>
        </w:rPr>
      </w:pPr>
      <w:bookmarkStart w:id="174" w:name="_Toc29000"/>
      <w:bookmarkStart w:id="175" w:name="_Toc31476"/>
      <w:bookmarkStart w:id="176" w:name="_Toc25248"/>
      <w:bookmarkStart w:id="177" w:name="_Toc23273"/>
      <w:bookmarkStart w:id="178" w:name="_Toc23233"/>
      <w:bookmarkStart w:id="179" w:name="_Toc18318"/>
      <w:bookmarkStart w:id="180" w:name="_Toc24073"/>
      <w:bookmarkStart w:id="181" w:name="_Toc7189"/>
      <w:bookmarkStart w:id="182" w:name="_Toc30539"/>
      <w:bookmarkStart w:id="183" w:name="_Toc5606"/>
      <w:bookmarkStart w:id="184" w:name="_Toc30334"/>
      <w:bookmarkStart w:id="185" w:name="_Toc16651"/>
      <w:bookmarkStart w:id="186" w:name="_Toc5494"/>
      <w:bookmarkStart w:id="187" w:name="_Toc32349"/>
      <w:bookmarkStart w:id="188" w:name="_Toc13587"/>
      <w:bookmarkStart w:id="189" w:name="_Toc9650"/>
      <w:bookmarkStart w:id="190" w:name="_Toc22170"/>
      <w:bookmarkStart w:id="191" w:name="_Toc4264"/>
      <w:r>
        <w:rPr>
          <w:rFonts w:hint="eastAsia" w:ascii="仿宋_GB2312" w:hAnsi="仿宋_GB2312" w:eastAsia="黑体" w:cs="黑体"/>
          <w:color w:val="auto"/>
          <w:sz w:val="32"/>
          <w:szCs w:val="32"/>
          <w:highlight w:val="none"/>
          <w:u w:val="none" w:color="auto"/>
          <w:lang w:val="en-US" w:eastAsia="zh-CN"/>
        </w:rPr>
        <w:t xml:space="preserve">3  </w:t>
      </w:r>
      <w:bookmarkEnd w:id="174"/>
      <w:r>
        <w:rPr>
          <w:rFonts w:hint="eastAsia" w:ascii="仿宋_GB2312" w:hAnsi="仿宋_GB2312" w:eastAsia="黑体" w:cs="Times New Roman"/>
          <w:color w:val="auto"/>
          <w:sz w:val="32"/>
          <w:szCs w:val="32"/>
          <w:highlight w:val="none"/>
          <w:u w:val="none" w:color="auto"/>
          <w:lang w:val="en-US" w:eastAsia="zh-CN"/>
        </w:rPr>
        <w:t>灾害</w:t>
      </w:r>
      <w:r>
        <w:rPr>
          <w:rFonts w:hint="default" w:ascii="仿宋_GB2312" w:hAnsi="仿宋_GB2312" w:eastAsia="黑体" w:cs="Times New Roman"/>
          <w:color w:val="auto"/>
          <w:sz w:val="32"/>
          <w:szCs w:val="32"/>
          <w:highlight w:val="none"/>
          <w:u w:val="none" w:color="auto"/>
          <w:lang w:eastAsia="zh-CN"/>
        </w:rPr>
        <w:t>救助准备</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0C2EB8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气象、</w:t>
      </w:r>
      <w:r>
        <w:rPr>
          <w:rFonts w:hint="eastAsia" w:ascii="仿宋_GB2312" w:hAnsi="仿宋_GB2312" w:eastAsia="仿宋_GB2312" w:cs="仿宋_GB2312"/>
          <w:color w:val="auto"/>
          <w:sz w:val="32"/>
          <w:szCs w:val="32"/>
          <w:highlight w:val="none"/>
          <w:u w:val="none" w:color="auto"/>
          <w:lang w:eastAsia="zh-CN"/>
        </w:rPr>
        <w:t>水文、</w:t>
      </w:r>
      <w:r>
        <w:rPr>
          <w:rFonts w:hint="eastAsia" w:ascii="仿宋_GB2312" w:hAnsi="仿宋_GB2312" w:eastAsia="仿宋_GB2312" w:cs="仿宋_GB2312"/>
          <w:color w:val="auto"/>
          <w:sz w:val="32"/>
          <w:szCs w:val="32"/>
          <w:highlight w:val="none"/>
          <w:u w:val="none" w:color="auto"/>
        </w:rPr>
        <w:t>水</w:t>
      </w:r>
      <w:r>
        <w:rPr>
          <w:rFonts w:hint="eastAsia" w:ascii="仿宋_GB2312" w:hAnsi="仿宋_GB2312" w:eastAsia="仿宋_GB2312" w:cs="仿宋_GB2312"/>
          <w:color w:val="auto"/>
          <w:sz w:val="32"/>
          <w:szCs w:val="32"/>
          <w:highlight w:val="none"/>
          <w:u w:val="none" w:color="auto"/>
          <w:lang w:eastAsia="zh-CN"/>
        </w:rPr>
        <w:t>务、应急管理、</w:t>
      </w:r>
      <w:r>
        <w:rPr>
          <w:rFonts w:hint="eastAsia" w:ascii="仿宋_GB2312" w:hAnsi="仿宋_GB2312" w:eastAsia="仿宋_GB2312" w:cs="仿宋_GB2312"/>
          <w:color w:val="auto"/>
          <w:sz w:val="32"/>
          <w:szCs w:val="32"/>
          <w:highlight w:val="none"/>
          <w:u w:val="none" w:color="auto"/>
        </w:rPr>
        <w:t>自然资源</w:t>
      </w:r>
      <w:r>
        <w:rPr>
          <w:rFonts w:hint="eastAsia" w:ascii="仿宋_GB2312" w:hAnsi="仿宋_GB2312" w:eastAsia="仿宋_GB2312" w:cs="仿宋_GB2312"/>
          <w:color w:val="auto"/>
          <w:sz w:val="32"/>
          <w:szCs w:val="32"/>
          <w:highlight w:val="none"/>
          <w:u w:val="none" w:color="auto"/>
          <w:lang w:eastAsia="zh-CN"/>
        </w:rPr>
        <w:t>、林业</w:t>
      </w:r>
      <w:r>
        <w:rPr>
          <w:rFonts w:hint="eastAsia" w:ascii="仿宋_GB2312" w:hAnsi="仿宋_GB2312" w:eastAsia="仿宋_GB2312" w:cs="仿宋_GB2312"/>
          <w:color w:val="auto"/>
          <w:sz w:val="32"/>
          <w:szCs w:val="32"/>
          <w:highlight w:val="none"/>
          <w:u w:val="none" w:color="auto"/>
        </w:rPr>
        <w:t>等有关单位</w:t>
      </w:r>
      <w:r>
        <w:rPr>
          <w:rFonts w:hint="eastAsia" w:ascii="仿宋_GB2312" w:hAnsi="仿宋_GB2312" w:eastAsia="仿宋_GB2312" w:cs="仿宋_GB2312"/>
          <w:color w:val="auto"/>
          <w:sz w:val="32"/>
          <w:szCs w:val="32"/>
          <w:highlight w:val="none"/>
          <w:u w:val="none" w:color="auto"/>
          <w:lang w:eastAsia="zh-CN"/>
        </w:rPr>
        <w:t>强化</w:t>
      </w:r>
      <w:r>
        <w:rPr>
          <w:rFonts w:hint="eastAsia" w:ascii="仿宋_GB2312" w:hAnsi="仿宋_GB2312" w:eastAsia="仿宋_GB2312" w:cs="仿宋_GB2312"/>
          <w:color w:val="auto"/>
          <w:sz w:val="32"/>
          <w:szCs w:val="32"/>
          <w:highlight w:val="none"/>
          <w:u w:val="none" w:color="auto"/>
        </w:rPr>
        <w:t>自然灾害</w:t>
      </w:r>
      <w:r>
        <w:rPr>
          <w:rFonts w:hint="eastAsia" w:ascii="仿宋_GB2312" w:hAnsi="仿宋_GB2312" w:eastAsia="仿宋_GB2312" w:cs="仿宋_GB2312"/>
          <w:color w:val="auto"/>
          <w:sz w:val="32"/>
          <w:szCs w:val="32"/>
          <w:highlight w:val="none"/>
          <w:u w:val="none" w:color="auto"/>
          <w:lang w:eastAsia="zh-CN"/>
        </w:rPr>
        <w:t>监测预警预报，</w:t>
      </w:r>
      <w:r>
        <w:rPr>
          <w:rFonts w:hint="eastAsia" w:ascii="仿宋_GB2312" w:hAnsi="仿宋_GB2312" w:eastAsia="仿宋_GB2312" w:cs="仿宋_GB2312"/>
          <w:color w:val="auto"/>
          <w:sz w:val="32"/>
          <w:szCs w:val="32"/>
          <w:highlight w:val="none"/>
          <w:u w:val="none" w:color="auto"/>
        </w:rPr>
        <w:t>及时向</w:t>
      </w:r>
      <w:r>
        <w:rPr>
          <w:rFonts w:hint="eastAsia" w:ascii="仿宋_GB2312" w:hAnsi="仿宋_GB2312" w:eastAsia="仿宋_GB2312" w:cs="仿宋_GB2312"/>
          <w:color w:val="auto"/>
          <w:sz w:val="32"/>
          <w:szCs w:val="32"/>
          <w:highlight w:val="none"/>
          <w:u w:val="none" w:color="auto"/>
          <w:lang w:eastAsia="zh-CN"/>
        </w:rPr>
        <w:t>市减灾办和有关单位通报预警预</w:t>
      </w:r>
      <w:r>
        <w:rPr>
          <w:rFonts w:hint="eastAsia" w:ascii="仿宋_GB2312" w:hAnsi="仿宋_GB2312" w:eastAsia="仿宋_GB2312" w:cs="仿宋_GB2312"/>
          <w:color w:val="auto"/>
          <w:sz w:val="32"/>
          <w:szCs w:val="32"/>
          <w:highlight w:val="none"/>
          <w:u w:val="none" w:color="auto"/>
        </w:rPr>
        <w:t>报信息，自然资源部门根据需要及时提供地理信息数据。灾害预警信息主要包括：气象灾害预警信息、</w:t>
      </w:r>
      <w:r>
        <w:rPr>
          <w:rFonts w:hint="eastAsia" w:ascii="仿宋_GB2312" w:hAnsi="仿宋_GB2312" w:eastAsia="仿宋_GB2312" w:cs="仿宋_GB2312"/>
          <w:color w:val="auto"/>
          <w:sz w:val="32"/>
          <w:szCs w:val="32"/>
          <w:highlight w:val="none"/>
          <w:u w:val="none" w:color="auto"/>
          <w:lang w:eastAsia="zh-CN"/>
        </w:rPr>
        <w:t>水情</w:t>
      </w:r>
      <w:r>
        <w:rPr>
          <w:rFonts w:hint="eastAsia" w:ascii="仿宋_GB2312" w:hAnsi="仿宋_GB2312" w:eastAsia="仿宋_GB2312" w:cs="仿宋_GB2312"/>
          <w:color w:val="auto"/>
          <w:sz w:val="32"/>
          <w:szCs w:val="32"/>
          <w:highlight w:val="none"/>
          <w:u w:val="none" w:color="auto"/>
        </w:rPr>
        <w:t>预警信息、森林</w:t>
      </w:r>
      <w:r>
        <w:rPr>
          <w:rFonts w:hint="eastAsia" w:ascii="仿宋_GB2312" w:hAnsi="仿宋_GB2312" w:eastAsia="仿宋_GB2312" w:cs="仿宋_GB2312"/>
          <w:color w:val="auto"/>
          <w:sz w:val="32"/>
          <w:szCs w:val="32"/>
          <w:highlight w:val="none"/>
          <w:u w:val="none" w:color="auto"/>
          <w:lang w:eastAsia="zh-CN"/>
        </w:rPr>
        <w:t>火险预警信息、</w:t>
      </w:r>
      <w:r>
        <w:rPr>
          <w:rFonts w:hint="eastAsia" w:ascii="仿宋_GB2312" w:hAnsi="仿宋_GB2312" w:eastAsia="仿宋_GB2312" w:cs="仿宋_GB2312"/>
          <w:color w:val="auto"/>
          <w:sz w:val="32"/>
          <w:szCs w:val="32"/>
          <w:highlight w:val="none"/>
          <w:u w:val="none" w:color="auto"/>
        </w:rPr>
        <w:t>地质灾害预警信息、地震趋势预测信息</w:t>
      </w:r>
      <w:r>
        <w:rPr>
          <w:rFonts w:hint="eastAsia" w:ascii="仿宋_GB2312" w:hAnsi="仿宋_GB2312" w:eastAsia="仿宋_GB2312" w:cs="仿宋_GB2312"/>
          <w:color w:val="auto"/>
          <w:sz w:val="32"/>
          <w:szCs w:val="32"/>
          <w:highlight w:val="none"/>
          <w:u w:val="none" w:color="auto"/>
          <w:lang w:eastAsia="zh-CN"/>
        </w:rPr>
        <w:t>等。</w:t>
      </w:r>
    </w:p>
    <w:p w14:paraId="17D6B54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根据自然灾害预警预报信息，结合可能受影响地区的自然条件、人口和经济社会发展状况，对灾情进行预评估，当可能威胁人民群众生命财产安全、影响基本生活，需要提前采取应对措施时，视情采取以下一项或多项措施：</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方正仿宋_GBK" w:cs="Times New Roman"/>
          <w:color w:val="auto"/>
          <w:sz w:val="32"/>
          <w:szCs w:val="32"/>
          <w:highlight w:val="none"/>
          <w:u w:val="none" w:color="auto"/>
          <w:lang w:val="en-US" w:eastAsia="zh-CN"/>
        </w:rPr>
        <w:t xml:space="preserve">   </w:t>
      </w:r>
    </w:p>
    <w:p w14:paraId="65EA759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（1）向可能受影响的</w:t>
      </w:r>
      <w:r>
        <w:rPr>
          <w:rFonts w:hint="eastAsia" w:ascii="仿宋_GB2312" w:hAnsi="仿宋_GB2312" w:eastAsia="仿宋_GB2312" w:cs="Times New Roman"/>
          <w:color w:val="auto"/>
          <w:sz w:val="32"/>
          <w:szCs w:val="32"/>
          <w:highlight w:val="none"/>
          <w:u w:val="none" w:color="auto"/>
          <w:lang w:eastAsia="zh-CN"/>
        </w:rPr>
        <w:t>县（区）减灾委或</w:t>
      </w:r>
      <w:r>
        <w:rPr>
          <w:rFonts w:hint="default" w:ascii="仿宋_GB2312" w:hAnsi="仿宋_GB2312" w:eastAsia="仿宋_GB2312" w:cs="Times New Roman"/>
          <w:color w:val="auto"/>
          <w:sz w:val="32"/>
          <w:szCs w:val="32"/>
          <w:highlight w:val="none"/>
          <w:u w:val="none" w:color="auto"/>
          <w:lang w:eastAsia="zh-CN"/>
        </w:rPr>
        <w:t>应急管理部门</w:t>
      </w:r>
      <w:r>
        <w:rPr>
          <w:rFonts w:hint="default" w:ascii="仿宋_GB2312" w:hAnsi="仿宋_GB2312" w:eastAsia="仿宋_GB2312" w:cs="Times New Roman"/>
          <w:color w:val="auto"/>
          <w:sz w:val="32"/>
          <w:szCs w:val="32"/>
          <w:highlight w:val="none"/>
          <w:u w:val="none" w:color="auto"/>
        </w:rPr>
        <w:t>通报预警信息，提出灾害救助</w:t>
      </w:r>
      <w:r>
        <w:rPr>
          <w:rFonts w:hint="default" w:ascii="仿宋_GB2312" w:hAnsi="仿宋_GB2312" w:eastAsia="仿宋_GB2312" w:cs="Times New Roman"/>
          <w:color w:val="auto"/>
          <w:sz w:val="32"/>
          <w:szCs w:val="32"/>
          <w:highlight w:val="none"/>
          <w:u w:val="none" w:color="auto"/>
          <w:lang w:eastAsia="zh-CN"/>
        </w:rPr>
        <w:t>准备</w:t>
      </w:r>
      <w:r>
        <w:rPr>
          <w:rFonts w:hint="default" w:ascii="仿宋_GB2312" w:hAnsi="仿宋_GB2312" w:eastAsia="仿宋_GB2312" w:cs="Times New Roman"/>
          <w:color w:val="auto"/>
          <w:sz w:val="32"/>
          <w:szCs w:val="32"/>
          <w:highlight w:val="none"/>
          <w:u w:val="none" w:color="auto"/>
        </w:rPr>
        <w:t>工作要求</w:t>
      </w:r>
      <w:r>
        <w:rPr>
          <w:rFonts w:hint="eastAsia" w:ascii="仿宋_GB2312" w:hAnsi="仿宋_GB2312" w:eastAsia="仿宋_GB2312" w:cs="Times New Roman"/>
          <w:color w:val="auto"/>
          <w:sz w:val="32"/>
          <w:szCs w:val="32"/>
          <w:highlight w:val="none"/>
          <w:u w:val="none" w:color="auto"/>
          <w:lang w:eastAsia="zh-CN"/>
        </w:rPr>
        <w:t>；</w:t>
      </w:r>
    </w:p>
    <w:p w14:paraId="617BB4F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（2）加强应急值守，密切跟踪灾害</w:t>
      </w:r>
      <w:r>
        <w:rPr>
          <w:rFonts w:hint="eastAsia" w:ascii="仿宋_GB2312" w:hAnsi="仿宋_GB2312" w:eastAsia="仿宋_GB2312" w:cs="Times New Roman"/>
          <w:color w:val="auto"/>
          <w:sz w:val="32"/>
          <w:szCs w:val="32"/>
          <w:highlight w:val="none"/>
          <w:u w:val="none" w:color="auto"/>
          <w:lang w:eastAsia="zh-CN"/>
        </w:rPr>
        <w:t>风险变化和</w:t>
      </w:r>
      <w:r>
        <w:rPr>
          <w:rFonts w:hint="default" w:ascii="仿宋_GB2312" w:hAnsi="仿宋_GB2312" w:eastAsia="仿宋_GB2312" w:cs="Times New Roman"/>
          <w:color w:val="auto"/>
          <w:sz w:val="32"/>
          <w:szCs w:val="32"/>
          <w:highlight w:val="none"/>
          <w:u w:val="none" w:color="auto"/>
        </w:rPr>
        <w:t>发展趋势，对灾害可能造成的损失进行动态评估，及时调整相关措施</w:t>
      </w:r>
      <w:r>
        <w:rPr>
          <w:rFonts w:hint="eastAsia" w:ascii="仿宋_GB2312" w:hAnsi="仿宋_GB2312" w:eastAsia="仿宋_GB2312" w:cs="Times New Roman"/>
          <w:color w:val="auto"/>
          <w:sz w:val="32"/>
          <w:szCs w:val="32"/>
          <w:highlight w:val="none"/>
          <w:u w:val="none" w:color="auto"/>
          <w:lang w:eastAsia="zh-CN"/>
        </w:rPr>
        <w:t>；</w:t>
      </w:r>
    </w:p>
    <w:p w14:paraId="5292260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联合市发展改革局</w:t>
      </w:r>
      <w:r>
        <w:rPr>
          <w:rFonts w:hint="eastAsia" w:ascii="仿宋_GB2312" w:hAnsi="仿宋_GB2312" w:eastAsia="仿宋_GB2312" w:cs="仿宋_GB2312"/>
          <w:color w:val="auto"/>
          <w:sz w:val="32"/>
          <w:szCs w:val="32"/>
          <w:highlight w:val="none"/>
          <w:u w:val="none" w:color="auto"/>
        </w:rPr>
        <w:t>做好救灾物资</w:t>
      </w:r>
      <w:r>
        <w:rPr>
          <w:rFonts w:hint="eastAsia" w:ascii="仿宋_GB2312" w:hAnsi="仿宋_GB2312" w:eastAsia="仿宋_GB2312" w:cs="仿宋_GB2312"/>
          <w:color w:val="auto"/>
          <w:sz w:val="32"/>
          <w:szCs w:val="32"/>
          <w:highlight w:val="none"/>
          <w:u w:val="none" w:color="auto"/>
          <w:lang w:eastAsia="zh-CN"/>
        </w:rPr>
        <w:t>调运</w:t>
      </w:r>
      <w:r>
        <w:rPr>
          <w:rFonts w:hint="eastAsia" w:ascii="仿宋_GB2312" w:hAnsi="仿宋_GB2312" w:eastAsia="仿宋_GB2312" w:cs="仿宋_GB2312"/>
          <w:color w:val="auto"/>
          <w:sz w:val="32"/>
          <w:szCs w:val="32"/>
          <w:highlight w:val="none"/>
          <w:u w:val="none" w:color="auto"/>
        </w:rPr>
        <w:t>准备，</w:t>
      </w:r>
      <w:r>
        <w:rPr>
          <w:rFonts w:hint="eastAsia" w:ascii="仿宋_GB2312" w:hAnsi="仿宋_GB2312" w:eastAsia="仿宋_GB2312" w:cs="仿宋_GB2312"/>
          <w:color w:val="auto"/>
          <w:sz w:val="32"/>
          <w:szCs w:val="32"/>
          <w:highlight w:val="none"/>
          <w:u w:val="none" w:color="auto"/>
          <w:lang w:eastAsia="zh-CN"/>
        </w:rPr>
        <w:t>组织</w:t>
      </w:r>
      <w:r>
        <w:rPr>
          <w:rFonts w:hint="eastAsia" w:ascii="仿宋_GB2312" w:hAnsi="仿宋_GB2312" w:eastAsia="仿宋_GB2312" w:cs="仿宋_GB2312"/>
          <w:color w:val="auto"/>
          <w:sz w:val="32"/>
          <w:szCs w:val="32"/>
          <w:highlight w:val="none"/>
          <w:u w:val="none" w:color="auto"/>
        </w:rPr>
        <w:t>做好救灾物资准备，</w:t>
      </w:r>
      <w:r>
        <w:rPr>
          <w:rFonts w:hint="eastAsia" w:ascii="仿宋_GB2312" w:hAnsi="仿宋_GB2312" w:eastAsia="仿宋_GB2312" w:cs="仿宋_GB2312"/>
          <w:color w:val="auto"/>
          <w:sz w:val="32"/>
          <w:szCs w:val="32"/>
          <w:highlight w:val="none"/>
          <w:u w:val="none" w:color="auto"/>
          <w:lang w:eastAsia="zh-CN"/>
        </w:rPr>
        <w:t>盘点重要救灾物资储备库存，做好救灾物资运输运力准备，必要时</w:t>
      </w:r>
      <w:r>
        <w:rPr>
          <w:rFonts w:hint="eastAsia" w:ascii="仿宋_GB2312" w:hAnsi="仿宋_GB2312" w:eastAsia="仿宋_GB2312" w:cs="仿宋_GB2312"/>
          <w:color w:val="auto"/>
          <w:sz w:val="32"/>
          <w:szCs w:val="32"/>
          <w:highlight w:val="none"/>
          <w:u w:val="none" w:color="auto"/>
        </w:rPr>
        <w:t>提前调拨</w:t>
      </w:r>
      <w:r>
        <w:rPr>
          <w:rFonts w:hint="eastAsia" w:ascii="仿宋_GB2312" w:hAnsi="仿宋_GB2312" w:eastAsia="仿宋_GB2312" w:cs="仿宋_GB2312"/>
          <w:color w:val="auto"/>
          <w:sz w:val="32"/>
          <w:szCs w:val="32"/>
          <w:highlight w:val="none"/>
          <w:u w:val="none" w:color="auto"/>
          <w:lang w:eastAsia="zh-CN"/>
        </w:rPr>
        <w:t>；</w:t>
      </w:r>
    </w:p>
    <w:p w14:paraId="605F941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（4）</w:t>
      </w:r>
      <w:r>
        <w:rPr>
          <w:rFonts w:hint="default" w:ascii="仿宋_GB2312" w:hAnsi="仿宋_GB2312" w:eastAsia="仿宋_GB2312" w:cs="Times New Roman"/>
          <w:color w:val="auto"/>
          <w:sz w:val="32"/>
          <w:szCs w:val="32"/>
          <w:highlight w:val="none"/>
          <w:u w:val="none" w:color="auto"/>
          <w:lang w:eastAsia="zh-CN"/>
        </w:rPr>
        <w:t>根据需要</w:t>
      </w:r>
      <w:r>
        <w:rPr>
          <w:rFonts w:hint="default" w:ascii="仿宋_GB2312" w:hAnsi="仿宋_GB2312" w:eastAsia="仿宋_GB2312" w:cs="Times New Roman"/>
          <w:color w:val="auto"/>
          <w:sz w:val="32"/>
          <w:szCs w:val="32"/>
          <w:highlight w:val="none"/>
          <w:u w:val="none" w:color="auto"/>
        </w:rPr>
        <w:t>派出工作组，实地了解灾害风险，检查指导各项救灾准备工作</w:t>
      </w:r>
      <w:r>
        <w:rPr>
          <w:rFonts w:hint="eastAsia" w:ascii="仿宋_GB2312" w:hAnsi="仿宋_GB2312" w:eastAsia="仿宋_GB2312" w:cs="Times New Roman"/>
          <w:color w:val="auto"/>
          <w:sz w:val="32"/>
          <w:szCs w:val="32"/>
          <w:highlight w:val="none"/>
          <w:u w:val="none" w:color="auto"/>
          <w:lang w:eastAsia="zh-CN"/>
        </w:rPr>
        <w:t>；</w:t>
      </w:r>
    </w:p>
    <w:p w14:paraId="32643AC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rPr>
        <w:t>根据工作需要，向</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通报灾害救助准备工作情况，重要情况及时向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政府和</w:t>
      </w:r>
      <w:r>
        <w:rPr>
          <w:rFonts w:hint="eastAsia" w:ascii="仿宋_GB2312" w:hAnsi="仿宋_GB2312" w:eastAsia="仿宋_GB2312" w:cs="仿宋_GB2312"/>
          <w:color w:val="auto"/>
          <w:sz w:val="32"/>
          <w:szCs w:val="32"/>
          <w:highlight w:val="none"/>
          <w:u w:val="none" w:color="auto"/>
          <w:lang w:eastAsia="zh-CN"/>
        </w:rPr>
        <w:t>省减灾办</w:t>
      </w:r>
      <w:r>
        <w:rPr>
          <w:rFonts w:hint="eastAsia" w:ascii="仿宋_GB2312" w:hAnsi="仿宋_GB2312" w:eastAsia="仿宋_GB2312" w:cs="仿宋_GB2312"/>
          <w:color w:val="auto"/>
          <w:sz w:val="32"/>
          <w:szCs w:val="32"/>
          <w:highlight w:val="none"/>
          <w:u w:val="none" w:color="auto"/>
        </w:rPr>
        <w:t>报告</w:t>
      </w:r>
      <w:r>
        <w:rPr>
          <w:rFonts w:hint="eastAsia" w:ascii="仿宋_GB2312" w:hAnsi="仿宋_GB2312" w:eastAsia="仿宋_GB2312" w:cs="仿宋_GB2312"/>
          <w:color w:val="auto"/>
          <w:sz w:val="32"/>
          <w:szCs w:val="32"/>
          <w:highlight w:val="none"/>
          <w:u w:val="none" w:color="auto"/>
          <w:lang w:eastAsia="zh-CN"/>
        </w:rPr>
        <w:t>；</w:t>
      </w:r>
    </w:p>
    <w:p w14:paraId="350223F6">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方正仿宋_GBK"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val="en-US" w:eastAsia="zh-CN"/>
        </w:rPr>
        <w:t>（6）</w:t>
      </w:r>
      <w:r>
        <w:rPr>
          <w:rFonts w:hint="eastAsia" w:ascii="仿宋_GB2312" w:hAnsi="仿宋_GB2312" w:eastAsia="仿宋_GB2312" w:cs="仿宋_GB2312"/>
          <w:color w:val="auto"/>
          <w:sz w:val="32"/>
          <w:szCs w:val="32"/>
          <w:highlight w:val="none"/>
          <w:u w:val="none" w:color="auto"/>
        </w:rPr>
        <w:t>向社会发布预警</w:t>
      </w:r>
      <w:r>
        <w:rPr>
          <w:rFonts w:hint="eastAsia" w:ascii="仿宋_GB2312" w:hAnsi="仿宋_GB2312" w:eastAsia="仿宋_GB2312" w:cs="仿宋_GB2312"/>
          <w:color w:val="auto"/>
          <w:sz w:val="32"/>
          <w:szCs w:val="32"/>
          <w:highlight w:val="none"/>
          <w:u w:val="none" w:color="auto"/>
          <w:lang w:eastAsia="zh-CN"/>
        </w:rPr>
        <w:t>预报信息</w:t>
      </w:r>
      <w:r>
        <w:rPr>
          <w:rFonts w:hint="eastAsia" w:ascii="仿宋_GB2312" w:hAnsi="仿宋_GB2312" w:eastAsia="仿宋_GB2312" w:cs="仿宋_GB2312"/>
          <w:color w:val="auto"/>
          <w:sz w:val="32"/>
          <w:szCs w:val="32"/>
          <w:highlight w:val="none"/>
          <w:u w:val="none" w:color="auto"/>
        </w:rPr>
        <w:t>及相关工作开展情况。</w:t>
      </w:r>
    </w:p>
    <w:p w14:paraId="020BADD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仿宋_GB2312" w:hAnsi="仿宋_GB2312" w:eastAsia="楷体_GB2312" w:cs="Times New Roman"/>
          <w:color w:val="auto"/>
          <w:sz w:val="32"/>
          <w:szCs w:val="32"/>
          <w:highlight w:val="none"/>
          <w:u w:val="none" w:color="auto"/>
        </w:rPr>
      </w:pPr>
      <w:bookmarkStart w:id="192" w:name="_Toc22907"/>
      <w:bookmarkStart w:id="193" w:name="_Toc23195"/>
      <w:bookmarkStart w:id="194" w:name="_Toc27818"/>
      <w:r>
        <w:rPr>
          <w:rFonts w:hint="default" w:ascii="仿宋_GB2312" w:hAnsi="仿宋_GB2312" w:eastAsia="黑体" w:cs="Times New Roman"/>
          <w:i w:val="0"/>
          <w:iCs w:val="0"/>
          <w:color w:val="auto"/>
          <w:sz w:val="32"/>
          <w:szCs w:val="32"/>
          <w:highlight w:val="none"/>
          <w:u w:val="none" w:color="auto"/>
          <w:lang w:val="en-US" w:eastAsia="zh-CN"/>
        </w:rPr>
        <w:t xml:space="preserve">4  </w:t>
      </w:r>
      <w:r>
        <w:rPr>
          <w:rFonts w:hint="eastAsia" w:ascii="仿宋_GB2312" w:hAnsi="仿宋_GB2312" w:eastAsia="黑体" w:cs="Times New Roman"/>
          <w:i w:val="0"/>
          <w:iCs w:val="0"/>
          <w:color w:val="auto"/>
          <w:sz w:val="32"/>
          <w:szCs w:val="32"/>
          <w:highlight w:val="none"/>
          <w:u w:val="none" w:color="auto"/>
          <w:lang w:val="en-US" w:eastAsia="zh-CN"/>
        </w:rPr>
        <w:t>灾情</w:t>
      </w:r>
      <w:r>
        <w:rPr>
          <w:rFonts w:hint="default" w:ascii="仿宋_GB2312" w:hAnsi="仿宋_GB2312" w:eastAsia="黑体" w:cs="Times New Roman"/>
          <w:i w:val="0"/>
          <w:iCs w:val="0"/>
          <w:color w:val="auto"/>
          <w:sz w:val="32"/>
          <w:szCs w:val="32"/>
          <w:highlight w:val="none"/>
          <w:u w:val="none" w:color="auto"/>
          <w:lang w:eastAsia="zh-CN"/>
        </w:rPr>
        <w:t>信息报告和发布</w:t>
      </w:r>
      <w:bookmarkEnd w:id="192"/>
      <w:bookmarkEnd w:id="193"/>
      <w:bookmarkEnd w:id="194"/>
    </w:p>
    <w:p w14:paraId="3D8374F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eastAsia" w:ascii="仿宋_GB2312" w:hAnsi="仿宋_GB2312" w:eastAsia="仿宋_GB2312" w:cs="仿宋_GB2312"/>
          <w:color w:val="auto"/>
          <w:sz w:val="32"/>
          <w:szCs w:val="32"/>
          <w:highlight w:val="none"/>
          <w:u w:val="none" w:color="auto"/>
          <w:lang w:val="en-US" w:eastAsia="zh-CN"/>
        </w:rPr>
      </w:pPr>
      <w:bookmarkStart w:id="195" w:name="_Toc6689"/>
      <w:bookmarkStart w:id="196" w:name="_Toc27827"/>
      <w:r>
        <w:rPr>
          <w:rFonts w:hint="eastAsia" w:ascii="仿宋_GB2312" w:hAnsi="仿宋_GB2312" w:eastAsia="仿宋_GB2312" w:cs="仿宋_GB2312"/>
          <w:color w:val="auto"/>
          <w:sz w:val="32"/>
          <w:szCs w:val="32"/>
          <w:highlight w:val="none"/>
          <w:u w:val="none" w:color="auto"/>
          <w:lang w:eastAsia="zh-CN"/>
        </w:rPr>
        <w:t>各级减灾委</w:t>
      </w:r>
      <w:r>
        <w:rPr>
          <w:rFonts w:hint="eastAsia" w:ascii="仿宋_GB2312" w:hAnsi="仿宋_GB2312" w:eastAsia="仿宋_GB2312" w:cs="仿宋_GB2312"/>
          <w:color w:val="auto"/>
          <w:sz w:val="32"/>
          <w:szCs w:val="32"/>
          <w:highlight w:val="none"/>
          <w:u w:val="none" w:color="auto"/>
        </w:rPr>
        <w:t>严格落实灾情信息报告</w:t>
      </w:r>
      <w:r>
        <w:rPr>
          <w:rFonts w:hint="eastAsia" w:ascii="仿宋_GB2312" w:hAnsi="仿宋_GB2312" w:eastAsia="仿宋_GB2312" w:cs="仿宋_GB2312"/>
          <w:color w:val="auto"/>
          <w:sz w:val="32"/>
          <w:szCs w:val="32"/>
          <w:highlight w:val="none"/>
          <w:u w:val="none" w:color="auto"/>
          <w:lang w:eastAsia="zh-CN"/>
        </w:rPr>
        <w:t>、发布</w:t>
      </w:r>
      <w:r>
        <w:rPr>
          <w:rFonts w:hint="eastAsia" w:ascii="仿宋_GB2312" w:hAnsi="仿宋_GB2312" w:eastAsia="仿宋_GB2312" w:cs="仿宋_GB2312"/>
          <w:color w:val="auto"/>
          <w:sz w:val="32"/>
          <w:szCs w:val="32"/>
          <w:highlight w:val="none"/>
          <w:u w:val="none" w:color="auto"/>
        </w:rPr>
        <w:t>责任，按照《自然灾害情况统计调查制度》《特别重大自然灾害损失统计调查制度》等规定，以及省委、省政府</w:t>
      </w:r>
      <w:r>
        <w:rPr>
          <w:rFonts w:hint="eastAsia" w:ascii="仿宋_GB2312" w:hAnsi="仿宋_GB2312" w:eastAsia="仿宋_GB2312" w:cs="仿宋_GB2312"/>
          <w:color w:val="auto"/>
          <w:sz w:val="32"/>
          <w:szCs w:val="32"/>
          <w:highlight w:val="none"/>
          <w:u w:val="none" w:color="auto"/>
          <w:lang w:eastAsia="zh-CN"/>
        </w:rPr>
        <w:t>和市委、市政府</w:t>
      </w:r>
      <w:r>
        <w:rPr>
          <w:rFonts w:hint="eastAsia" w:ascii="仿宋_GB2312" w:hAnsi="仿宋_GB2312" w:eastAsia="仿宋_GB2312" w:cs="仿宋_GB2312"/>
          <w:color w:val="auto"/>
          <w:sz w:val="32"/>
          <w:szCs w:val="32"/>
          <w:highlight w:val="none"/>
          <w:u w:val="none" w:color="auto"/>
        </w:rPr>
        <w:t>关于突发事件信息报送的要求，健全工作制度，规范工作流程，</w:t>
      </w:r>
      <w:r>
        <w:rPr>
          <w:rFonts w:hint="eastAsia" w:ascii="仿宋_GB2312" w:hAnsi="仿宋_GB2312" w:eastAsia="仿宋_GB2312" w:cs="仿宋_GB2312"/>
          <w:color w:val="auto"/>
          <w:sz w:val="32"/>
          <w:szCs w:val="32"/>
          <w:highlight w:val="none"/>
          <w:u w:val="none" w:color="auto"/>
          <w:lang w:eastAsia="zh-CN"/>
        </w:rPr>
        <w:t>组织</w:t>
      </w:r>
      <w:r>
        <w:rPr>
          <w:rFonts w:hint="eastAsia" w:ascii="仿宋_GB2312" w:hAnsi="仿宋_GB2312" w:eastAsia="仿宋_GB2312" w:cs="仿宋_GB2312"/>
          <w:color w:val="auto"/>
          <w:sz w:val="32"/>
          <w:szCs w:val="32"/>
          <w:highlight w:val="none"/>
          <w:u w:val="none" w:color="auto"/>
        </w:rPr>
        <w:t>做好灾情信息统计报送、核查评估、会商核定</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信息共享</w:t>
      </w:r>
      <w:r>
        <w:rPr>
          <w:rFonts w:hint="eastAsia" w:ascii="仿宋_GB2312" w:hAnsi="仿宋_GB2312" w:eastAsia="仿宋_GB2312" w:cs="仿宋_GB2312"/>
          <w:color w:val="auto"/>
          <w:sz w:val="32"/>
          <w:szCs w:val="32"/>
          <w:highlight w:val="none"/>
          <w:u w:val="none" w:color="auto"/>
          <w:lang w:eastAsia="zh-CN"/>
        </w:rPr>
        <w:t>以及灾情发布</w:t>
      </w:r>
      <w:r>
        <w:rPr>
          <w:rFonts w:hint="eastAsia" w:ascii="仿宋_GB2312" w:hAnsi="仿宋_GB2312" w:eastAsia="仿宋_GB2312" w:cs="仿宋_GB2312"/>
          <w:color w:val="auto"/>
          <w:sz w:val="32"/>
          <w:szCs w:val="32"/>
          <w:highlight w:val="none"/>
          <w:u w:val="none" w:color="auto"/>
        </w:rPr>
        <w:t>等工作。</w:t>
      </w:r>
    </w:p>
    <w:p w14:paraId="3C780AA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val="en-US" w:eastAsia="zh-CN"/>
        </w:rPr>
        <w:t>4.1  信息</w:t>
      </w:r>
      <w:bookmarkEnd w:id="195"/>
      <w:r>
        <w:rPr>
          <w:rFonts w:hint="default" w:ascii="仿宋_GB2312" w:hAnsi="仿宋_GB2312" w:eastAsia="楷体_GB2312" w:cs="Times New Roman"/>
          <w:color w:val="auto"/>
          <w:sz w:val="32"/>
          <w:szCs w:val="32"/>
          <w:highlight w:val="none"/>
          <w:u w:val="none" w:color="auto"/>
          <w:lang w:val="en-US" w:eastAsia="zh-CN"/>
        </w:rPr>
        <w:t>报告</w:t>
      </w:r>
      <w:bookmarkEnd w:id="196"/>
    </w:p>
    <w:p w14:paraId="742AA2B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各级</w:t>
      </w:r>
      <w:r>
        <w:rPr>
          <w:rFonts w:hint="default" w:ascii="仿宋_GB2312" w:hAnsi="仿宋_GB2312" w:eastAsia="仿宋_GB2312" w:cs="Times New Roman"/>
          <w:color w:val="auto"/>
          <w:sz w:val="32"/>
          <w:szCs w:val="32"/>
          <w:highlight w:val="none"/>
          <w:u w:val="none" w:color="auto"/>
        </w:rPr>
        <w:t>自然资源、交通运输、水</w:t>
      </w:r>
      <w:r>
        <w:rPr>
          <w:rFonts w:hint="eastAsia" w:ascii="仿宋_GB2312" w:hAnsi="仿宋_GB2312" w:eastAsia="仿宋_GB2312" w:cs="Times New Roman"/>
          <w:color w:val="auto"/>
          <w:sz w:val="32"/>
          <w:szCs w:val="32"/>
          <w:highlight w:val="none"/>
          <w:u w:val="none" w:color="auto"/>
          <w:lang w:eastAsia="zh-CN"/>
        </w:rPr>
        <w:t>务</w:t>
      </w:r>
      <w:r>
        <w:rPr>
          <w:rFonts w:hint="default" w:ascii="仿宋_GB2312" w:hAnsi="仿宋_GB2312" w:eastAsia="仿宋_GB2312" w:cs="Times New Roman"/>
          <w:color w:val="auto"/>
          <w:sz w:val="32"/>
          <w:szCs w:val="32"/>
          <w:highlight w:val="none"/>
          <w:u w:val="none" w:color="auto"/>
        </w:rPr>
        <w:t>、农业</w:t>
      </w:r>
      <w:r>
        <w:rPr>
          <w:rFonts w:hint="default" w:ascii="仿宋_GB2312" w:hAnsi="仿宋_GB2312" w:eastAsia="仿宋_GB2312" w:cs="Times New Roman"/>
          <w:color w:val="auto"/>
          <w:sz w:val="32"/>
          <w:szCs w:val="32"/>
          <w:highlight w:val="none"/>
          <w:u w:val="none" w:color="auto"/>
          <w:lang w:eastAsia="zh-CN"/>
        </w:rPr>
        <w:t>农村</w:t>
      </w:r>
      <w:r>
        <w:rPr>
          <w:rFonts w:hint="default" w:ascii="仿宋_GB2312" w:hAnsi="仿宋_GB2312" w:eastAsia="仿宋_GB2312" w:cs="Times New Roman"/>
          <w:color w:val="auto"/>
          <w:sz w:val="32"/>
          <w:szCs w:val="32"/>
          <w:highlight w:val="none"/>
          <w:u w:val="none" w:color="auto"/>
        </w:rPr>
        <w:t>、通信</w:t>
      </w:r>
      <w:r>
        <w:rPr>
          <w:rFonts w:hint="default" w:ascii="仿宋_GB2312" w:hAnsi="仿宋_GB2312" w:eastAsia="仿宋_GB2312" w:cs="Times New Roman"/>
          <w:color w:val="auto"/>
          <w:sz w:val="32"/>
          <w:szCs w:val="32"/>
          <w:highlight w:val="none"/>
          <w:u w:val="none" w:color="auto"/>
          <w:lang w:eastAsia="zh-CN"/>
        </w:rPr>
        <w:t>等</w:t>
      </w:r>
      <w:r>
        <w:rPr>
          <w:rFonts w:hint="default" w:ascii="仿宋_GB2312" w:hAnsi="仿宋_GB2312" w:eastAsia="仿宋_GB2312" w:cs="Times New Roman"/>
          <w:color w:val="auto"/>
          <w:sz w:val="32"/>
          <w:szCs w:val="32"/>
          <w:highlight w:val="none"/>
          <w:u w:val="none" w:color="auto"/>
        </w:rPr>
        <w:t>有关单位按照职责收集和提供灾害发生、发展、损失以及防御等情况，及时向当地人民政府或各级</w:t>
      </w:r>
      <w:r>
        <w:rPr>
          <w:rFonts w:hint="default" w:ascii="仿宋_GB2312" w:hAnsi="仿宋_GB2312" w:eastAsia="仿宋_GB2312" w:cs="Times New Roman"/>
          <w:color w:val="auto"/>
          <w:sz w:val="32"/>
          <w:szCs w:val="32"/>
          <w:highlight w:val="none"/>
          <w:u w:val="none" w:color="auto"/>
          <w:lang w:eastAsia="zh-CN"/>
        </w:rPr>
        <w:t>应急管理部门</w:t>
      </w:r>
      <w:r>
        <w:rPr>
          <w:rFonts w:hint="default" w:ascii="仿宋_GB2312" w:hAnsi="仿宋_GB2312" w:eastAsia="仿宋_GB2312" w:cs="Times New Roman"/>
          <w:color w:val="auto"/>
          <w:sz w:val="32"/>
          <w:szCs w:val="32"/>
          <w:highlight w:val="none"/>
          <w:u w:val="none" w:color="auto"/>
        </w:rPr>
        <w:t>报告。特别重大、重大自然灾害信息，要按规定及时报告</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人民政府</w:t>
      </w:r>
      <w:r>
        <w:rPr>
          <w:rFonts w:hint="default" w:ascii="仿宋_GB2312" w:hAnsi="仿宋_GB2312" w:eastAsia="仿宋_GB2312" w:cs="Times New Roman"/>
          <w:color w:val="auto"/>
          <w:sz w:val="32"/>
          <w:szCs w:val="32"/>
          <w:highlight w:val="none"/>
          <w:u w:val="none" w:color="auto"/>
        </w:rPr>
        <w:t>。县</w:t>
      </w:r>
      <w:r>
        <w:rPr>
          <w:rFonts w:hint="eastAsia" w:ascii="仿宋_GB2312" w:hAnsi="仿宋_GB2312" w:eastAsia="仿宋_GB2312" w:cs="Times New Roman"/>
          <w:color w:val="auto"/>
          <w:sz w:val="32"/>
          <w:szCs w:val="32"/>
          <w:highlight w:val="none"/>
          <w:u w:val="none" w:color="auto"/>
          <w:lang w:eastAsia="zh-CN"/>
        </w:rPr>
        <w:t>（区）</w:t>
      </w:r>
      <w:r>
        <w:rPr>
          <w:rFonts w:hint="default" w:ascii="仿宋_GB2312" w:hAnsi="仿宋_GB2312" w:eastAsia="仿宋_GB2312" w:cs="Times New Roman"/>
          <w:color w:val="auto"/>
          <w:sz w:val="32"/>
          <w:szCs w:val="32"/>
          <w:highlight w:val="none"/>
          <w:u w:val="none" w:color="auto"/>
          <w:lang w:eastAsia="zh-CN"/>
        </w:rPr>
        <w:t>应急管理</w:t>
      </w:r>
      <w:r>
        <w:rPr>
          <w:rFonts w:hint="default" w:ascii="仿宋_GB2312" w:hAnsi="仿宋_GB2312" w:eastAsia="仿宋_GB2312" w:cs="Times New Roman"/>
          <w:color w:val="auto"/>
          <w:sz w:val="32"/>
          <w:szCs w:val="32"/>
          <w:highlight w:val="none"/>
          <w:u w:val="none" w:color="auto"/>
        </w:rPr>
        <w:t>部门按照《自然灾害情况统计制度》</w:t>
      </w:r>
      <w:r>
        <w:rPr>
          <w:rFonts w:hint="default" w:ascii="仿宋_GB2312" w:hAnsi="仿宋_GB2312" w:eastAsia="仿宋_GB2312" w:cs="Times New Roman"/>
          <w:color w:val="auto"/>
          <w:sz w:val="32"/>
          <w:szCs w:val="32"/>
          <w:highlight w:val="none"/>
          <w:u w:val="none" w:color="auto"/>
          <w:lang w:eastAsia="zh-CN"/>
        </w:rPr>
        <w:t>等规定</w:t>
      </w:r>
      <w:r>
        <w:rPr>
          <w:rFonts w:hint="default" w:ascii="仿宋_GB2312" w:hAnsi="仿宋_GB2312" w:eastAsia="仿宋_GB2312" w:cs="Times New Roman"/>
          <w:color w:val="auto"/>
          <w:sz w:val="32"/>
          <w:szCs w:val="32"/>
          <w:highlight w:val="none"/>
          <w:u w:val="none" w:color="auto"/>
        </w:rPr>
        <w:t>，做好灾情信息收集、汇总、分析、上报及部门间共享工作。</w:t>
      </w:r>
    </w:p>
    <w:p w14:paraId="04A45F4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方正仿宋_GBK" w:cs="Times New Roman"/>
          <w:color w:val="auto"/>
          <w:sz w:val="32"/>
          <w:szCs w:val="32"/>
          <w:highlight w:val="none"/>
          <w:u w:val="none" w:color="auto"/>
          <w:lang w:val="en-US" w:eastAsia="zh-CN"/>
        </w:rPr>
        <w:t>（</w:t>
      </w:r>
      <w:r>
        <w:rPr>
          <w:rFonts w:hint="eastAsia" w:ascii="仿宋_GB2312" w:hAnsi="仿宋_GB2312" w:eastAsia="仿宋_GB2312" w:cs="Times New Roman"/>
          <w:color w:val="auto"/>
          <w:sz w:val="32"/>
          <w:szCs w:val="32"/>
          <w:highlight w:val="none"/>
          <w:u w:val="none" w:color="auto"/>
          <w:lang w:val="en-US" w:eastAsia="zh-CN"/>
        </w:rPr>
        <w:t>1）各级减灾办组织、协调和管理灾情报告工作，</w:t>
      </w:r>
      <w:r>
        <w:rPr>
          <w:rFonts w:hint="default" w:ascii="仿宋_GB2312" w:hAnsi="仿宋_GB2312" w:eastAsia="仿宋_GB2312" w:cs="Times New Roman"/>
          <w:color w:val="auto"/>
          <w:sz w:val="32"/>
          <w:szCs w:val="32"/>
          <w:highlight w:val="none"/>
          <w:u w:val="none" w:color="auto"/>
          <w:lang w:val="en-US" w:eastAsia="zh-CN"/>
        </w:rPr>
        <w:t>教育、工业和信息化、公安、民政、自然资源、生态环境、住房城乡建设、交通运输、水</w:t>
      </w:r>
      <w:r>
        <w:rPr>
          <w:rFonts w:hint="eastAsia" w:ascii="仿宋_GB2312" w:hAnsi="仿宋_GB2312" w:eastAsia="仿宋_GB2312" w:cs="Times New Roman"/>
          <w:color w:val="auto"/>
          <w:sz w:val="32"/>
          <w:szCs w:val="32"/>
          <w:highlight w:val="none"/>
          <w:u w:val="none" w:color="auto"/>
          <w:lang w:val="en-US" w:eastAsia="zh-CN"/>
        </w:rPr>
        <w:t>务</w:t>
      </w:r>
      <w:r>
        <w:rPr>
          <w:rFonts w:hint="default" w:ascii="仿宋_GB2312" w:hAnsi="仿宋_GB2312" w:eastAsia="仿宋_GB2312" w:cs="Times New Roman"/>
          <w:color w:val="auto"/>
          <w:sz w:val="32"/>
          <w:szCs w:val="32"/>
          <w:highlight w:val="none"/>
          <w:u w:val="none" w:color="auto"/>
          <w:lang w:val="en-US" w:eastAsia="zh-CN"/>
        </w:rPr>
        <w:t>、农业农村、商务、</w:t>
      </w:r>
      <w:r>
        <w:rPr>
          <w:rFonts w:hint="eastAsia" w:ascii="仿宋_GB2312" w:hAnsi="仿宋_GB2312" w:cs="Times New Roman"/>
          <w:color w:val="auto"/>
          <w:sz w:val="32"/>
          <w:szCs w:val="32"/>
          <w:highlight w:val="none"/>
          <w:u w:val="none" w:color="auto"/>
          <w:lang w:val="en-US" w:eastAsia="zh-CN"/>
        </w:rPr>
        <w:t>文化广电旅游体育</w:t>
      </w:r>
      <w:r>
        <w:rPr>
          <w:rFonts w:hint="default" w:ascii="仿宋_GB2312" w:hAnsi="仿宋_GB2312" w:eastAsia="仿宋_GB2312" w:cs="Times New Roman"/>
          <w:color w:val="auto"/>
          <w:sz w:val="32"/>
          <w:szCs w:val="32"/>
          <w:highlight w:val="none"/>
          <w:u w:val="none" w:color="auto"/>
          <w:lang w:val="en-US" w:eastAsia="zh-CN"/>
        </w:rPr>
        <w:t>、卫生健康、市场监管、金融监管、气象、</w:t>
      </w:r>
      <w:r>
        <w:rPr>
          <w:rFonts w:hint="eastAsia" w:ascii="仿宋_GB2312" w:hAnsi="仿宋_GB2312" w:eastAsia="仿宋_GB2312" w:cs="Times New Roman"/>
          <w:color w:val="auto"/>
          <w:sz w:val="32"/>
          <w:szCs w:val="32"/>
          <w:highlight w:val="none"/>
          <w:u w:val="none" w:color="auto"/>
          <w:lang w:val="en-US" w:eastAsia="zh-CN"/>
        </w:rPr>
        <w:t>林业</w:t>
      </w:r>
      <w:r>
        <w:rPr>
          <w:rFonts w:hint="default" w:ascii="仿宋_GB2312" w:hAnsi="仿宋_GB2312" w:eastAsia="仿宋_GB2312" w:cs="Times New Roman"/>
          <w:color w:val="auto"/>
          <w:sz w:val="32"/>
          <w:szCs w:val="32"/>
          <w:highlight w:val="none"/>
          <w:u w:val="none" w:color="auto"/>
          <w:lang w:val="en-US" w:eastAsia="zh-CN"/>
        </w:rPr>
        <w:t>、电力、通信管理等相关涉灾部门（行业）</w:t>
      </w:r>
      <w:r>
        <w:rPr>
          <w:rFonts w:hint="eastAsia" w:ascii="仿宋_GB2312" w:hAnsi="仿宋_GB2312" w:eastAsia="仿宋_GB2312" w:cs="Times New Roman"/>
          <w:color w:val="auto"/>
          <w:sz w:val="32"/>
          <w:szCs w:val="32"/>
          <w:highlight w:val="none"/>
          <w:u w:val="none" w:color="auto"/>
          <w:lang w:val="en-US" w:eastAsia="zh-CN"/>
        </w:rPr>
        <w:t>及时向同级减灾办</w:t>
      </w:r>
      <w:r>
        <w:rPr>
          <w:rFonts w:hint="default" w:ascii="仿宋_GB2312" w:hAnsi="仿宋_GB2312" w:eastAsia="仿宋_GB2312" w:cs="Times New Roman"/>
          <w:color w:val="auto"/>
          <w:sz w:val="32"/>
          <w:szCs w:val="32"/>
          <w:highlight w:val="none"/>
          <w:u w:val="none" w:color="auto"/>
          <w:lang w:val="en-US" w:eastAsia="zh-CN"/>
        </w:rPr>
        <w:t>提供本部门（行业）的灾情及其他相关数据</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确保灾情信息报告及时、准确、全面，坚决杜绝迟报、瞒报、漏报、虚报灾情信息等情况。</w:t>
      </w:r>
    </w:p>
    <w:p w14:paraId="44FEFE4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2</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各级</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rPr>
        <w:t>在接到灾害事件报告后，应在规定时限内向本级党委和政府以及上级</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rPr>
        <w:t>报告。</w:t>
      </w:r>
    </w:p>
    <w:p w14:paraId="391F00C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lang w:val="en-US" w:eastAsia="zh-CN"/>
        </w:rPr>
        <w:t>接到重特大自然灾害事件报告后，各级</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lang w:val="en-US" w:eastAsia="zh-CN"/>
        </w:rPr>
        <w:t>应第一时间向本级党委和政府报告，同步通过电话或国家应急指挥综合业务系统在规定时限内向</w:t>
      </w:r>
      <w:r>
        <w:rPr>
          <w:rFonts w:hint="eastAsia" w:ascii="仿宋_GB2312" w:hAnsi="仿宋_GB2312" w:eastAsia="仿宋_GB2312" w:cs="Times New Roman"/>
          <w:color w:val="auto"/>
          <w:sz w:val="32"/>
          <w:szCs w:val="32"/>
          <w:highlight w:val="none"/>
          <w:u w:val="none" w:color="auto"/>
          <w:lang w:val="en-US" w:eastAsia="zh-CN"/>
        </w:rPr>
        <w:t>市减灾办、省减灾办</w:t>
      </w:r>
      <w:r>
        <w:rPr>
          <w:rFonts w:hint="default" w:ascii="仿宋_GB2312" w:hAnsi="仿宋_GB2312" w:eastAsia="仿宋_GB2312" w:cs="Times New Roman"/>
          <w:color w:val="auto"/>
          <w:sz w:val="32"/>
          <w:szCs w:val="32"/>
          <w:highlight w:val="none"/>
          <w:u w:val="none" w:color="auto"/>
          <w:lang w:val="en-US" w:eastAsia="zh-CN"/>
        </w:rPr>
        <w:t>和</w:t>
      </w:r>
      <w:r>
        <w:rPr>
          <w:rFonts w:hint="eastAsia" w:ascii="仿宋_GB2312" w:hAnsi="仿宋_GB2312" w:eastAsia="仿宋_GB2312" w:cs="Times New Roman"/>
          <w:color w:val="auto"/>
          <w:sz w:val="32"/>
          <w:szCs w:val="32"/>
          <w:highlight w:val="none"/>
          <w:u w:val="none" w:color="auto"/>
          <w:lang w:val="en-US" w:eastAsia="zh-CN"/>
        </w:rPr>
        <w:t>国家</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lang w:val="en-US" w:eastAsia="zh-CN"/>
        </w:rPr>
        <w:t>报告。</w:t>
      </w:r>
      <w:r>
        <w:rPr>
          <w:rFonts w:hint="eastAsia" w:ascii="仿宋_GB2312" w:hAnsi="仿宋_GB2312" w:eastAsia="仿宋_GB2312" w:cs="Times New Roman"/>
          <w:color w:val="auto"/>
          <w:sz w:val="32"/>
          <w:szCs w:val="32"/>
          <w:highlight w:val="none"/>
          <w:u w:val="none" w:color="auto"/>
          <w:lang w:val="en-US" w:eastAsia="zh-CN"/>
        </w:rPr>
        <w:t>市减灾办</w:t>
      </w:r>
      <w:r>
        <w:rPr>
          <w:rFonts w:hint="default" w:ascii="仿宋_GB2312" w:hAnsi="仿宋_GB2312" w:eastAsia="仿宋_GB2312" w:cs="Times New Roman"/>
          <w:color w:val="auto"/>
          <w:sz w:val="32"/>
          <w:szCs w:val="32"/>
          <w:highlight w:val="none"/>
          <w:u w:val="none" w:color="auto"/>
          <w:lang w:val="en-US" w:eastAsia="zh-CN"/>
        </w:rPr>
        <w:t>接报后，立即报告</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lang w:val="en-US" w:eastAsia="zh-CN"/>
        </w:rPr>
        <w:t>委、</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lang w:val="en-US" w:eastAsia="zh-CN"/>
        </w:rPr>
        <w:t>政府及</w:t>
      </w:r>
      <w:r>
        <w:rPr>
          <w:rFonts w:hint="eastAsia" w:ascii="仿宋_GB2312" w:hAnsi="仿宋_GB2312" w:eastAsia="仿宋_GB2312" w:cs="Times New Roman"/>
          <w:color w:val="auto"/>
          <w:sz w:val="32"/>
          <w:szCs w:val="32"/>
          <w:highlight w:val="none"/>
          <w:u w:val="none" w:color="auto"/>
          <w:lang w:val="en-US" w:eastAsia="zh-CN"/>
        </w:rPr>
        <w:t>省减灾办和国家</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rPr>
        <w:t>。</w:t>
      </w:r>
    </w:p>
    <w:p w14:paraId="76B1086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3</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通过国家自然灾害灾情管理系统汇总上报的灾情信息，要按照《自然灾害情况统计调查制度》和《特别重大自然灾害损失统计调查制度》等规定报送，首报要快，</w:t>
      </w:r>
      <w:r>
        <w:rPr>
          <w:rFonts w:hint="default" w:ascii="仿宋_GB2312" w:hAnsi="仿宋_GB2312" w:eastAsia="仿宋_GB2312" w:cs="Times New Roman"/>
          <w:color w:val="auto"/>
          <w:sz w:val="32"/>
          <w:szCs w:val="32"/>
          <w:highlight w:val="none"/>
          <w:u w:val="none" w:color="auto"/>
          <w:lang w:eastAsia="zh-CN"/>
        </w:rPr>
        <w:t>续报要勤，</w:t>
      </w:r>
      <w:r>
        <w:rPr>
          <w:rFonts w:hint="default" w:ascii="仿宋_GB2312" w:hAnsi="仿宋_GB2312" w:eastAsia="仿宋_GB2312" w:cs="Times New Roman"/>
          <w:color w:val="auto"/>
          <w:sz w:val="32"/>
          <w:szCs w:val="32"/>
          <w:highlight w:val="none"/>
          <w:u w:val="none" w:color="auto"/>
        </w:rPr>
        <w:t>核报要准。特殊紧急情况下（如断电、断路、断网等），可先通过卫星电话</w:t>
      </w:r>
      <w:r>
        <w:rPr>
          <w:rFonts w:hint="eastAsia" w:ascii="仿宋_GB2312" w:hAnsi="仿宋_GB2312" w:eastAsia="仿宋_GB2312" w:cs="Times New Roman"/>
          <w:color w:val="auto"/>
          <w:sz w:val="32"/>
          <w:szCs w:val="32"/>
          <w:highlight w:val="none"/>
          <w:u w:val="none" w:color="auto"/>
          <w:lang w:eastAsia="zh-CN"/>
        </w:rPr>
        <w:t>或其他通讯方式</w:t>
      </w:r>
      <w:r>
        <w:rPr>
          <w:rFonts w:hint="default" w:ascii="仿宋_GB2312" w:hAnsi="仿宋_GB2312" w:eastAsia="仿宋_GB2312" w:cs="Times New Roman"/>
          <w:color w:val="auto"/>
          <w:sz w:val="32"/>
          <w:szCs w:val="32"/>
          <w:highlight w:val="none"/>
          <w:u w:val="none" w:color="auto"/>
        </w:rPr>
        <w:t>报告，后续及时通过系统补报。</w:t>
      </w:r>
    </w:p>
    <w:p w14:paraId="6277F5E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4</w:t>
      </w:r>
      <w:r>
        <w:rPr>
          <w:rFonts w:hint="eastAsia" w:ascii="仿宋_GB2312" w:hAnsi="仿宋_GB2312" w:eastAsia="仿宋_GB2312" w:cs="Times New Roman"/>
          <w:color w:val="auto"/>
          <w:sz w:val="32"/>
          <w:szCs w:val="32"/>
          <w:highlight w:val="none"/>
          <w:u w:val="none" w:color="auto"/>
          <w:lang w:eastAsia="zh-CN"/>
        </w:rPr>
        <w:t>）涉及自然灾害因素的死亡失踪人员，</w:t>
      </w:r>
      <w:r>
        <w:rPr>
          <w:rFonts w:hint="default" w:ascii="仿宋_GB2312" w:hAnsi="仿宋_GB2312" w:eastAsia="仿宋_GB2312" w:cs="Times New Roman"/>
          <w:color w:val="auto"/>
          <w:sz w:val="32"/>
          <w:szCs w:val="32"/>
          <w:highlight w:val="none"/>
          <w:u w:val="none" w:color="auto"/>
        </w:rPr>
        <w:t>受灾地区</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rPr>
        <w:t>应按照“先报后核”的原则，第一时间先上报信息，后续根据认定结果进行核报。</w:t>
      </w:r>
      <w:r>
        <w:rPr>
          <w:rFonts w:hint="eastAsia" w:ascii="仿宋_GB2312" w:hAnsi="仿宋_GB2312" w:eastAsia="仿宋_GB2312" w:cs="Times New Roman"/>
          <w:color w:val="auto"/>
          <w:sz w:val="32"/>
          <w:szCs w:val="32"/>
          <w:highlight w:val="none"/>
          <w:u w:val="none" w:color="auto"/>
          <w:lang w:eastAsia="zh-CN"/>
        </w:rPr>
        <w:t>不得以灾种未确定、人员身份信息未确认、事件性质有待认定、“属意外事件”等理由迟报、瞒报死亡失踪人员。</w:t>
      </w:r>
    </w:p>
    <w:p w14:paraId="024FF0A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5</w:t>
      </w:r>
      <w:r>
        <w:rPr>
          <w:rFonts w:hint="eastAsia" w:ascii="仿宋_GB2312" w:hAnsi="仿宋_GB2312" w:eastAsia="仿宋_GB2312" w:cs="Times New Roman"/>
          <w:color w:val="auto"/>
          <w:sz w:val="32"/>
          <w:szCs w:val="32"/>
          <w:highlight w:val="none"/>
          <w:u w:val="none" w:color="auto"/>
          <w:lang w:eastAsia="zh-CN"/>
        </w:rPr>
        <w:t>）各</w:t>
      </w:r>
      <w:r>
        <w:rPr>
          <w:rFonts w:hint="eastAsia" w:ascii="仿宋_GB2312" w:hAnsi="仿宋_GB2312" w:eastAsia="仿宋_GB2312" w:cs="Times New Roman"/>
          <w:color w:val="auto"/>
          <w:sz w:val="32"/>
          <w:szCs w:val="32"/>
          <w:highlight w:val="none"/>
          <w:u w:val="none" w:color="auto"/>
          <w:lang w:val="en-US" w:eastAsia="zh-CN"/>
        </w:rPr>
        <w:t>级应急管理部门</w:t>
      </w:r>
      <w:r>
        <w:rPr>
          <w:rFonts w:hint="default" w:ascii="仿宋_GB2312" w:hAnsi="仿宋_GB2312" w:eastAsia="仿宋_GB2312" w:cs="Times New Roman"/>
          <w:color w:val="auto"/>
          <w:sz w:val="32"/>
          <w:szCs w:val="32"/>
          <w:highlight w:val="none"/>
          <w:u w:val="none" w:color="auto"/>
        </w:rPr>
        <w:t>要建立因灾死亡失踪人员信息比对机制，</w:t>
      </w:r>
      <w:r>
        <w:rPr>
          <w:rFonts w:hint="eastAsia" w:ascii="仿宋_GB2312" w:hAnsi="仿宋_GB2312" w:eastAsia="仿宋_GB2312" w:cs="Times New Roman"/>
          <w:color w:val="auto"/>
          <w:sz w:val="32"/>
          <w:szCs w:val="32"/>
          <w:highlight w:val="none"/>
          <w:u w:val="none" w:color="auto"/>
          <w:lang w:eastAsia="zh-CN"/>
        </w:rPr>
        <w:t>协调</w:t>
      </w:r>
      <w:r>
        <w:rPr>
          <w:rFonts w:hint="default" w:ascii="仿宋_GB2312" w:hAnsi="仿宋_GB2312" w:eastAsia="仿宋_GB2312" w:cs="Times New Roman"/>
          <w:color w:val="auto"/>
          <w:sz w:val="32"/>
          <w:szCs w:val="32"/>
          <w:highlight w:val="none"/>
          <w:u w:val="none" w:color="auto"/>
        </w:rPr>
        <w:t>公安、自然资源、交通运输、水</w:t>
      </w:r>
      <w:r>
        <w:rPr>
          <w:rFonts w:hint="eastAsia" w:ascii="仿宋_GB2312" w:hAnsi="仿宋_GB2312" w:eastAsia="仿宋_GB2312" w:cs="Times New Roman"/>
          <w:color w:val="auto"/>
          <w:sz w:val="32"/>
          <w:szCs w:val="32"/>
          <w:highlight w:val="none"/>
          <w:u w:val="none" w:color="auto"/>
          <w:lang w:eastAsia="zh-CN"/>
        </w:rPr>
        <w:t>务</w:t>
      </w:r>
      <w:r>
        <w:rPr>
          <w:rFonts w:hint="default" w:ascii="仿宋_GB2312" w:hAnsi="仿宋_GB2312" w:eastAsia="仿宋_GB2312" w:cs="Times New Roman"/>
          <w:color w:val="auto"/>
          <w:sz w:val="32"/>
          <w:szCs w:val="32"/>
          <w:highlight w:val="none"/>
          <w:u w:val="none" w:color="auto"/>
        </w:rPr>
        <w:t>、农业农村、卫生健康等部门</w:t>
      </w:r>
      <w:r>
        <w:rPr>
          <w:rFonts w:hint="eastAsia" w:ascii="仿宋_GB2312" w:hAnsi="仿宋_GB2312" w:eastAsia="仿宋_GB2312" w:cs="Times New Roman"/>
          <w:color w:val="auto"/>
          <w:sz w:val="32"/>
          <w:szCs w:val="32"/>
          <w:highlight w:val="none"/>
          <w:u w:val="none" w:color="auto"/>
          <w:lang w:eastAsia="zh-CN"/>
        </w:rPr>
        <w:t>加强</w:t>
      </w:r>
      <w:r>
        <w:rPr>
          <w:rFonts w:hint="default" w:ascii="仿宋_GB2312" w:hAnsi="仿宋_GB2312" w:eastAsia="仿宋_GB2312" w:cs="Times New Roman"/>
          <w:color w:val="auto"/>
          <w:sz w:val="32"/>
          <w:szCs w:val="32"/>
          <w:highlight w:val="none"/>
          <w:u w:val="none" w:color="auto"/>
        </w:rPr>
        <w:t>沟通协调</w:t>
      </w:r>
      <w:r>
        <w:rPr>
          <w:rFonts w:hint="eastAsia" w:ascii="仿宋_GB2312" w:hAnsi="仿宋_GB2312" w:eastAsia="仿宋_GB2312" w:cs="Times New Roman"/>
          <w:color w:val="auto"/>
          <w:sz w:val="32"/>
          <w:szCs w:val="32"/>
          <w:highlight w:val="none"/>
          <w:u w:val="none" w:color="auto"/>
          <w:lang w:eastAsia="zh-CN"/>
        </w:rPr>
        <w:t>和信息共享</w:t>
      </w:r>
      <w:r>
        <w:rPr>
          <w:rFonts w:hint="default" w:ascii="仿宋_GB2312" w:hAnsi="仿宋_GB2312" w:eastAsia="仿宋_GB2312" w:cs="Times New Roman"/>
          <w:color w:val="auto"/>
          <w:sz w:val="32"/>
          <w:szCs w:val="32"/>
          <w:highlight w:val="none"/>
          <w:u w:val="none" w:color="auto"/>
        </w:rPr>
        <w:t>；对造成重大人员伤亡的灾害事件，及时</w:t>
      </w:r>
      <w:r>
        <w:rPr>
          <w:rFonts w:hint="eastAsia" w:ascii="仿宋_GB2312" w:hAnsi="仿宋_GB2312" w:eastAsia="仿宋_GB2312" w:cs="Times New Roman"/>
          <w:color w:val="auto"/>
          <w:sz w:val="32"/>
          <w:szCs w:val="32"/>
          <w:highlight w:val="none"/>
          <w:u w:val="none" w:color="auto"/>
          <w:lang w:eastAsia="zh-CN"/>
        </w:rPr>
        <w:t>组织</w:t>
      </w:r>
      <w:r>
        <w:rPr>
          <w:rFonts w:hint="default" w:ascii="仿宋_GB2312" w:hAnsi="仿宋_GB2312" w:eastAsia="仿宋_GB2312" w:cs="Times New Roman"/>
          <w:color w:val="auto"/>
          <w:sz w:val="32"/>
          <w:szCs w:val="32"/>
          <w:highlight w:val="none"/>
          <w:u w:val="none" w:color="auto"/>
        </w:rPr>
        <w:t>开展信息比对和跨地区、跨部门会商。部门间数据不一致或定性存在争议的，</w:t>
      </w:r>
      <w:r>
        <w:rPr>
          <w:rFonts w:hint="eastAsia" w:ascii="仿宋_GB2312" w:hAnsi="仿宋_GB2312" w:eastAsia="仿宋_GB2312" w:cs="Times New Roman"/>
          <w:color w:val="auto"/>
          <w:sz w:val="32"/>
          <w:szCs w:val="32"/>
          <w:highlight w:val="none"/>
          <w:u w:val="none" w:color="auto"/>
          <w:lang w:eastAsia="zh-CN"/>
        </w:rPr>
        <w:t>组织</w:t>
      </w:r>
      <w:r>
        <w:rPr>
          <w:rFonts w:hint="default" w:ascii="仿宋_GB2312" w:hAnsi="仿宋_GB2312" w:eastAsia="仿宋_GB2312" w:cs="Times New Roman"/>
          <w:color w:val="auto"/>
          <w:sz w:val="32"/>
          <w:szCs w:val="32"/>
          <w:highlight w:val="none"/>
          <w:u w:val="none" w:color="auto"/>
        </w:rPr>
        <w:t>相关部门联合开展调查并出具调查报告，向本级党委和政府报告，同时抄报上级</w:t>
      </w:r>
      <w:r>
        <w:rPr>
          <w:rFonts w:hint="eastAsia" w:ascii="仿宋_GB2312" w:hAnsi="仿宋_GB2312" w:eastAsia="仿宋_GB2312" w:cs="Times New Roman"/>
          <w:color w:val="auto"/>
          <w:sz w:val="32"/>
          <w:szCs w:val="32"/>
          <w:highlight w:val="none"/>
          <w:u w:val="none" w:color="auto"/>
          <w:lang w:eastAsia="zh-CN"/>
        </w:rPr>
        <w:t>减灾办</w:t>
      </w:r>
      <w:r>
        <w:rPr>
          <w:rFonts w:hint="default" w:ascii="仿宋_GB2312" w:hAnsi="仿宋_GB2312" w:eastAsia="仿宋_GB2312" w:cs="Times New Roman"/>
          <w:color w:val="auto"/>
          <w:sz w:val="32"/>
          <w:szCs w:val="32"/>
          <w:highlight w:val="none"/>
          <w:u w:val="none" w:color="auto"/>
        </w:rPr>
        <w:t>。</w:t>
      </w:r>
    </w:p>
    <w:p w14:paraId="3897E29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6</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对于启动市级</w:t>
      </w:r>
      <w:r>
        <w:rPr>
          <w:rFonts w:hint="eastAsia" w:ascii="仿宋_GB2312" w:hAnsi="仿宋_GB2312" w:eastAsia="仿宋_GB2312" w:cs="仿宋_GB2312"/>
          <w:color w:val="auto"/>
          <w:sz w:val="32"/>
          <w:szCs w:val="32"/>
          <w:highlight w:val="none"/>
          <w:u w:val="none" w:color="auto"/>
          <w:lang w:val="en-US" w:eastAsia="zh-CN"/>
        </w:rPr>
        <w:t>自然灾害救助应急</w:t>
      </w:r>
      <w:r>
        <w:rPr>
          <w:rFonts w:hint="eastAsia" w:ascii="仿宋_GB2312" w:hAnsi="仿宋_GB2312" w:eastAsia="仿宋_GB2312" w:cs="仿宋_GB2312"/>
          <w:color w:val="auto"/>
          <w:sz w:val="32"/>
          <w:szCs w:val="32"/>
          <w:highlight w:val="none"/>
          <w:u w:val="none" w:color="auto"/>
          <w:lang w:eastAsia="zh-CN"/>
        </w:rPr>
        <w:t>响应的</w:t>
      </w:r>
      <w:r>
        <w:rPr>
          <w:rFonts w:hint="eastAsia" w:ascii="仿宋_GB2312" w:hAnsi="仿宋_GB2312" w:eastAsia="仿宋_GB2312" w:cs="仿宋_GB2312"/>
          <w:color w:val="auto"/>
          <w:sz w:val="32"/>
          <w:szCs w:val="32"/>
          <w:highlight w:val="none"/>
          <w:u w:val="none" w:color="auto"/>
        </w:rPr>
        <w:t>自然灾害，</w:t>
      </w:r>
      <w:r>
        <w:rPr>
          <w:rFonts w:hint="eastAsia" w:ascii="仿宋_GB2312" w:hAnsi="仿宋_GB2312" w:eastAsia="仿宋_GB2312" w:cs="仿宋_GB2312"/>
          <w:color w:val="auto"/>
          <w:sz w:val="32"/>
          <w:szCs w:val="32"/>
          <w:highlight w:val="none"/>
          <w:u w:val="none" w:color="auto"/>
          <w:lang w:eastAsia="zh-CN"/>
        </w:rPr>
        <w:t>受灾地区减灾办</w:t>
      </w:r>
      <w:r>
        <w:rPr>
          <w:rFonts w:hint="eastAsia" w:ascii="仿宋_GB2312" w:hAnsi="仿宋_GB2312" w:eastAsia="仿宋_GB2312" w:cs="仿宋_GB2312"/>
          <w:color w:val="auto"/>
          <w:sz w:val="32"/>
          <w:szCs w:val="32"/>
          <w:highlight w:val="none"/>
          <w:u w:val="none" w:color="auto"/>
        </w:rPr>
        <w:t>执行</w:t>
      </w:r>
      <w:r>
        <w:rPr>
          <w:rFonts w:hint="eastAsia" w:ascii="仿宋_GB2312" w:hAnsi="仿宋_GB2312" w:eastAsia="仿宋_GB2312" w:cs="仿宋_GB2312"/>
          <w:color w:val="auto"/>
          <w:sz w:val="32"/>
          <w:szCs w:val="32"/>
          <w:highlight w:val="none"/>
          <w:u w:val="none" w:color="auto"/>
          <w:lang w:eastAsia="zh-CN"/>
        </w:rPr>
        <w:t>灾情</w:t>
      </w:r>
      <w:r>
        <w:rPr>
          <w:rFonts w:hint="eastAsia" w:ascii="仿宋_GB2312" w:hAnsi="仿宋_GB2312" w:eastAsia="仿宋_GB2312" w:cs="仿宋_GB2312"/>
          <w:color w:val="auto"/>
          <w:sz w:val="32"/>
          <w:szCs w:val="32"/>
          <w:highlight w:val="none"/>
          <w:u w:val="none" w:color="auto"/>
        </w:rPr>
        <w:t>24小时零报告制度，逐级上报上级</w:t>
      </w:r>
      <w:r>
        <w:rPr>
          <w:rFonts w:hint="eastAsia" w:ascii="仿宋_GB2312" w:hAnsi="仿宋_GB2312" w:eastAsia="仿宋_GB2312" w:cs="仿宋_GB2312"/>
          <w:color w:val="auto"/>
          <w:sz w:val="32"/>
          <w:szCs w:val="32"/>
          <w:highlight w:val="none"/>
          <w:u w:val="none" w:color="auto"/>
          <w:lang w:eastAsia="zh-CN"/>
        </w:rPr>
        <w:t>减灾办</w:t>
      </w:r>
      <w:r>
        <w:rPr>
          <w:rFonts w:hint="eastAsia" w:ascii="仿宋_GB2312" w:hAnsi="仿宋_GB2312" w:eastAsia="仿宋_GB2312" w:cs="仿宋_GB2312"/>
          <w:color w:val="auto"/>
          <w:sz w:val="32"/>
          <w:szCs w:val="32"/>
          <w:highlight w:val="none"/>
          <w:u w:val="none" w:color="auto"/>
        </w:rPr>
        <w:t>。灾情稳定后，受灾地区</w:t>
      </w:r>
      <w:r>
        <w:rPr>
          <w:rFonts w:hint="eastAsia" w:ascii="仿宋_GB2312" w:hAnsi="仿宋_GB2312" w:eastAsia="仿宋_GB2312" w:cs="仿宋_GB2312"/>
          <w:color w:val="auto"/>
          <w:sz w:val="32"/>
          <w:szCs w:val="32"/>
          <w:highlight w:val="none"/>
          <w:u w:val="none" w:color="auto"/>
          <w:lang w:eastAsia="zh-CN"/>
        </w:rPr>
        <w:t>减灾办</w:t>
      </w:r>
      <w:r>
        <w:rPr>
          <w:rFonts w:hint="eastAsia" w:ascii="仿宋_GB2312" w:hAnsi="仿宋_GB2312" w:eastAsia="仿宋_GB2312" w:cs="仿宋_GB2312"/>
          <w:color w:val="auto"/>
          <w:sz w:val="32"/>
          <w:szCs w:val="32"/>
          <w:highlight w:val="none"/>
          <w:u w:val="none" w:color="auto"/>
        </w:rPr>
        <w:t>要及时组织相关部门和专家开展灾情核查，客观准确核定各类灾害损失，并及时组织上报。</w:t>
      </w:r>
    </w:p>
    <w:p w14:paraId="0637D5A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7</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对于干旱灾害，地方各级</w:t>
      </w:r>
      <w:r>
        <w:rPr>
          <w:rFonts w:hint="eastAsia" w:ascii="仿宋_GB2312" w:hAnsi="仿宋_GB2312" w:eastAsia="仿宋_GB2312" w:cs="仿宋_GB2312"/>
          <w:color w:val="auto"/>
          <w:sz w:val="32"/>
          <w:szCs w:val="32"/>
          <w:highlight w:val="none"/>
          <w:u w:val="none" w:color="auto"/>
          <w:lang w:eastAsia="zh-CN"/>
        </w:rPr>
        <w:t>减灾办</w:t>
      </w:r>
      <w:r>
        <w:rPr>
          <w:rFonts w:hint="eastAsia" w:ascii="仿宋_GB2312" w:hAnsi="仿宋_GB2312" w:eastAsia="仿宋_GB2312" w:cs="仿宋_GB2312"/>
          <w:color w:val="auto"/>
          <w:sz w:val="32"/>
          <w:szCs w:val="32"/>
          <w:highlight w:val="none"/>
          <w:u w:val="none" w:color="auto"/>
        </w:rPr>
        <w:t>应在旱情初显、群众生产生活受到一定影响时，初报灾情；在旱情发展过程中，每10日至少续报一次灾情，直至</w:t>
      </w:r>
      <w:r>
        <w:rPr>
          <w:rFonts w:hint="eastAsia" w:ascii="仿宋_GB2312" w:hAnsi="仿宋_GB2312" w:eastAsia="仿宋_GB2312" w:cs="仿宋_GB2312"/>
          <w:color w:val="auto"/>
          <w:sz w:val="32"/>
          <w:szCs w:val="32"/>
          <w:highlight w:val="none"/>
          <w:u w:val="none" w:color="auto"/>
          <w:lang w:eastAsia="zh-CN"/>
        </w:rPr>
        <w:t>旱情基本</w:t>
      </w:r>
      <w:r>
        <w:rPr>
          <w:rFonts w:hint="eastAsia" w:ascii="仿宋_GB2312" w:hAnsi="仿宋_GB2312" w:eastAsia="仿宋_GB2312" w:cs="仿宋_GB2312"/>
          <w:color w:val="auto"/>
          <w:sz w:val="32"/>
          <w:szCs w:val="32"/>
          <w:highlight w:val="none"/>
          <w:u w:val="none" w:color="auto"/>
        </w:rPr>
        <w:t>解除</w:t>
      </w:r>
      <w:r>
        <w:rPr>
          <w:rFonts w:hint="eastAsia" w:ascii="仿宋_GB2312" w:hAnsi="仿宋_GB2312" w:eastAsia="仿宋_GB2312" w:cs="仿宋_GB2312"/>
          <w:color w:val="auto"/>
          <w:sz w:val="32"/>
          <w:szCs w:val="32"/>
          <w:highlight w:val="none"/>
          <w:u w:val="none" w:color="auto"/>
          <w:lang w:eastAsia="zh-CN"/>
        </w:rPr>
        <w:t>，旱情影响严重时，视情加密报送</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旱情基本</w:t>
      </w:r>
      <w:r>
        <w:rPr>
          <w:rFonts w:hint="eastAsia" w:ascii="仿宋_GB2312" w:hAnsi="仿宋_GB2312" w:eastAsia="仿宋_GB2312" w:cs="仿宋_GB2312"/>
          <w:color w:val="auto"/>
          <w:sz w:val="32"/>
          <w:szCs w:val="32"/>
          <w:highlight w:val="none"/>
          <w:u w:val="none" w:color="auto"/>
        </w:rPr>
        <w:t>解除后及时核报。</w:t>
      </w:r>
    </w:p>
    <w:p w14:paraId="05CD8CB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rPr>
        <w:t>县级以上</w:t>
      </w:r>
      <w:r>
        <w:rPr>
          <w:rFonts w:hint="eastAsia" w:ascii="仿宋_GB2312" w:hAnsi="仿宋_GB2312" w:eastAsia="仿宋_GB2312" w:cs="仿宋_GB2312"/>
          <w:color w:val="auto"/>
          <w:sz w:val="32"/>
          <w:szCs w:val="32"/>
          <w:highlight w:val="none"/>
          <w:u w:val="none" w:color="auto"/>
          <w:lang w:eastAsia="zh-CN"/>
        </w:rPr>
        <w:t>减灾委</w:t>
      </w:r>
      <w:r>
        <w:rPr>
          <w:rFonts w:hint="eastAsia" w:ascii="仿宋_GB2312" w:hAnsi="仿宋_GB2312" w:eastAsia="仿宋_GB2312" w:cs="仿宋_GB2312"/>
          <w:color w:val="auto"/>
          <w:sz w:val="32"/>
          <w:szCs w:val="32"/>
          <w:highlight w:val="none"/>
          <w:u w:val="none" w:color="auto"/>
        </w:rPr>
        <w:t>要建立健全灾情会商制度，针对重特大自然灾害过程、年度灾情等，及时组织相关涉灾部门开展灾情会商，通报灾情信息，全面客观评估、核定灾情，确保各部门灾情数据口径一致。灾害损失等灾情信息要及时通报本级</w:t>
      </w:r>
      <w:r>
        <w:rPr>
          <w:rFonts w:hint="eastAsia" w:ascii="仿宋_GB2312" w:hAnsi="仿宋_GB2312" w:eastAsia="仿宋_GB2312" w:cs="仿宋_GB2312"/>
          <w:color w:val="auto"/>
          <w:sz w:val="32"/>
          <w:szCs w:val="32"/>
          <w:highlight w:val="none"/>
          <w:u w:val="none" w:color="auto"/>
          <w:lang w:eastAsia="zh-CN"/>
        </w:rPr>
        <w:t>减灾委</w:t>
      </w:r>
      <w:r>
        <w:rPr>
          <w:rFonts w:hint="eastAsia" w:ascii="仿宋_GB2312" w:hAnsi="仿宋_GB2312" w:eastAsia="仿宋_GB2312" w:cs="仿宋_GB2312"/>
          <w:color w:val="auto"/>
          <w:sz w:val="32"/>
          <w:szCs w:val="32"/>
          <w:highlight w:val="none"/>
          <w:u w:val="none" w:color="auto"/>
        </w:rPr>
        <w:t>有关成员单位。</w:t>
      </w:r>
      <w:bookmarkStart w:id="197" w:name="_Toc3087"/>
      <w:bookmarkStart w:id="198" w:name="_Toc10972"/>
      <w:bookmarkStart w:id="199" w:name="_Toc600"/>
      <w:bookmarkStart w:id="200" w:name="_Toc6648"/>
      <w:bookmarkStart w:id="201" w:name="_Toc27897"/>
      <w:bookmarkStart w:id="202" w:name="_Toc23322"/>
      <w:bookmarkStart w:id="203" w:name="_Toc1447"/>
      <w:bookmarkStart w:id="204" w:name="_Toc20183"/>
      <w:bookmarkStart w:id="205" w:name="_Toc22271"/>
      <w:bookmarkStart w:id="206" w:name="_Toc19419"/>
      <w:bookmarkStart w:id="207" w:name="_Toc19787"/>
      <w:bookmarkStart w:id="208" w:name="_Toc7787"/>
      <w:bookmarkStart w:id="209" w:name="_Toc1978"/>
      <w:bookmarkStart w:id="210" w:name="_Toc30846"/>
      <w:bookmarkStart w:id="211" w:name="_Toc13824"/>
      <w:bookmarkStart w:id="212" w:name="_Toc19182"/>
      <w:bookmarkStart w:id="213" w:name="_Toc29287"/>
      <w:bookmarkStart w:id="214" w:name="_Toc11211"/>
      <w:bookmarkStart w:id="215" w:name="_Toc15161"/>
    </w:p>
    <w:p w14:paraId="4D4A1B1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4</w:t>
      </w:r>
      <w:r>
        <w:rPr>
          <w:rFonts w:hint="default" w:ascii="仿宋_GB2312" w:hAnsi="仿宋_GB2312" w:eastAsia="楷体_GB2312" w:cs="Times New Roman"/>
          <w:color w:val="auto"/>
          <w:sz w:val="32"/>
          <w:szCs w:val="32"/>
          <w:highlight w:val="none"/>
          <w:u w:val="none" w:color="auto"/>
          <w:lang w:val="en-US" w:eastAsia="zh-CN"/>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lang w:val="en-US" w:eastAsia="zh-CN"/>
        </w:rPr>
        <w:t xml:space="preserve"> </w:t>
      </w:r>
      <w:r>
        <w:rPr>
          <w:rFonts w:hint="eastAsia" w:ascii="仿宋_GB2312" w:hAnsi="仿宋_GB2312" w:eastAsia="楷体_GB2312" w:cs="Times New Roman"/>
          <w:color w:val="auto"/>
          <w:sz w:val="32"/>
          <w:szCs w:val="32"/>
          <w:highlight w:val="none"/>
          <w:u w:val="none" w:color="auto"/>
          <w:lang w:val="en-US" w:eastAsia="zh-CN"/>
        </w:rPr>
        <w:t>灾情</w:t>
      </w:r>
      <w:r>
        <w:rPr>
          <w:rFonts w:hint="default" w:ascii="仿宋_GB2312" w:hAnsi="仿宋_GB2312" w:eastAsia="楷体_GB2312" w:cs="Times New Roman"/>
          <w:color w:val="auto"/>
          <w:sz w:val="32"/>
          <w:szCs w:val="32"/>
          <w:highlight w:val="none"/>
          <w:u w:val="none" w:color="auto"/>
        </w:rPr>
        <w:t>信息发布</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4EFDD1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bookmarkStart w:id="216" w:name="_Toc2784"/>
      <w:bookmarkStart w:id="217" w:name="_Toc21651"/>
      <w:bookmarkStart w:id="218" w:name="_Toc30194"/>
      <w:bookmarkStart w:id="219" w:name="_Toc19556"/>
      <w:bookmarkStart w:id="220" w:name="_Toc3776"/>
      <w:bookmarkStart w:id="221" w:name="_Toc18758"/>
      <w:bookmarkStart w:id="222" w:name="_Toc2011"/>
      <w:bookmarkStart w:id="223" w:name="_Toc32065"/>
      <w:bookmarkStart w:id="224" w:name="_Toc18028"/>
      <w:bookmarkStart w:id="225" w:name="_Toc29141"/>
      <w:bookmarkStart w:id="226" w:name="_Toc8305"/>
      <w:bookmarkStart w:id="227" w:name="_Toc27573"/>
      <w:bookmarkStart w:id="228" w:name="_Toc3301"/>
      <w:bookmarkStart w:id="229" w:name="_Toc21129"/>
      <w:bookmarkStart w:id="230" w:name="_Toc6359"/>
      <w:bookmarkStart w:id="231" w:name="_Toc31426"/>
      <w:bookmarkStart w:id="232" w:name="_Toc29849"/>
      <w:bookmarkStart w:id="233" w:name="_Toc23189"/>
      <w:bookmarkStart w:id="234" w:name="_Toc28720"/>
      <w:r>
        <w:rPr>
          <w:rFonts w:hint="eastAsia" w:ascii="仿宋_GB2312" w:hAnsi="仿宋_GB2312" w:eastAsia="仿宋_GB2312" w:cs="仿宋_GB2312"/>
          <w:color w:val="auto"/>
          <w:sz w:val="32"/>
          <w:szCs w:val="32"/>
          <w:highlight w:val="none"/>
          <w:u w:val="none" w:color="auto"/>
        </w:rPr>
        <w:t>灾情稳定前，县级以上</w:t>
      </w:r>
      <w:r>
        <w:rPr>
          <w:rFonts w:hint="eastAsia" w:ascii="仿宋_GB2312" w:hAnsi="仿宋_GB2312" w:eastAsia="仿宋_GB2312" w:cs="仿宋_GB2312"/>
          <w:color w:val="auto"/>
          <w:sz w:val="32"/>
          <w:szCs w:val="32"/>
          <w:highlight w:val="none"/>
          <w:u w:val="none" w:color="auto"/>
          <w:lang w:eastAsia="zh-CN"/>
        </w:rPr>
        <w:t>减灾委</w:t>
      </w:r>
      <w:r>
        <w:rPr>
          <w:rFonts w:hint="eastAsia" w:ascii="仿宋_GB2312" w:hAnsi="仿宋_GB2312" w:eastAsia="仿宋_GB2312" w:cs="仿宋_GB2312"/>
          <w:color w:val="auto"/>
          <w:sz w:val="32"/>
          <w:szCs w:val="32"/>
          <w:highlight w:val="none"/>
          <w:u w:val="none" w:color="auto"/>
        </w:rPr>
        <w:t>及时向社会滚动发布自然灾害造成的人员伤亡、财产损失以及自然灾害救助工作动态、成效、下一步安排等情况</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灾情稳定后，应及时评估、核定并按有关规定发布自然灾害损失情况。</w:t>
      </w:r>
    </w:p>
    <w:p w14:paraId="16A77FC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灾情信息发布坚持实事求是、及时准确、公开透明的原则。发布形式包括授权发布、组织报道、接受记者采访、举行新闻发布会等。</w:t>
      </w:r>
      <w:r>
        <w:rPr>
          <w:rFonts w:hint="eastAsia" w:ascii="仿宋_GB2312" w:hAnsi="仿宋_GB2312" w:eastAsia="仿宋_GB2312" w:cs="Times New Roman"/>
          <w:color w:val="auto"/>
          <w:sz w:val="32"/>
          <w:szCs w:val="32"/>
          <w:highlight w:val="none"/>
          <w:u w:val="none" w:color="auto"/>
          <w:lang w:eastAsia="zh-CN"/>
        </w:rPr>
        <w:t>发布渠道包括</w:t>
      </w:r>
      <w:r>
        <w:rPr>
          <w:rFonts w:hint="default" w:ascii="仿宋_GB2312" w:hAnsi="仿宋_GB2312" w:eastAsia="仿宋_GB2312" w:cs="Times New Roman"/>
          <w:color w:val="auto"/>
          <w:sz w:val="32"/>
          <w:szCs w:val="32"/>
          <w:highlight w:val="none"/>
          <w:u w:val="none" w:color="auto"/>
        </w:rPr>
        <w:t>应急广播、突发事件预警信息发布系统、</w:t>
      </w:r>
      <w:r>
        <w:rPr>
          <w:rFonts w:hint="eastAsia" w:ascii="仿宋_GB2312" w:hAnsi="仿宋_GB2312" w:eastAsia="仿宋_GB2312" w:cs="Times New Roman"/>
          <w:color w:val="auto"/>
          <w:sz w:val="32"/>
          <w:szCs w:val="32"/>
          <w:highlight w:val="none"/>
          <w:u w:val="none" w:color="auto"/>
          <w:lang w:eastAsia="zh-CN"/>
        </w:rPr>
        <w:t>广播电视、</w:t>
      </w:r>
      <w:r>
        <w:rPr>
          <w:rFonts w:hint="default" w:ascii="仿宋_GB2312" w:hAnsi="仿宋_GB2312" w:eastAsia="仿宋_GB2312" w:cs="Times New Roman"/>
          <w:color w:val="auto"/>
          <w:sz w:val="32"/>
          <w:szCs w:val="32"/>
          <w:highlight w:val="none"/>
          <w:u w:val="none" w:color="auto"/>
        </w:rPr>
        <w:t>重点新闻网站</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政府</w:t>
      </w:r>
      <w:r>
        <w:rPr>
          <w:rFonts w:hint="eastAsia" w:ascii="仿宋_GB2312" w:hAnsi="仿宋_GB2312" w:eastAsia="仿宋_GB2312" w:cs="Times New Roman"/>
          <w:color w:val="auto"/>
          <w:sz w:val="32"/>
          <w:szCs w:val="32"/>
          <w:highlight w:val="none"/>
          <w:u w:val="none" w:color="auto"/>
          <w:lang w:eastAsia="zh-CN"/>
        </w:rPr>
        <w:t>门户</w:t>
      </w:r>
      <w:r>
        <w:rPr>
          <w:rFonts w:hint="default" w:ascii="仿宋_GB2312" w:hAnsi="仿宋_GB2312" w:eastAsia="仿宋_GB2312" w:cs="Times New Roman"/>
          <w:color w:val="auto"/>
          <w:sz w:val="32"/>
          <w:szCs w:val="32"/>
          <w:highlight w:val="none"/>
          <w:u w:val="none" w:color="auto"/>
        </w:rPr>
        <w:t>网站、微博、微信、客户端等。</w:t>
      </w:r>
    </w:p>
    <w:p w14:paraId="591A5F2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关于灾情核定和发布工作，法律法规另有规定的，从其规定。</w:t>
      </w:r>
    </w:p>
    <w:p w14:paraId="138E3C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val="en-US" w:eastAsia="zh-CN"/>
        </w:rPr>
        <w:t>5</w:t>
      </w:r>
      <w:r>
        <w:rPr>
          <w:rFonts w:hint="default" w:ascii="仿宋_GB2312" w:hAnsi="仿宋_GB2312" w:eastAsia="黑体" w:cs="Times New Roman"/>
          <w:color w:val="auto"/>
          <w:sz w:val="32"/>
          <w:szCs w:val="32"/>
          <w:highlight w:val="none"/>
          <w:u w:val="none" w:color="auto"/>
          <w:lang w:eastAsia="zh-CN"/>
        </w:rPr>
        <w:t xml:space="preserve"> </w:t>
      </w:r>
      <w:r>
        <w:rPr>
          <w:rFonts w:hint="default" w:ascii="仿宋_GB2312" w:hAnsi="仿宋_GB2312" w:eastAsia="黑体" w:cs="Times New Roman"/>
          <w:color w:val="auto"/>
          <w:sz w:val="32"/>
          <w:szCs w:val="32"/>
          <w:highlight w:val="none"/>
          <w:u w:val="none" w:color="auto"/>
          <w:lang w:val="en-US" w:eastAsia="zh-CN"/>
        </w:rPr>
        <w:t xml:space="preserve"> </w:t>
      </w:r>
      <w:r>
        <w:rPr>
          <w:rFonts w:hint="default" w:ascii="仿宋_GB2312" w:hAnsi="仿宋_GB2312" w:eastAsia="黑体" w:cs="Times New Roman"/>
          <w:color w:val="auto"/>
          <w:sz w:val="32"/>
          <w:szCs w:val="32"/>
          <w:highlight w:val="none"/>
          <w:u w:val="none" w:color="auto"/>
          <w:lang w:eastAsia="zh-CN"/>
        </w:rPr>
        <w:t>应急</w:t>
      </w:r>
      <w:r>
        <w:rPr>
          <w:rFonts w:hint="default" w:ascii="仿宋_GB2312" w:hAnsi="仿宋_GB2312" w:eastAsia="黑体" w:cs="Times New Roman"/>
          <w:color w:val="auto"/>
          <w:sz w:val="32"/>
          <w:szCs w:val="32"/>
          <w:highlight w:val="none"/>
          <w:u w:val="none" w:color="auto"/>
        </w:rPr>
        <w:t>响</w:t>
      </w:r>
      <w:bookmarkEnd w:id="216"/>
      <w:r>
        <w:rPr>
          <w:rFonts w:hint="default" w:ascii="仿宋_GB2312" w:hAnsi="仿宋_GB2312" w:eastAsia="黑体" w:cs="Times New Roman"/>
          <w:color w:val="auto"/>
          <w:sz w:val="32"/>
          <w:szCs w:val="32"/>
          <w:highlight w:val="none"/>
          <w:u w:val="none" w:color="auto"/>
        </w:rPr>
        <w:t>应</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19E09A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根据</w:t>
      </w:r>
      <w:r>
        <w:rPr>
          <w:rFonts w:hint="eastAsia" w:ascii="仿宋_GB2312" w:hAnsi="仿宋_GB2312" w:eastAsia="仿宋_GB2312" w:cs="仿宋_GB2312"/>
          <w:color w:val="auto"/>
          <w:sz w:val="32"/>
          <w:szCs w:val="32"/>
          <w:highlight w:val="none"/>
          <w:u w:val="none" w:color="auto"/>
        </w:rPr>
        <w:t>自然灾害影响范围、危害程度等，</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自然灾害救助应急响应分为Ⅰ级、Ⅱ级、Ⅲ级、Ⅳ级四个等级。</w:t>
      </w:r>
      <w:r>
        <w:rPr>
          <w:rFonts w:hint="eastAsia" w:ascii="仿宋_GB2312" w:hAnsi="仿宋_GB2312" w:eastAsia="仿宋_GB2312" w:cs="仿宋_GB2312"/>
          <w:color w:val="auto"/>
          <w:sz w:val="32"/>
          <w:szCs w:val="32"/>
          <w:highlight w:val="none"/>
          <w:u w:val="none" w:color="auto"/>
          <w:lang w:eastAsia="zh-CN"/>
        </w:rPr>
        <w:t>启动、调整、终止救助应急响应的通知以市减灾委名义印发</w:t>
      </w:r>
      <w:r>
        <w:rPr>
          <w:rFonts w:hint="eastAsia" w:ascii="仿宋_GB2312" w:hAnsi="仿宋_GB2312" w:eastAsia="仿宋_GB2312" w:cs="仿宋_GB2312"/>
          <w:color w:val="auto"/>
          <w:sz w:val="32"/>
          <w:szCs w:val="32"/>
          <w:highlight w:val="none"/>
          <w:u w:val="none" w:color="auto"/>
        </w:rPr>
        <w:t>。</w:t>
      </w:r>
    </w:p>
    <w:p w14:paraId="407A1236">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235" w:name="_Toc15500"/>
      <w:bookmarkStart w:id="236" w:name="_Toc22665"/>
      <w:bookmarkStart w:id="237" w:name="_Toc17100"/>
      <w:bookmarkStart w:id="238" w:name="_Toc22541"/>
      <w:bookmarkStart w:id="239" w:name="_Toc1658"/>
      <w:bookmarkStart w:id="240" w:name="_Toc31066"/>
      <w:bookmarkStart w:id="241" w:name="_Toc320"/>
      <w:bookmarkStart w:id="242" w:name="_Toc16355"/>
      <w:bookmarkStart w:id="243" w:name="_Toc8205"/>
      <w:bookmarkStart w:id="244" w:name="_Toc24318"/>
      <w:bookmarkStart w:id="245" w:name="_Toc9998"/>
      <w:bookmarkStart w:id="246" w:name="_Toc10901"/>
      <w:bookmarkStart w:id="247" w:name="_Toc7167"/>
      <w:bookmarkStart w:id="248" w:name="_Toc9012"/>
      <w:bookmarkStart w:id="249" w:name="_Toc28188"/>
      <w:bookmarkStart w:id="250" w:name="_Toc4314"/>
      <w:bookmarkStart w:id="251" w:name="_Toc22835"/>
      <w:bookmarkStart w:id="252" w:name="_Toc7524"/>
      <w:bookmarkStart w:id="253" w:name="_Toc22446"/>
      <w:bookmarkStart w:id="254" w:name="_Toc4207"/>
      <w:bookmarkStart w:id="255" w:name="_Toc18942"/>
      <w:bookmarkStart w:id="256" w:name="_Toc31451"/>
      <w:bookmarkStart w:id="257" w:name="_Toc21536"/>
      <w:bookmarkStart w:id="258" w:name="_Toc20812"/>
      <w:bookmarkStart w:id="259" w:name="_Toc10468"/>
      <w:bookmarkStart w:id="260" w:name="_Toc30088"/>
      <w:bookmarkStart w:id="261" w:name="_Toc38"/>
      <w:bookmarkStart w:id="262" w:name="_Toc25201"/>
      <w:bookmarkStart w:id="263" w:name="_Toc15322"/>
      <w:bookmarkStart w:id="264" w:name="_Toc562"/>
      <w:bookmarkStart w:id="265" w:name="_Toc11242"/>
      <w:bookmarkStart w:id="266" w:name="_Toc22248"/>
      <w:bookmarkStart w:id="267" w:name="_Toc6465"/>
      <w:bookmarkStart w:id="268" w:name="_Toc29871"/>
      <w:bookmarkStart w:id="269" w:name="_Toc2644"/>
      <w:bookmarkStart w:id="270" w:name="_Toc7570"/>
      <w:bookmarkStart w:id="271" w:name="_Toc29913"/>
      <w:bookmarkStart w:id="272" w:name="_Toc12003"/>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w:t>
      </w:r>
      <w:r>
        <w:rPr>
          <w:rFonts w:hint="eastAsia" w:ascii="仿宋_GB2312" w:hAnsi="仿宋_GB2312" w:eastAsia="楷体_GB2312" w:cs="Times New Roman"/>
          <w:color w:val="auto"/>
          <w:sz w:val="32"/>
          <w:szCs w:val="32"/>
          <w:highlight w:val="none"/>
          <w:u w:val="none" w:color="auto"/>
          <w:lang w:val="en-US" w:eastAsia="zh-CN"/>
        </w:rPr>
        <w:t>1</w:t>
      </w:r>
      <w:r>
        <w:rPr>
          <w:rFonts w:hint="default" w:ascii="仿宋_GB2312" w:hAnsi="仿宋_GB2312" w:eastAsia="楷体_GB2312" w:cs="Times New Roman"/>
          <w:color w:val="auto"/>
          <w:sz w:val="32"/>
          <w:szCs w:val="32"/>
          <w:highlight w:val="none"/>
          <w:u w:val="none" w:color="auto"/>
          <w:lang w:val="en-US" w:eastAsia="zh-CN"/>
        </w:rPr>
        <w:t xml:space="preserve">  </w:t>
      </w:r>
      <w:r>
        <w:rPr>
          <w:rFonts w:hint="default" w:ascii="仿宋_GB2312" w:hAnsi="仿宋_GB2312" w:eastAsia="仿宋_GB2312" w:cs="Times New Roman"/>
          <w:color w:val="auto"/>
          <w:sz w:val="32"/>
          <w:szCs w:val="32"/>
          <w:highlight w:val="none"/>
          <w:u w:val="none" w:color="auto"/>
        </w:rPr>
        <w:t>Ⅳ</w:t>
      </w:r>
      <w:r>
        <w:rPr>
          <w:rFonts w:hint="default" w:ascii="仿宋_GB2312" w:hAnsi="仿宋_GB2312" w:eastAsia="楷体_GB2312" w:cs="Times New Roman"/>
          <w:color w:val="auto"/>
          <w:sz w:val="32"/>
          <w:szCs w:val="32"/>
          <w:highlight w:val="none"/>
          <w:u w:val="none" w:color="auto"/>
        </w:rPr>
        <w:t>级响应</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19979A46">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eastAsia="zh-CN"/>
        </w:rPr>
      </w:pPr>
      <w:bookmarkStart w:id="273" w:name="_Toc1740"/>
      <w:bookmarkStart w:id="274" w:name="_Toc28047"/>
      <w:bookmarkStart w:id="275" w:name="_Toc4318"/>
      <w:bookmarkStart w:id="276" w:name="_Toc12305"/>
      <w:bookmarkStart w:id="277" w:name="_Toc21807"/>
      <w:bookmarkStart w:id="278" w:name="_Toc19063"/>
      <w:bookmarkStart w:id="279" w:name="_Toc23504"/>
      <w:bookmarkStart w:id="280" w:name="_Toc12484"/>
      <w:bookmarkStart w:id="281" w:name="_Toc31967"/>
      <w:bookmarkStart w:id="282" w:name="_Toc246"/>
      <w:bookmarkStart w:id="283" w:name="_Toc8129"/>
      <w:bookmarkStart w:id="284" w:name="_Toc7072"/>
      <w:bookmarkStart w:id="285" w:name="_Toc2389"/>
      <w:bookmarkStart w:id="286" w:name="_Toc552"/>
      <w:bookmarkStart w:id="287" w:name="_Toc13565"/>
      <w:bookmarkStart w:id="288" w:name="_Toc21347"/>
      <w:bookmarkStart w:id="289" w:name="_Toc1354"/>
      <w:bookmarkStart w:id="290" w:name="_Toc28872"/>
      <w:bookmarkStart w:id="291" w:name="_Toc23833"/>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1</w:t>
      </w:r>
      <w:r>
        <w:rPr>
          <w:rFonts w:hint="default" w:ascii="仿宋_GB2312" w:hAnsi="仿宋_GB2312" w:eastAsia="仿宋_GB2312" w:cs="Times New Roman"/>
          <w:color w:val="auto"/>
          <w:sz w:val="32"/>
          <w:szCs w:val="32"/>
          <w:highlight w:val="none"/>
          <w:u w:val="none" w:color="auto"/>
          <w:lang w:val="en-US" w:eastAsia="zh-CN"/>
        </w:rPr>
        <w:t xml:space="preserve">.1  </w:t>
      </w:r>
      <w:r>
        <w:rPr>
          <w:rFonts w:hint="default" w:ascii="仿宋_GB2312" w:hAnsi="仿宋_GB2312" w:eastAsia="仿宋_GB2312" w:cs="Times New Roman"/>
          <w:color w:val="auto"/>
          <w:sz w:val="32"/>
          <w:szCs w:val="32"/>
          <w:highlight w:val="none"/>
          <w:u w:val="none" w:color="auto"/>
          <w:lang w:eastAsia="zh-CN"/>
        </w:rPr>
        <w:t>启动条件</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4A9BC3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一次</w:t>
      </w:r>
      <w:r>
        <w:rPr>
          <w:rFonts w:hint="eastAsia" w:ascii="仿宋_GB2312" w:hAnsi="仿宋_GB2312" w:eastAsia="仿宋_GB2312" w:cs="Times New Roman"/>
          <w:color w:val="auto"/>
          <w:sz w:val="32"/>
          <w:szCs w:val="32"/>
          <w:highlight w:val="none"/>
          <w:u w:val="none" w:color="auto"/>
          <w:lang w:eastAsia="zh-CN"/>
        </w:rPr>
        <w:t>自然</w:t>
      </w:r>
      <w:r>
        <w:rPr>
          <w:rFonts w:hint="default" w:ascii="仿宋_GB2312" w:hAnsi="仿宋_GB2312" w:eastAsia="仿宋_GB2312" w:cs="Times New Roman"/>
          <w:color w:val="auto"/>
          <w:sz w:val="32"/>
          <w:szCs w:val="32"/>
          <w:highlight w:val="none"/>
          <w:u w:val="none" w:color="auto"/>
        </w:rPr>
        <w:t>灾害过程</w:t>
      </w:r>
      <w:r>
        <w:rPr>
          <w:rFonts w:hint="eastAsia" w:ascii="仿宋_GB2312" w:hAnsi="仿宋_GB2312" w:eastAsia="仿宋_GB2312" w:cs="Times New Roman"/>
          <w:color w:val="auto"/>
          <w:sz w:val="32"/>
          <w:szCs w:val="32"/>
          <w:highlight w:val="none"/>
          <w:u w:val="none" w:color="auto"/>
          <w:lang w:eastAsia="zh-CN"/>
        </w:rPr>
        <w:t>造成全市范围内</w:t>
      </w:r>
      <w:r>
        <w:rPr>
          <w:rFonts w:hint="default" w:ascii="仿宋_GB2312" w:hAnsi="仿宋_GB2312" w:eastAsia="仿宋_GB2312" w:cs="Times New Roman"/>
          <w:color w:val="auto"/>
          <w:sz w:val="32"/>
          <w:szCs w:val="32"/>
          <w:highlight w:val="none"/>
          <w:u w:val="none" w:color="auto"/>
        </w:rPr>
        <w:t>出现</w:t>
      </w:r>
      <w:r>
        <w:rPr>
          <w:rFonts w:hint="eastAsia" w:ascii="仿宋_GB2312" w:hAnsi="仿宋_GB2312" w:eastAsia="仿宋_GB2312" w:cs="Times New Roman"/>
          <w:color w:val="auto"/>
          <w:sz w:val="32"/>
          <w:szCs w:val="32"/>
          <w:highlight w:val="none"/>
          <w:u w:val="none" w:color="auto"/>
          <w:lang w:eastAsia="zh-CN"/>
        </w:rPr>
        <w:t>或经会商研判可能出现</w:t>
      </w:r>
      <w:r>
        <w:rPr>
          <w:rFonts w:hint="default" w:ascii="仿宋_GB2312" w:hAnsi="仿宋_GB2312" w:eastAsia="仿宋_GB2312" w:cs="Times New Roman"/>
          <w:color w:val="auto"/>
          <w:sz w:val="32"/>
          <w:szCs w:val="32"/>
          <w:highlight w:val="none"/>
          <w:u w:val="none" w:color="auto"/>
        </w:rPr>
        <w:t>下列情况之一的</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启动Ⅳ级响应：</w:t>
      </w:r>
    </w:p>
    <w:p w14:paraId="112E5EA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（1）死亡（含失踪）</w:t>
      </w:r>
      <w:r>
        <w:rPr>
          <w:rFonts w:hint="eastAsia" w:ascii="仿宋_GB2312" w:hAnsi="仿宋_GB2312" w:eastAsia="仿宋_GB2312" w:cs="Times New Roman"/>
          <w:color w:val="auto"/>
          <w:sz w:val="32"/>
          <w:szCs w:val="32"/>
          <w:highlight w:val="none"/>
          <w:u w:val="none" w:color="auto"/>
          <w:lang w:val="en-US" w:eastAsia="zh-CN"/>
        </w:rPr>
        <w:t>3</w:t>
      </w:r>
      <w:r>
        <w:rPr>
          <w:rFonts w:hint="default" w:ascii="仿宋_GB2312" w:hAnsi="仿宋_GB2312" w:eastAsia="仿宋_GB2312" w:cs="Times New Roman"/>
          <w:color w:val="auto"/>
          <w:sz w:val="32"/>
          <w:szCs w:val="32"/>
          <w:highlight w:val="none"/>
          <w:u w:val="none" w:color="auto"/>
        </w:rPr>
        <w:t>人以上、</w:t>
      </w:r>
      <w:r>
        <w:rPr>
          <w:rFonts w:hint="eastAsia" w:ascii="仿宋_GB2312" w:hAnsi="仿宋_GB2312" w:eastAsia="仿宋_GB2312" w:cs="Times New Roman"/>
          <w:color w:val="auto"/>
          <w:sz w:val="32"/>
          <w:szCs w:val="32"/>
          <w:highlight w:val="none"/>
          <w:u w:val="none" w:color="auto"/>
          <w:lang w:val="en-US" w:eastAsia="zh-CN"/>
        </w:rPr>
        <w:t>7</w:t>
      </w:r>
      <w:r>
        <w:rPr>
          <w:rFonts w:hint="default" w:ascii="仿宋_GB2312" w:hAnsi="仿宋_GB2312" w:eastAsia="仿宋_GB2312" w:cs="Times New Roman"/>
          <w:color w:val="auto"/>
          <w:sz w:val="32"/>
          <w:szCs w:val="32"/>
          <w:highlight w:val="none"/>
          <w:u w:val="none" w:color="auto"/>
        </w:rPr>
        <w:t>人以下；</w:t>
      </w:r>
    </w:p>
    <w:p w14:paraId="3609545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（2）紧急转移安置和需紧急生活救助</w:t>
      </w:r>
      <w:r>
        <w:rPr>
          <w:rFonts w:hint="eastAsia" w:ascii="仿宋_GB2312" w:hAnsi="仿宋_GB2312" w:eastAsia="仿宋_GB2312" w:cs="Times New Roman"/>
          <w:color w:val="auto"/>
          <w:sz w:val="32"/>
          <w:szCs w:val="32"/>
          <w:highlight w:val="none"/>
          <w:u w:val="none" w:color="auto"/>
          <w:lang w:val="en-US" w:eastAsia="zh-CN"/>
        </w:rPr>
        <w:t>1</w:t>
      </w:r>
      <w:r>
        <w:rPr>
          <w:rFonts w:hint="default" w:ascii="仿宋_GB2312" w:hAnsi="仿宋_GB2312" w:eastAsia="仿宋_GB2312" w:cs="Times New Roman"/>
          <w:color w:val="auto"/>
          <w:sz w:val="32"/>
          <w:szCs w:val="32"/>
          <w:highlight w:val="none"/>
          <w:u w:val="none" w:color="auto"/>
        </w:rPr>
        <w:t>万人以上、</w:t>
      </w:r>
      <w:r>
        <w:rPr>
          <w:rFonts w:hint="eastAsia"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rPr>
        <w:t>万人以下；</w:t>
      </w:r>
    </w:p>
    <w:p w14:paraId="723FA35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（3）倒塌和严重损坏房屋</w:t>
      </w:r>
      <w:r>
        <w:rPr>
          <w:rFonts w:hint="eastAsia"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rPr>
        <w:t>00间以上、</w:t>
      </w:r>
      <w:r>
        <w:rPr>
          <w:rFonts w:hint="eastAsia" w:ascii="仿宋_GB2312" w:hAnsi="仿宋_GB2312" w:eastAsia="仿宋_GB2312" w:cs="Times New Roman"/>
          <w:color w:val="auto"/>
          <w:sz w:val="32"/>
          <w:szCs w:val="32"/>
          <w:highlight w:val="none"/>
          <w:u w:val="none" w:color="auto"/>
          <w:lang w:val="en-US" w:eastAsia="zh-CN"/>
        </w:rPr>
        <w:t>500</w:t>
      </w:r>
      <w:r>
        <w:rPr>
          <w:rFonts w:hint="default" w:ascii="仿宋_GB2312" w:hAnsi="仿宋_GB2312" w:eastAsia="仿宋_GB2312" w:cs="Times New Roman"/>
          <w:color w:val="auto"/>
          <w:sz w:val="32"/>
          <w:szCs w:val="32"/>
          <w:highlight w:val="none"/>
          <w:u w:val="none" w:color="auto"/>
        </w:rPr>
        <w:t>间以下；</w:t>
      </w:r>
    </w:p>
    <w:p w14:paraId="21365AF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（4）干旱灾害造成缺粮或缺水等生活困难，需政府救助人数</w:t>
      </w: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rPr>
        <w:t>万人以上、</w:t>
      </w:r>
      <w:r>
        <w:rPr>
          <w:rFonts w:hint="eastAsia" w:ascii="仿宋_GB2312" w:hAnsi="仿宋_GB2312" w:eastAsia="仿宋_GB2312" w:cs="仿宋_GB2312"/>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rPr>
        <w:t>万人以下</w:t>
      </w:r>
      <w:r>
        <w:rPr>
          <w:rFonts w:hint="eastAsia" w:ascii="仿宋_GB2312" w:hAnsi="仿宋_GB2312" w:eastAsia="仿宋_GB2312" w:cs="仿宋_GB2312"/>
          <w:color w:val="auto"/>
          <w:sz w:val="32"/>
          <w:szCs w:val="32"/>
          <w:highlight w:val="none"/>
          <w:u w:val="none" w:color="auto"/>
          <w:lang w:eastAsia="zh-CN"/>
        </w:rPr>
        <w:t>；</w:t>
      </w:r>
    </w:p>
    <w:p w14:paraId="24B1E6F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lang w:eastAsia="zh-CN"/>
        </w:rPr>
        <w:t>）其他需要</w:t>
      </w:r>
      <w:r>
        <w:rPr>
          <w:rFonts w:hint="eastAsia" w:ascii="仿宋_GB2312" w:hAnsi="仿宋_GB2312" w:eastAsia="仿宋_GB2312" w:cs="仿宋_GB2312"/>
          <w:color w:val="auto"/>
          <w:sz w:val="32"/>
          <w:szCs w:val="32"/>
          <w:highlight w:val="none"/>
          <w:u w:val="none" w:color="auto"/>
        </w:rPr>
        <w:t>启动Ⅳ</w:t>
      </w:r>
      <w:r>
        <w:rPr>
          <w:rFonts w:hint="default" w:ascii="仿宋_GB2312" w:hAnsi="仿宋_GB2312" w:eastAsia="仿宋_GB2312" w:cs="仿宋_GB2312"/>
          <w:color w:val="auto"/>
          <w:sz w:val="32"/>
          <w:szCs w:val="32"/>
          <w:highlight w:val="none"/>
          <w:u w:val="none" w:color="auto"/>
          <w:lang w:eastAsia="zh-CN"/>
        </w:rPr>
        <w:t>级响应的情况</w:t>
      </w:r>
      <w:r>
        <w:rPr>
          <w:rFonts w:hint="eastAsia" w:ascii="仿宋_GB2312" w:hAnsi="仿宋_GB2312" w:eastAsia="仿宋_GB2312" w:cs="仿宋_GB2312"/>
          <w:color w:val="auto"/>
          <w:sz w:val="32"/>
          <w:szCs w:val="32"/>
          <w:highlight w:val="none"/>
          <w:u w:val="none" w:color="auto"/>
          <w:lang w:eastAsia="zh-CN"/>
        </w:rPr>
        <w:t>。</w:t>
      </w:r>
    </w:p>
    <w:p w14:paraId="7A44CE2B">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val="en-US" w:eastAsia="zh-CN"/>
        </w:rPr>
      </w:pPr>
      <w:bookmarkStart w:id="292" w:name="_Toc25756"/>
      <w:bookmarkStart w:id="293" w:name="_Toc29266"/>
      <w:bookmarkStart w:id="294" w:name="_Toc14240"/>
      <w:bookmarkStart w:id="295" w:name="_Toc21252"/>
      <w:bookmarkStart w:id="296" w:name="_Toc5224"/>
      <w:bookmarkStart w:id="297" w:name="_Toc23009"/>
      <w:bookmarkStart w:id="298" w:name="_Toc10800"/>
      <w:bookmarkStart w:id="299" w:name="_Toc9360"/>
      <w:bookmarkStart w:id="300" w:name="_Toc4835"/>
      <w:bookmarkStart w:id="301" w:name="_Toc2678"/>
      <w:bookmarkStart w:id="302" w:name="_Toc27564"/>
      <w:bookmarkStart w:id="303" w:name="_Toc28169"/>
      <w:bookmarkStart w:id="304" w:name="_Toc24043"/>
      <w:bookmarkStart w:id="305" w:name="_Toc15443"/>
      <w:bookmarkStart w:id="306" w:name="_Toc1334"/>
      <w:bookmarkStart w:id="307" w:name="_Toc23330"/>
      <w:bookmarkStart w:id="308" w:name="_Toc295"/>
      <w:bookmarkStart w:id="309" w:name="_Toc31411"/>
      <w:bookmarkStart w:id="310" w:name="_Toc10353"/>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1</w:t>
      </w:r>
      <w:r>
        <w:rPr>
          <w:rFonts w:hint="default" w:ascii="仿宋_GB2312" w:hAnsi="仿宋_GB2312" w:eastAsia="仿宋_GB2312" w:cs="Times New Roman"/>
          <w:color w:val="auto"/>
          <w:sz w:val="32"/>
          <w:szCs w:val="32"/>
          <w:highlight w:val="none"/>
          <w:u w:val="none" w:color="auto"/>
          <w:lang w:val="en-US" w:eastAsia="zh-CN"/>
        </w:rPr>
        <w:t>.2  启动程序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7D12B9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灾害发生后</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经分析评估，认定灾情达到启动条件，向</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提出启动</w:t>
      </w:r>
      <w:r>
        <w:rPr>
          <w:rFonts w:hint="default" w:ascii="仿宋_GB2312" w:hAnsi="仿宋_GB2312" w:eastAsia="方正小标宋简体" w:cs="Times New Roman"/>
          <w:color w:val="auto"/>
          <w:sz w:val="32"/>
          <w:szCs w:val="32"/>
          <w:highlight w:val="none"/>
          <w:u w:val="none" w:color="auto"/>
        </w:rPr>
        <w:t>Ⅳ</w:t>
      </w:r>
      <w:r>
        <w:rPr>
          <w:rFonts w:hint="default" w:ascii="仿宋_GB2312" w:hAnsi="仿宋_GB2312" w:eastAsia="仿宋_GB2312" w:cs="仿宋_GB2312"/>
          <w:color w:val="auto"/>
          <w:sz w:val="32"/>
          <w:szCs w:val="32"/>
          <w:highlight w:val="none"/>
          <w:u w:val="none" w:color="auto"/>
          <w:lang w:eastAsia="zh-CN"/>
        </w:rPr>
        <w:t>级响应的建议，</w:t>
      </w:r>
      <w:r>
        <w:rPr>
          <w:rFonts w:hint="eastAsia" w:ascii="仿宋_GB2312" w:hAnsi="仿宋_GB2312" w:eastAsia="仿宋_GB2312" w:cs="仿宋_GB2312"/>
          <w:color w:val="auto"/>
          <w:sz w:val="32"/>
          <w:szCs w:val="32"/>
          <w:highlight w:val="none"/>
          <w:u w:val="none" w:color="auto"/>
          <w:lang w:eastAsia="zh-CN"/>
        </w:rPr>
        <w:t>市减灾委</w:t>
      </w:r>
      <w:r>
        <w:rPr>
          <w:rFonts w:hint="default" w:ascii="仿宋_GB2312" w:hAnsi="仿宋_GB2312" w:eastAsia="仿宋_GB2312" w:cs="仿宋_GB2312"/>
          <w:color w:val="auto"/>
          <w:sz w:val="32"/>
          <w:szCs w:val="32"/>
          <w:highlight w:val="none"/>
          <w:u w:val="none" w:color="auto"/>
          <w:lang w:eastAsia="zh-CN"/>
        </w:rPr>
        <w:t>副主任决定启动</w:t>
      </w:r>
      <w:r>
        <w:rPr>
          <w:rFonts w:hint="default" w:ascii="仿宋_GB2312" w:hAnsi="仿宋_GB2312" w:eastAsia="方正仿宋_GBK" w:cs="Times New Roman"/>
          <w:color w:val="auto"/>
          <w:sz w:val="32"/>
          <w:szCs w:val="32"/>
          <w:highlight w:val="none"/>
          <w:u w:val="none" w:color="auto"/>
        </w:rPr>
        <w:t>Ⅳ</w:t>
      </w:r>
      <w:r>
        <w:rPr>
          <w:rFonts w:hint="default" w:ascii="仿宋_GB2312" w:hAnsi="仿宋_GB2312" w:eastAsia="仿宋_GB2312" w:cs="仿宋_GB2312"/>
          <w:color w:val="auto"/>
          <w:sz w:val="32"/>
          <w:szCs w:val="32"/>
          <w:highlight w:val="none"/>
          <w:u w:val="none" w:color="auto"/>
          <w:lang w:eastAsia="zh-CN"/>
        </w:rPr>
        <w:t>级响应。</w:t>
      </w:r>
    </w:p>
    <w:p w14:paraId="48C6F3DF">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val="en-US" w:eastAsia="zh-CN"/>
        </w:rPr>
      </w:pPr>
      <w:bookmarkStart w:id="311" w:name="_Toc17484"/>
      <w:bookmarkStart w:id="312" w:name="_Toc3684"/>
      <w:bookmarkStart w:id="313" w:name="_Toc8774"/>
      <w:bookmarkStart w:id="314" w:name="_Toc101"/>
      <w:bookmarkStart w:id="315" w:name="_Toc6847"/>
      <w:bookmarkStart w:id="316" w:name="_Toc12361"/>
      <w:bookmarkStart w:id="317" w:name="_Toc21504"/>
      <w:bookmarkStart w:id="318" w:name="_Toc21964"/>
      <w:bookmarkStart w:id="319" w:name="_Toc6252"/>
      <w:bookmarkStart w:id="320" w:name="_Toc10714"/>
      <w:bookmarkStart w:id="321" w:name="_Toc1578"/>
      <w:bookmarkStart w:id="322" w:name="_Toc14996"/>
      <w:bookmarkStart w:id="323" w:name="_Toc26819"/>
      <w:bookmarkStart w:id="324" w:name="_Toc4271"/>
      <w:bookmarkStart w:id="325" w:name="_Toc1012"/>
      <w:bookmarkStart w:id="326" w:name="_Toc20925"/>
      <w:bookmarkStart w:id="327" w:name="_Toc12126"/>
      <w:bookmarkStart w:id="328" w:name="_Toc22422"/>
      <w:bookmarkStart w:id="329" w:name="_Toc4670"/>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1</w:t>
      </w:r>
      <w:r>
        <w:rPr>
          <w:rFonts w:hint="default" w:ascii="仿宋_GB2312" w:hAnsi="仿宋_GB2312" w:eastAsia="仿宋_GB2312" w:cs="Times New Roman"/>
          <w:color w:val="auto"/>
          <w:sz w:val="32"/>
          <w:szCs w:val="32"/>
          <w:highlight w:val="none"/>
          <w:u w:val="none" w:color="auto"/>
          <w:lang w:val="en-US" w:eastAsia="zh-CN"/>
        </w:rPr>
        <w:t>.3  响应措施</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549EEA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市减灾委</w:t>
      </w:r>
      <w:r>
        <w:rPr>
          <w:rFonts w:hint="default" w:ascii="仿宋_GB2312" w:hAnsi="仿宋_GB2312" w:eastAsia="仿宋_GB2312" w:cs="仿宋_GB2312"/>
          <w:color w:val="auto"/>
          <w:sz w:val="32"/>
          <w:szCs w:val="32"/>
          <w:highlight w:val="none"/>
          <w:u w:val="none" w:color="auto"/>
          <w:lang w:eastAsia="zh-CN"/>
        </w:rPr>
        <w:t>副主任或其委托的</w:t>
      </w:r>
      <w:r>
        <w:rPr>
          <w:rFonts w:hint="eastAsia" w:ascii="仿宋_GB2312" w:hAnsi="仿宋_GB2312" w:eastAsia="仿宋_GB2312" w:cs="仿宋_GB2312"/>
          <w:color w:val="auto"/>
          <w:sz w:val="32"/>
          <w:szCs w:val="32"/>
          <w:highlight w:val="none"/>
          <w:u w:val="none" w:color="auto"/>
          <w:lang w:eastAsia="zh-CN"/>
        </w:rPr>
        <w:t>市减灾办</w:t>
      </w:r>
      <w:r>
        <w:rPr>
          <w:rFonts w:hint="default" w:ascii="仿宋_GB2312" w:hAnsi="仿宋_GB2312" w:eastAsia="仿宋_GB2312" w:cs="仿宋_GB2312"/>
          <w:color w:val="auto"/>
          <w:sz w:val="32"/>
          <w:szCs w:val="32"/>
          <w:highlight w:val="none"/>
          <w:u w:val="none" w:color="auto"/>
          <w:lang w:eastAsia="zh-CN"/>
        </w:rPr>
        <w:t>领导组织协调</w:t>
      </w:r>
      <w:r>
        <w:rPr>
          <w:rFonts w:hint="eastAsia" w:ascii="仿宋_GB2312" w:hAnsi="仿宋_GB2312" w:eastAsia="仿宋_GB2312" w:cs="仿宋_GB2312"/>
          <w:color w:val="auto"/>
          <w:sz w:val="32"/>
          <w:szCs w:val="32"/>
          <w:highlight w:val="none"/>
          <w:u w:val="none" w:color="auto"/>
          <w:lang w:eastAsia="zh-CN"/>
        </w:rPr>
        <w:t>市</w:t>
      </w:r>
      <w:r>
        <w:rPr>
          <w:rFonts w:hint="default" w:ascii="仿宋_GB2312" w:hAnsi="仿宋_GB2312" w:eastAsia="仿宋_GB2312" w:cs="仿宋_GB2312"/>
          <w:color w:val="auto"/>
          <w:sz w:val="32"/>
          <w:szCs w:val="32"/>
          <w:highlight w:val="none"/>
          <w:u w:val="none" w:color="auto"/>
          <w:lang w:eastAsia="zh-CN"/>
        </w:rPr>
        <w:t>级层面自然灾害救助工作，指导支持受灾地区自然灾害救助工作。</w:t>
      </w:r>
      <w:r>
        <w:rPr>
          <w:rFonts w:hint="eastAsia" w:ascii="仿宋_GB2312" w:hAnsi="仿宋_GB2312" w:eastAsia="仿宋_GB2312" w:cs="仿宋_GB2312"/>
          <w:color w:val="auto"/>
          <w:sz w:val="32"/>
          <w:szCs w:val="32"/>
          <w:highlight w:val="none"/>
          <w:u w:val="none" w:color="auto"/>
          <w:lang w:eastAsia="zh-CN"/>
        </w:rPr>
        <w:t>市减灾委</w:t>
      </w:r>
      <w:r>
        <w:rPr>
          <w:rFonts w:hint="default" w:ascii="仿宋_GB2312" w:hAnsi="仿宋_GB2312" w:eastAsia="仿宋_GB2312" w:cs="仿宋_GB2312"/>
          <w:color w:val="auto"/>
          <w:sz w:val="32"/>
          <w:szCs w:val="32"/>
          <w:highlight w:val="none"/>
          <w:u w:val="none" w:color="auto"/>
          <w:lang w:eastAsia="zh-CN"/>
        </w:rPr>
        <w:t>及</w:t>
      </w:r>
      <w:r>
        <w:rPr>
          <w:rFonts w:hint="eastAsia" w:ascii="仿宋_GB2312" w:hAnsi="仿宋_GB2312" w:eastAsia="仿宋_GB2312" w:cs="仿宋_GB2312"/>
          <w:color w:val="auto"/>
          <w:sz w:val="32"/>
          <w:szCs w:val="32"/>
          <w:highlight w:val="none"/>
          <w:u w:val="none" w:color="auto"/>
          <w:lang w:eastAsia="zh-CN"/>
        </w:rPr>
        <w:t>市有关单位</w:t>
      </w:r>
      <w:r>
        <w:rPr>
          <w:rFonts w:hint="default" w:ascii="仿宋_GB2312" w:hAnsi="仿宋_GB2312" w:eastAsia="仿宋_GB2312" w:cs="仿宋_GB2312"/>
          <w:color w:val="auto"/>
          <w:sz w:val="32"/>
          <w:szCs w:val="32"/>
          <w:highlight w:val="none"/>
          <w:u w:val="none" w:color="auto"/>
          <w:lang w:eastAsia="zh-CN"/>
        </w:rPr>
        <w:t>视情采取以下措施：</w:t>
      </w:r>
    </w:p>
    <w:p w14:paraId="1A7D8A4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w:t>
      </w:r>
      <w:r>
        <w:rPr>
          <w:rFonts w:hint="eastAsia" w:ascii="仿宋_GB2312" w:hAnsi="仿宋_GB2312" w:eastAsia="仿宋_GB2312" w:cs="Times New Roman"/>
          <w:color w:val="auto"/>
          <w:sz w:val="32"/>
          <w:szCs w:val="32"/>
          <w:highlight w:val="none"/>
          <w:u w:val="none" w:color="auto"/>
          <w:lang w:eastAsia="zh-CN"/>
        </w:rPr>
        <w:t>市减灾办</w:t>
      </w:r>
      <w:r>
        <w:rPr>
          <w:rFonts w:hint="default" w:ascii="仿宋_GB2312" w:hAnsi="仿宋_GB2312" w:eastAsia="仿宋_GB2312" w:cs="Times New Roman"/>
          <w:color w:val="auto"/>
          <w:sz w:val="32"/>
          <w:szCs w:val="32"/>
          <w:highlight w:val="none"/>
          <w:u w:val="none" w:color="auto"/>
        </w:rPr>
        <w:t>视情组织有关部门和单位分析</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rPr>
        <w:t>区形势，研究落实对</w:t>
      </w:r>
      <w:r>
        <w:rPr>
          <w:rFonts w:hint="eastAsia" w:ascii="仿宋_GB2312" w:hAnsi="仿宋_GB2312" w:eastAsia="仿宋_GB2312" w:cs="Times New Roman"/>
          <w:color w:val="auto"/>
          <w:sz w:val="32"/>
          <w:szCs w:val="32"/>
          <w:highlight w:val="none"/>
          <w:u w:val="none" w:color="auto"/>
          <w:lang w:eastAsia="zh-CN"/>
        </w:rPr>
        <w:t>受</w:t>
      </w:r>
      <w:r>
        <w:rPr>
          <w:rFonts w:hint="default" w:ascii="仿宋_GB2312" w:hAnsi="仿宋_GB2312" w:eastAsia="仿宋_GB2312" w:cs="Times New Roman"/>
          <w:color w:val="auto"/>
          <w:sz w:val="32"/>
          <w:szCs w:val="32"/>
          <w:highlight w:val="none"/>
          <w:u w:val="none" w:color="auto"/>
        </w:rPr>
        <w:t>灾</w:t>
      </w:r>
      <w:r>
        <w:rPr>
          <w:rFonts w:hint="eastAsia" w:ascii="仿宋_GB2312" w:hAnsi="仿宋_GB2312" w:eastAsia="仿宋_GB2312" w:cs="Times New Roman"/>
          <w:color w:val="auto"/>
          <w:sz w:val="32"/>
          <w:szCs w:val="32"/>
          <w:highlight w:val="none"/>
          <w:u w:val="none" w:color="auto"/>
          <w:lang w:eastAsia="zh-CN"/>
        </w:rPr>
        <w:t>地</w:t>
      </w:r>
      <w:r>
        <w:rPr>
          <w:rFonts w:hint="default" w:ascii="仿宋_GB2312" w:hAnsi="仿宋_GB2312" w:eastAsia="仿宋_GB2312" w:cs="Times New Roman"/>
          <w:color w:val="auto"/>
          <w:sz w:val="32"/>
          <w:szCs w:val="32"/>
          <w:highlight w:val="none"/>
          <w:u w:val="none" w:color="auto"/>
        </w:rPr>
        <w:t>区的救灾支持措施。</w:t>
      </w:r>
    </w:p>
    <w:p w14:paraId="68A5E89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w:t>
      </w:r>
      <w:r>
        <w:rPr>
          <w:rFonts w:hint="eastAsia" w:ascii="仿宋_GB2312" w:hAnsi="仿宋_GB2312" w:eastAsia="仿宋_GB2312" w:cs="Times New Roman"/>
          <w:color w:val="auto"/>
          <w:sz w:val="32"/>
          <w:szCs w:val="32"/>
          <w:highlight w:val="none"/>
          <w:u w:val="none" w:color="auto"/>
          <w:lang w:eastAsia="zh-CN"/>
        </w:rPr>
        <w:t>市减灾办</w:t>
      </w:r>
      <w:r>
        <w:rPr>
          <w:rFonts w:hint="default" w:ascii="仿宋_GB2312" w:hAnsi="仿宋_GB2312" w:eastAsia="仿宋_GB2312" w:cs="Times New Roman"/>
          <w:color w:val="auto"/>
          <w:sz w:val="32"/>
          <w:szCs w:val="32"/>
          <w:highlight w:val="none"/>
          <w:u w:val="none" w:color="auto"/>
        </w:rPr>
        <w:t>派出工作组赴</w:t>
      </w:r>
      <w:r>
        <w:rPr>
          <w:rFonts w:hint="eastAsia" w:ascii="仿宋_GB2312" w:hAnsi="仿宋_GB2312" w:eastAsia="仿宋_GB2312" w:cs="Times New Roman"/>
          <w:color w:val="auto"/>
          <w:sz w:val="32"/>
          <w:szCs w:val="32"/>
          <w:highlight w:val="none"/>
          <w:u w:val="none" w:color="auto"/>
          <w:lang w:eastAsia="zh-CN"/>
        </w:rPr>
        <w:t>受灾地</w:t>
      </w:r>
      <w:r>
        <w:rPr>
          <w:rFonts w:hint="default" w:ascii="仿宋_GB2312" w:hAnsi="仿宋_GB2312" w:eastAsia="仿宋_GB2312" w:cs="Times New Roman"/>
          <w:color w:val="auto"/>
          <w:sz w:val="32"/>
          <w:szCs w:val="32"/>
          <w:highlight w:val="none"/>
          <w:u w:val="none" w:color="auto"/>
        </w:rPr>
        <w:t>区协助指导开展救灾工作</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慰问</w:t>
      </w:r>
      <w:r>
        <w:rPr>
          <w:rFonts w:hint="default" w:ascii="仿宋_GB2312" w:hAnsi="仿宋_GB2312" w:eastAsia="仿宋_GB2312" w:cs="Times New Roman"/>
          <w:color w:val="auto"/>
          <w:sz w:val="32"/>
          <w:szCs w:val="32"/>
          <w:highlight w:val="none"/>
          <w:u w:val="none" w:color="auto"/>
          <w:lang w:eastAsia="zh-CN"/>
        </w:rPr>
        <w:t>受灾人员</w:t>
      </w:r>
      <w:r>
        <w:rPr>
          <w:rFonts w:hint="default" w:ascii="仿宋_GB2312" w:hAnsi="仿宋_GB2312" w:eastAsia="仿宋_GB2312" w:cs="Times New Roman"/>
          <w:color w:val="auto"/>
          <w:sz w:val="32"/>
          <w:szCs w:val="32"/>
          <w:highlight w:val="none"/>
          <w:u w:val="none" w:color="auto"/>
        </w:rPr>
        <w:t>，核查灾情。</w:t>
      </w:r>
    </w:p>
    <w:p w14:paraId="2BC8D99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及时掌握并按照有关规定统一发布灾情和救灾工作动态信息。</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做好灾情、受灾地区需求、救灾工作动态等信息</w:t>
      </w:r>
      <w:r>
        <w:rPr>
          <w:rFonts w:hint="eastAsia" w:ascii="仿宋_GB2312" w:hAnsi="仿宋_GB2312" w:eastAsia="仿宋_GB2312" w:cs="仿宋_GB2312"/>
          <w:color w:val="auto"/>
          <w:sz w:val="32"/>
          <w:szCs w:val="32"/>
          <w:highlight w:val="none"/>
          <w:u w:val="none" w:color="auto"/>
          <w:lang w:eastAsia="zh-CN"/>
        </w:rPr>
        <w:t>统计汇总</w:t>
      </w:r>
      <w:r>
        <w:rPr>
          <w:rFonts w:hint="eastAsia" w:ascii="仿宋_GB2312" w:hAnsi="仿宋_GB2312" w:eastAsia="仿宋_GB2312" w:cs="仿宋_GB2312"/>
          <w:color w:val="auto"/>
          <w:sz w:val="32"/>
          <w:szCs w:val="32"/>
          <w:highlight w:val="none"/>
          <w:u w:val="none" w:color="auto"/>
        </w:rPr>
        <w:t>，每日向</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报告有关情况</w:t>
      </w:r>
      <w:r>
        <w:rPr>
          <w:rFonts w:hint="eastAsia" w:ascii="仿宋_GB2312" w:hAnsi="仿宋_GB2312" w:eastAsia="仿宋_GB2312" w:cs="仿宋_GB2312"/>
          <w:color w:val="auto"/>
          <w:sz w:val="32"/>
          <w:szCs w:val="32"/>
          <w:highlight w:val="none"/>
          <w:u w:val="none" w:color="auto"/>
          <w:lang w:eastAsia="zh-CN"/>
        </w:rPr>
        <w:t>，根据情况加密报告</w:t>
      </w:r>
      <w:r>
        <w:rPr>
          <w:rFonts w:hint="eastAsia" w:ascii="仿宋_GB2312" w:hAnsi="仿宋_GB2312" w:eastAsia="仿宋_GB2312" w:cs="仿宋_GB2312"/>
          <w:color w:val="auto"/>
          <w:sz w:val="32"/>
          <w:szCs w:val="32"/>
          <w:highlight w:val="none"/>
          <w:u w:val="none" w:color="auto"/>
        </w:rPr>
        <w:t>。</w:t>
      </w:r>
    </w:p>
    <w:p w14:paraId="0DB7A06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（4）</w:t>
      </w:r>
      <w:r>
        <w:rPr>
          <w:rFonts w:hint="eastAsia" w:ascii="仿宋_GB2312" w:hAnsi="仿宋_GB2312" w:eastAsia="仿宋_GB2312" w:cs="仿宋_GB2312"/>
          <w:color w:val="auto"/>
          <w:sz w:val="32"/>
          <w:szCs w:val="32"/>
          <w:highlight w:val="none"/>
          <w:u w:val="none" w:color="auto"/>
          <w:lang w:eastAsia="zh-CN"/>
        </w:rPr>
        <w:t>市应急管理局</w:t>
      </w:r>
      <w:r>
        <w:rPr>
          <w:rFonts w:hint="eastAsia" w:ascii="仿宋_GB2312" w:hAnsi="仿宋_GB2312" w:eastAsia="仿宋_GB2312" w:cs="仿宋_GB2312"/>
          <w:color w:val="auto"/>
          <w:sz w:val="32"/>
          <w:szCs w:val="32"/>
          <w:highlight w:val="none"/>
          <w:u w:val="none" w:color="auto"/>
          <w:lang w:val="en-US" w:eastAsia="zh-CN"/>
        </w:rPr>
        <w:t>会同市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根据地方申请和有关单位对灾情的核定情况，及时下拨</w:t>
      </w:r>
      <w:r>
        <w:rPr>
          <w:rFonts w:hint="eastAsia" w:ascii="仿宋_GB2312" w:hAnsi="仿宋_GB2312" w:eastAsia="仿宋_GB2312" w:cs="仿宋_GB2312"/>
          <w:color w:val="auto"/>
          <w:sz w:val="32"/>
          <w:szCs w:val="32"/>
          <w:highlight w:val="none"/>
          <w:u w:val="none" w:color="auto"/>
          <w:lang w:eastAsia="zh-CN"/>
        </w:rPr>
        <w:t>上级及市</w:t>
      </w:r>
      <w:r>
        <w:rPr>
          <w:rFonts w:hint="eastAsia" w:ascii="仿宋_GB2312" w:hAnsi="仿宋_GB2312" w:eastAsia="仿宋_GB2312" w:cs="仿宋_GB2312"/>
          <w:color w:val="auto"/>
          <w:sz w:val="32"/>
          <w:szCs w:val="32"/>
          <w:highlight w:val="none"/>
          <w:u w:val="none" w:color="auto"/>
        </w:rPr>
        <w:t>级自然灾害生活补助资金。会同</w:t>
      </w:r>
      <w:r>
        <w:rPr>
          <w:rFonts w:hint="eastAsia" w:ascii="仿宋_GB2312" w:hAnsi="仿宋_GB2312" w:eastAsia="仿宋_GB2312" w:cs="仿宋_GB2312"/>
          <w:color w:val="auto"/>
          <w:sz w:val="32"/>
          <w:szCs w:val="32"/>
          <w:highlight w:val="none"/>
          <w:u w:val="none" w:color="auto"/>
          <w:lang w:eastAsia="zh-CN"/>
        </w:rPr>
        <w:t>市发展改革局根据需要</w:t>
      </w:r>
      <w:r>
        <w:rPr>
          <w:rFonts w:hint="eastAsia" w:ascii="仿宋_GB2312" w:hAnsi="仿宋_GB2312" w:eastAsia="仿宋_GB2312" w:cs="仿宋_GB2312"/>
          <w:color w:val="auto"/>
          <w:sz w:val="32"/>
          <w:szCs w:val="32"/>
          <w:highlight w:val="none"/>
          <w:u w:val="none" w:color="auto"/>
        </w:rPr>
        <w:t>紧急调拨</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生活类救灾物资，指导、监督</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lang w:val="en-US" w:eastAsia="zh-CN"/>
        </w:rPr>
        <w:t>灾地区</w:t>
      </w:r>
      <w:r>
        <w:rPr>
          <w:rFonts w:hint="eastAsia" w:ascii="仿宋_GB2312" w:hAnsi="仿宋_GB2312" w:eastAsia="仿宋_GB2312" w:cs="仿宋_GB2312"/>
          <w:color w:val="auto"/>
          <w:sz w:val="32"/>
          <w:szCs w:val="32"/>
          <w:highlight w:val="none"/>
          <w:u w:val="none" w:color="auto"/>
        </w:rPr>
        <w:t>救灾应急措施落实和救灾款物发放。</w:t>
      </w:r>
    </w:p>
    <w:p w14:paraId="0DDAFDB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（5）</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消防救援</w:t>
      </w:r>
      <w:r>
        <w:rPr>
          <w:rFonts w:hint="eastAsia" w:ascii="仿宋_GB2312" w:hAnsi="仿宋_GB2312" w:eastAsia="仿宋_GB2312" w:cs="仿宋_GB2312"/>
          <w:color w:val="auto"/>
          <w:sz w:val="32"/>
          <w:szCs w:val="32"/>
          <w:highlight w:val="none"/>
          <w:u w:val="none" w:color="auto"/>
          <w:lang w:eastAsia="zh-CN"/>
        </w:rPr>
        <w:t>支</w:t>
      </w:r>
      <w:r>
        <w:rPr>
          <w:rFonts w:hint="eastAsia" w:ascii="仿宋_GB2312" w:hAnsi="仿宋_GB2312" w:eastAsia="仿宋_GB2312" w:cs="仿宋_GB2312"/>
          <w:color w:val="auto"/>
          <w:sz w:val="32"/>
          <w:szCs w:val="32"/>
          <w:highlight w:val="none"/>
          <w:u w:val="none" w:color="auto"/>
        </w:rPr>
        <w:t>队</w:t>
      </w:r>
      <w:r>
        <w:rPr>
          <w:rFonts w:hint="eastAsia" w:ascii="仿宋_GB2312" w:hAnsi="仿宋_GB2312" w:eastAsia="仿宋_GB2312" w:cs="仿宋_GB2312"/>
          <w:color w:val="auto"/>
          <w:sz w:val="32"/>
          <w:szCs w:val="32"/>
          <w:highlight w:val="none"/>
          <w:u w:val="none" w:color="auto"/>
          <w:lang w:eastAsia="zh-CN"/>
        </w:rPr>
        <w:t>等有关单位根据需要</w:t>
      </w:r>
      <w:r>
        <w:rPr>
          <w:rFonts w:hint="eastAsia" w:ascii="仿宋_GB2312" w:hAnsi="仿宋_GB2312" w:eastAsia="仿宋_GB2312" w:cs="仿宋_GB2312"/>
          <w:color w:val="auto"/>
          <w:sz w:val="32"/>
          <w:szCs w:val="32"/>
          <w:highlight w:val="none"/>
          <w:u w:val="none" w:color="auto"/>
        </w:rPr>
        <w:t>调派消防救援队伍、专业救援队伍投入救灾工作，帮助受灾地区转移受灾群众、运送发放救灾物资等。</w:t>
      </w:r>
    </w:p>
    <w:p w14:paraId="2C5C8AF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（6）</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卫生健康</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指导受灾地区做好医疗救治、灾后防疫和</w:t>
      </w:r>
      <w:r>
        <w:rPr>
          <w:rFonts w:hint="eastAsia" w:ascii="仿宋_GB2312" w:hAnsi="仿宋_GB2312" w:eastAsia="仿宋_GB2312" w:cs="仿宋_GB2312"/>
          <w:color w:val="auto"/>
          <w:sz w:val="32"/>
          <w:szCs w:val="32"/>
          <w:highlight w:val="none"/>
          <w:u w:val="none" w:color="auto"/>
          <w:lang w:eastAsia="zh-CN"/>
        </w:rPr>
        <w:t>心理危机干预</w:t>
      </w:r>
      <w:r>
        <w:rPr>
          <w:rFonts w:hint="eastAsia" w:ascii="仿宋_GB2312" w:hAnsi="仿宋_GB2312" w:eastAsia="仿宋_GB2312" w:cs="仿宋_GB2312"/>
          <w:color w:val="auto"/>
          <w:sz w:val="32"/>
          <w:szCs w:val="32"/>
          <w:highlight w:val="none"/>
          <w:u w:val="none" w:color="auto"/>
        </w:rPr>
        <w:t>等卫生应急工作。</w:t>
      </w:r>
    </w:p>
    <w:p w14:paraId="7E16E6B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7）</w:t>
      </w:r>
      <w:r>
        <w:rPr>
          <w:rFonts w:hint="default" w:ascii="仿宋_GB2312" w:hAnsi="仿宋_GB2312" w:eastAsia="仿宋_GB2312" w:cs="Times New Roman"/>
          <w:color w:val="auto"/>
          <w:sz w:val="32"/>
          <w:szCs w:val="32"/>
          <w:highlight w:val="none"/>
          <w:u w:val="none" w:color="auto"/>
        </w:rPr>
        <w:t>其他</w:t>
      </w:r>
      <w:r>
        <w:rPr>
          <w:rFonts w:hint="eastAsia" w:ascii="仿宋_GB2312" w:hAnsi="仿宋_GB2312" w:eastAsia="仿宋_GB2312" w:cs="Times New Roman"/>
          <w:color w:val="auto"/>
          <w:sz w:val="32"/>
          <w:szCs w:val="32"/>
          <w:highlight w:val="none"/>
          <w:u w:val="none" w:color="auto"/>
          <w:lang w:eastAsia="zh-CN"/>
        </w:rPr>
        <w:t>市有关单位</w:t>
      </w:r>
      <w:r>
        <w:rPr>
          <w:rFonts w:hint="default" w:ascii="仿宋_GB2312" w:hAnsi="仿宋_GB2312" w:eastAsia="仿宋_GB2312" w:cs="Times New Roman"/>
          <w:color w:val="auto"/>
          <w:sz w:val="32"/>
          <w:szCs w:val="32"/>
          <w:highlight w:val="none"/>
          <w:u w:val="none" w:color="auto"/>
        </w:rPr>
        <w:t>按照职责分工，做好有关工作。</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2DDD09B6">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330" w:name="_Toc4918"/>
      <w:bookmarkStart w:id="331" w:name="_Toc22107"/>
      <w:bookmarkStart w:id="332" w:name="_Toc27011"/>
      <w:bookmarkStart w:id="333" w:name="_Toc11536"/>
      <w:bookmarkStart w:id="334" w:name="_Toc29102"/>
      <w:bookmarkStart w:id="335" w:name="_Toc31500"/>
      <w:bookmarkStart w:id="336" w:name="_Toc23568"/>
      <w:bookmarkStart w:id="337" w:name="_Toc3964"/>
      <w:bookmarkStart w:id="338" w:name="_Toc27809"/>
      <w:bookmarkStart w:id="339" w:name="_Toc8139"/>
      <w:bookmarkStart w:id="340" w:name="_Toc28105"/>
      <w:bookmarkStart w:id="341" w:name="_Toc31771"/>
      <w:bookmarkStart w:id="342" w:name="_Toc3478"/>
      <w:bookmarkStart w:id="343" w:name="_Toc1084"/>
      <w:bookmarkStart w:id="344" w:name="_Toc19665"/>
      <w:bookmarkStart w:id="345" w:name="_Toc28472"/>
      <w:bookmarkStart w:id="346" w:name="_Toc14231"/>
      <w:bookmarkStart w:id="347" w:name="_Toc23008"/>
      <w:bookmarkStart w:id="348" w:name="_Toc12276"/>
      <w:bookmarkStart w:id="349" w:name="_Toc16298"/>
      <w:bookmarkStart w:id="350" w:name="_Toc1059"/>
      <w:bookmarkStart w:id="351" w:name="_Toc27385"/>
      <w:bookmarkStart w:id="352" w:name="_Toc9483"/>
      <w:bookmarkStart w:id="353" w:name="_Toc3642"/>
      <w:bookmarkStart w:id="354" w:name="_Toc25743"/>
      <w:bookmarkStart w:id="355" w:name="_Toc25890"/>
      <w:bookmarkStart w:id="356" w:name="_Toc29727"/>
      <w:bookmarkStart w:id="357" w:name="_Toc27163"/>
      <w:bookmarkStart w:id="358" w:name="_Toc3709"/>
      <w:bookmarkStart w:id="359" w:name="_Toc2029"/>
      <w:bookmarkStart w:id="360" w:name="_Toc3305"/>
      <w:bookmarkStart w:id="361" w:name="_Toc30491"/>
      <w:bookmarkStart w:id="362" w:name="_Toc13290"/>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w:t>
      </w:r>
      <w:r>
        <w:rPr>
          <w:rFonts w:hint="eastAsia" w:ascii="仿宋_GB2312" w:hAnsi="仿宋_GB2312" w:eastAsia="楷体_GB2312" w:cs="Times New Roman"/>
          <w:color w:val="auto"/>
          <w:sz w:val="32"/>
          <w:szCs w:val="32"/>
          <w:highlight w:val="none"/>
          <w:u w:val="none" w:color="auto"/>
          <w:lang w:val="en-US" w:eastAsia="zh-CN"/>
        </w:rPr>
        <w:t>2</w:t>
      </w:r>
      <w:r>
        <w:rPr>
          <w:rFonts w:hint="default" w:ascii="仿宋_GB2312" w:hAnsi="仿宋_GB2312" w:eastAsia="楷体_GB2312" w:cs="Times New Roman"/>
          <w:color w:val="auto"/>
          <w:sz w:val="32"/>
          <w:szCs w:val="32"/>
          <w:highlight w:val="none"/>
          <w:u w:val="none" w:color="auto"/>
          <w:lang w:val="en-US" w:eastAsia="zh-CN"/>
        </w:rPr>
        <w:t xml:space="preserve">  </w:t>
      </w:r>
      <w:r>
        <w:rPr>
          <w:rFonts w:hint="default" w:ascii="仿宋_GB2312" w:hAnsi="仿宋_GB2312" w:eastAsia="仿宋_GB2312" w:cs="Times New Roman"/>
          <w:color w:val="auto"/>
          <w:sz w:val="32"/>
          <w:szCs w:val="32"/>
          <w:highlight w:val="none"/>
          <w:u w:val="none" w:color="auto"/>
        </w:rPr>
        <w:t>Ⅲ</w:t>
      </w:r>
      <w:r>
        <w:rPr>
          <w:rFonts w:hint="default" w:ascii="仿宋_GB2312" w:hAnsi="仿宋_GB2312" w:eastAsia="楷体_GB2312" w:cs="Times New Roman"/>
          <w:color w:val="auto"/>
          <w:sz w:val="32"/>
          <w:szCs w:val="32"/>
          <w:highlight w:val="none"/>
          <w:u w:val="none" w:color="auto"/>
        </w:rPr>
        <w:t>级响</w:t>
      </w:r>
      <w:bookmarkEnd w:id="330"/>
      <w:r>
        <w:rPr>
          <w:rFonts w:hint="default" w:ascii="仿宋_GB2312" w:hAnsi="仿宋_GB2312" w:eastAsia="楷体_GB2312" w:cs="Times New Roman"/>
          <w:color w:val="auto"/>
          <w:sz w:val="32"/>
          <w:szCs w:val="32"/>
          <w:highlight w:val="none"/>
          <w:u w:val="none" w:color="auto"/>
        </w:rPr>
        <w:t>应</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480DEE0C">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val="en-US" w:eastAsia="zh-CN"/>
        </w:rPr>
      </w:pPr>
      <w:bookmarkStart w:id="363" w:name="_Toc8883"/>
      <w:bookmarkStart w:id="364" w:name="_Toc5510"/>
      <w:bookmarkStart w:id="365" w:name="_Toc7009"/>
      <w:bookmarkStart w:id="366" w:name="_Toc19147"/>
      <w:bookmarkStart w:id="367" w:name="_Toc18892"/>
      <w:bookmarkStart w:id="368" w:name="_Toc23389"/>
      <w:bookmarkStart w:id="369" w:name="_Toc480"/>
      <w:bookmarkStart w:id="370" w:name="_Toc19197"/>
      <w:bookmarkStart w:id="371" w:name="_Toc6478"/>
      <w:bookmarkStart w:id="372" w:name="_Toc31444"/>
      <w:bookmarkStart w:id="373" w:name="_Toc22849"/>
      <w:bookmarkStart w:id="374" w:name="_Toc30264"/>
      <w:bookmarkStart w:id="375" w:name="_Toc12362"/>
      <w:bookmarkStart w:id="376" w:name="_Toc13719"/>
      <w:bookmarkStart w:id="377" w:name="_Toc25298"/>
      <w:bookmarkStart w:id="378" w:name="_Toc9222"/>
      <w:bookmarkStart w:id="379" w:name="_Toc25003"/>
      <w:bookmarkStart w:id="380" w:name="_Toc29316"/>
      <w:bookmarkStart w:id="381" w:name="_Toc19851"/>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lang w:val="en-US" w:eastAsia="zh-CN"/>
        </w:rPr>
        <w:t>.1  启动条件</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8F1F70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一次</w:t>
      </w:r>
      <w:r>
        <w:rPr>
          <w:rFonts w:hint="eastAsia" w:ascii="仿宋_GB2312" w:hAnsi="仿宋_GB2312" w:eastAsia="仿宋_GB2312" w:cs="Times New Roman"/>
          <w:color w:val="auto"/>
          <w:sz w:val="32"/>
          <w:szCs w:val="32"/>
          <w:highlight w:val="none"/>
          <w:u w:val="none" w:color="auto"/>
          <w:lang w:eastAsia="zh-CN"/>
        </w:rPr>
        <w:t>自然</w:t>
      </w:r>
      <w:r>
        <w:rPr>
          <w:rFonts w:hint="default" w:ascii="仿宋_GB2312" w:hAnsi="仿宋_GB2312" w:eastAsia="仿宋_GB2312" w:cs="Times New Roman"/>
          <w:color w:val="auto"/>
          <w:sz w:val="32"/>
          <w:szCs w:val="32"/>
          <w:highlight w:val="none"/>
          <w:u w:val="none" w:color="auto"/>
        </w:rPr>
        <w:t>灾害过程</w:t>
      </w:r>
      <w:r>
        <w:rPr>
          <w:rFonts w:hint="eastAsia" w:ascii="仿宋_GB2312" w:hAnsi="仿宋_GB2312" w:eastAsia="仿宋_GB2312" w:cs="Times New Roman"/>
          <w:color w:val="auto"/>
          <w:sz w:val="32"/>
          <w:szCs w:val="32"/>
          <w:highlight w:val="none"/>
          <w:u w:val="none" w:color="auto"/>
          <w:lang w:eastAsia="zh-CN"/>
        </w:rPr>
        <w:t>造成全市范围内</w:t>
      </w:r>
      <w:r>
        <w:rPr>
          <w:rFonts w:hint="default" w:ascii="仿宋_GB2312" w:hAnsi="仿宋_GB2312" w:eastAsia="仿宋_GB2312" w:cs="Times New Roman"/>
          <w:color w:val="auto"/>
          <w:sz w:val="32"/>
          <w:szCs w:val="32"/>
          <w:highlight w:val="none"/>
          <w:u w:val="none" w:color="auto"/>
        </w:rPr>
        <w:t>出现</w:t>
      </w:r>
      <w:r>
        <w:rPr>
          <w:rFonts w:hint="eastAsia" w:ascii="仿宋_GB2312" w:hAnsi="仿宋_GB2312" w:eastAsia="仿宋_GB2312" w:cs="Times New Roman"/>
          <w:color w:val="auto"/>
          <w:sz w:val="32"/>
          <w:szCs w:val="32"/>
          <w:highlight w:val="none"/>
          <w:u w:val="none" w:color="auto"/>
          <w:lang w:eastAsia="zh-CN"/>
        </w:rPr>
        <w:t>或经会商研判可能出现</w:t>
      </w:r>
      <w:r>
        <w:rPr>
          <w:rFonts w:hint="default" w:ascii="仿宋_GB2312" w:hAnsi="仿宋_GB2312" w:eastAsia="仿宋_GB2312" w:cs="Times New Roman"/>
          <w:color w:val="auto"/>
          <w:sz w:val="32"/>
          <w:szCs w:val="32"/>
          <w:highlight w:val="none"/>
          <w:u w:val="none" w:color="auto"/>
        </w:rPr>
        <w:t>下列情况之一的</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启动Ⅲ级响应：</w:t>
      </w:r>
    </w:p>
    <w:p w14:paraId="64C605A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（1）死亡（含失踪）</w:t>
      </w:r>
      <w:r>
        <w:rPr>
          <w:rFonts w:hint="eastAsia" w:ascii="仿宋_GB2312" w:hAnsi="仿宋_GB2312" w:eastAsia="仿宋_GB2312" w:cs="仿宋_GB2312"/>
          <w:color w:val="auto"/>
          <w:sz w:val="32"/>
          <w:szCs w:val="32"/>
          <w:highlight w:val="none"/>
          <w:u w:val="none" w:color="auto"/>
          <w:lang w:val="en-US" w:eastAsia="zh-CN"/>
        </w:rPr>
        <w:t>7</w:t>
      </w:r>
      <w:r>
        <w:rPr>
          <w:rFonts w:hint="eastAsia" w:ascii="仿宋_GB2312" w:hAnsi="仿宋_GB2312" w:eastAsia="仿宋_GB2312" w:cs="仿宋_GB2312"/>
          <w:color w:val="auto"/>
          <w:sz w:val="32"/>
          <w:szCs w:val="32"/>
          <w:highlight w:val="none"/>
          <w:u w:val="none" w:color="auto"/>
        </w:rPr>
        <w:t>人以上、</w:t>
      </w:r>
      <w:r>
        <w:rPr>
          <w:rFonts w:hint="eastAsia" w:ascii="仿宋_GB2312" w:hAnsi="仿宋_GB2312" w:eastAsia="仿宋_GB2312" w:cs="仿宋_GB2312"/>
          <w:color w:val="auto"/>
          <w:sz w:val="32"/>
          <w:szCs w:val="32"/>
          <w:highlight w:val="none"/>
          <w:u w:val="none" w:color="auto"/>
          <w:lang w:val="en-US" w:eastAsia="zh-CN"/>
        </w:rPr>
        <w:t>15</w:t>
      </w:r>
      <w:r>
        <w:rPr>
          <w:rFonts w:hint="eastAsia" w:ascii="仿宋_GB2312" w:hAnsi="仿宋_GB2312" w:eastAsia="仿宋_GB2312" w:cs="仿宋_GB2312"/>
          <w:color w:val="auto"/>
          <w:sz w:val="32"/>
          <w:szCs w:val="32"/>
          <w:highlight w:val="none"/>
          <w:u w:val="none" w:color="auto"/>
        </w:rPr>
        <w:t>人以下；</w:t>
      </w:r>
    </w:p>
    <w:p w14:paraId="471A827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（2）紧急转移安置和需紧急生活救助</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rPr>
        <w:t>万人以上、5万人以下；</w:t>
      </w:r>
    </w:p>
    <w:p w14:paraId="1B6DDEE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（3）倒塌和严重损坏房屋</w:t>
      </w:r>
      <w:r>
        <w:rPr>
          <w:rFonts w:hint="eastAsia" w:ascii="仿宋_GB2312" w:hAnsi="仿宋_GB2312" w:eastAsia="仿宋_GB2312" w:cs="仿宋_GB2312"/>
          <w:color w:val="auto"/>
          <w:sz w:val="32"/>
          <w:szCs w:val="32"/>
          <w:highlight w:val="none"/>
          <w:u w:val="none" w:color="auto"/>
          <w:lang w:val="en-US" w:eastAsia="zh-CN"/>
        </w:rPr>
        <w:t>500</w:t>
      </w:r>
      <w:r>
        <w:rPr>
          <w:rFonts w:hint="eastAsia" w:ascii="仿宋_GB2312" w:hAnsi="仿宋_GB2312" w:eastAsia="仿宋_GB2312" w:cs="仿宋_GB2312"/>
          <w:color w:val="auto"/>
          <w:sz w:val="32"/>
          <w:szCs w:val="32"/>
          <w:highlight w:val="none"/>
          <w:u w:val="none" w:color="auto"/>
        </w:rPr>
        <w:t>间以上、</w:t>
      </w:r>
      <w:r>
        <w:rPr>
          <w:rFonts w:hint="eastAsia" w:ascii="仿宋_GB2312" w:hAnsi="仿宋_GB2312" w:eastAsia="仿宋_GB2312" w:cs="仿宋_GB2312"/>
          <w:color w:val="auto"/>
          <w:sz w:val="32"/>
          <w:szCs w:val="32"/>
          <w:highlight w:val="none"/>
          <w:u w:val="none" w:color="auto"/>
          <w:lang w:val="en-US" w:eastAsia="zh-CN"/>
        </w:rPr>
        <w:t>1000</w:t>
      </w:r>
      <w:r>
        <w:rPr>
          <w:rFonts w:hint="eastAsia" w:ascii="仿宋_GB2312" w:hAnsi="仿宋_GB2312" w:eastAsia="仿宋_GB2312" w:cs="仿宋_GB2312"/>
          <w:color w:val="auto"/>
          <w:sz w:val="32"/>
          <w:szCs w:val="32"/>
          <w:highlight w:val="none"/>
          <w:u w:val="none" w:color="auto"/>
        </w:rPr>
        <w:t>间以下；</w:t>
      </w:r>
    </w:p>
    <w:p w14:paraId="68439E3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（4）干旱灾害造成缺粮或缺水等生活困难，需政府救助人数</w:t>
      </w:r>
      <w:r>
        <w:rPr>
          <w:rFonts w:hint="eastAsia" w:ascii="仿宋_GB2312" w:hAnsi="仿宋_GB2312" w:eastAsia="仿宋_GB2312" w:cs="仿宋_GB2312"/>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rPr>
        <w:t>万人以上、</w:t>
      </w:r>
      <w:r>
        <w:rPr>
          <w:rFonts w:hint="eastAsia" w:ascii="仿宋_GB2312" w:hAnsi="仿宋_GB2312" w:eastAsia="仿宋_GB2312" w:cs="仿宋_GB2312"/>
          <w:color w:val="auto"/>
          <w:sz w:val="32"/>
          <w:szCs w:val="32"/>
          <w:highlight w:val="none"/>
          <w:u w:val="none" w:color="auto"/>
          <w:lang w:val="en-US" w:eastAsia="zh-CN"/>
        </w:rPr>
        <w:t>15</w:t>
      </w:r>
      <w:r>
        <w:rPr>
          <w:rFonts w:hint="eastAsia" w:ascii="仿宋_GB2312" w:hAnsi="仿宋_GB2312" w:eastAsia="仿宋_GB2312" w:cs="仿宋_GB2312"/>
          <w:color w:val="auto"/>
          <w:sz w:val="32"/>
          <w:szCs w:val="32"/>
          <w:highlight w:val="none"/>
          <w:u w:val="none" w:color="auto"/>
        </w:rPr>
        <w:t>万人以下</w:t>
      </w:r>
      <w:r>
        <w:rPr>
          <w:rFonts w:hint="eastAsia" w:ascii="仿宋_GB2312" w:hAnsi="仿宋_GB2312" w:eastAsia="仿宋_GB2312" w:cs="仿宋_GB2312"/>
          <w:color w:val="auto"/>
          <w:sz w:val="32"/>
          <w:szCs w:val="32"/>
          <w:highlight w:val="none"/>
          <w:u w:val="none" w:color="auto"/>
          <w:lang w:eastAsia="zh-CN"/>
        </w:rPr>
        <w:t>；</w:t>
      </w:r>
    </w:p>
    <w:p w14:paraId="7C3873D8">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bookmarkStart w:id="382" w:name="_Toc26033"/>
      <w:bookmarkStart w:id="383" w:name="_Toc27327"/>
      <w:bookmarkStart w:id="384" w:name="_Toc25666"/>
      <w:bookmarkStart w:id="385" w:name="_Toc14944"/>
      <w:bookmarkStart w:id="386" w:name="_Toc14496"/>
      <w:bookmarkStart w:id="387" w:name="_Toc1316"/>
      <w:bookmarkStart w:id="388" w:name="_Toc21379"/>
      <w:bookmarkStart w:id="389" w:name="_Toc5549"/>
      <w:bookmarkStart w:id="390" w:name="_Toc21775"/>
      <w:bookmarkStart w:id="391" w:name="_Toc3729"/>
      <w:bookmarkStart w:id="392" w:name="_Toc11929"/>
      <w:bookmarkStart w:id="393" w:name="_Toc22313"/>
      <w:bookmarkStart w:id="394" w:name="_Toc444"/>
      <w:bookmarkStart w:id="395" w:name="_Toc17114"/>
      <w:bookmarkStart w:id="396" w:name="_Toc31502"/>
      <w:bookmarkStart w:id="397" w:name="_Toc6784"/>
      <w:bookmarkStart w:id="398" w:name="_Toc22924"/>
      <w:bookmarkStart w:id="399" w:name="_Toc19449"/>
      <w:bookmarkStart w:id="400" w:name="_Toc30028"/>
      <w:bookmarkStart w:id="401" w:name="_Toc21713"/>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lang w:eastAsia="zh-CN"/>
        </w:rPr>
        <w:t>）</w:t>
      </w:r>
      <w:r>
        <w:rPr>
          <w:rFonts w:hint="default" w:ascii="仿宋_GB2312" w:hAnsi="仿宋_GB2312" w:eastAsia="仿宋_GB2312" w:cs="仿宋_GB2312"/>
          <w:color w:val="auto"/>
          <w:sz w:val="32"/>
          <w:szCs w:val="32"/>
          <w:highlight w:val="none"/>
          <w:u w:val="none" w:color="auto"/>
          <w:lang w:eastAsia="zh-CN"/>
        </w:rPr>
        <w:t>其他需要</w:t>
      </w:r>
      <w:r>
        <w:rPr>
          <w:rFonts w:hint="default" w:ascii="仿宋_GB2312" w:hAnsi="仿宋_GB2312" w:eastAsia="仿宋_GB2312" w:cs="仿宋_GB2312"/>
          <w:color w:val="auto"/>
          <w:sz w:val="32"/>
          <w:szCs w:val="32"/>
          <w:highlight w:val="none"/>
          <w:u w:val="none" w:color="auto"/>
        </w:rPr>
        <w:t>启动</w:t>
      </w:r>
      <w:r>
        <w:rPr>
          <w:rFonts w:hint="eastAsia" w:ascii="仿宋_GB2312" w:hAnsi="仿宋_GB2312" w:eastAsia="仿宋_GB2312" w:cs="仿宋_GB2312"/>
          <w:color w:val="auto"/>
          <w:sz w:val="32"/>
          <w:szCs w:val="32"/>
          <w:highlight w:val="none"/>
          <w:u w:val="none" w:color="auto"/>
        </w:rPr>
        <w:t>Ⅲ级响应的</w:t>
      </w:r>
      <w:r>
        <w:rPr>
          <w:rFonts w:hint="eastAsia" w:ascii="仿宋_GB2312" w:hAnsi="仿宋_GB2312" w:eastAsia="仿宋_GB2312" w:cs="仿宋_GB2312"/>
          <w:color w:val="auto"/>
          <w:sz w:val="32"/>
          <w:szCs w:val="32"/>
          <w:highlight w:val="none"/>
          <w:u w:val="none" w:color="auto"/>
          <w:lang w:eastAsia="zh-CN"/>
        </w:rPr>
        <w:t>情况</w:t>
      </w:r>
      <w:r>
        <w:rPr>
          <w:rFonts w:hint="eastAsia" w:ascii="仿宋_GB2312" w:hAnsi="仿宋_GB2312" w:eastAsia="仿宋_GB2312" w:cs="仿宋_GB2312"/>
          <w:color w:val="auto"/>
          <w:sz w:val="32"/>
          <w:szCs w:val="32"/>
          <w:highlight w:val="none"/>
          <w:u w:val="none" w:color="auto"/>
        </w:rPr>
        <w:t>。</w:t>
      </w:r>
      <w:bookmarkEnd w:id="382"/>
    </w:p>
    <w:p w14:paraId="64E96419">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lang w:val="en-US" w:eastAsia="zh-CN"/>
        </w:rPr>
        <w:t>.2  启动程序</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4DE1121E">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9"/>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灾害发生后，市减灾办经分析</w:t>
      </w:r>
      <w:r>
        <w:rPr>
          <w:rFonts w:hint="eastAsia" w:ascii="仿宋_GB2312" w:hAnsi="仿宋_GB2312" w:eastAsia="仿宋_GB2312" w:cs="仿宋_GB2312"/>
          <w:color w:val="auto"/>
          <w:sz w:val="32"/>
          <w:szCs w:val="32"/>
          <w:highlight w:val="none"/>
          <w:u w:val="none" w:color="auto"/>
        </w:rPr>
        <w:t>评估，</w:t>
      </w:r>
      <w:bookmarkStart w:id="402" w:name="_Toc3365"/>
      <w:bookmarkStart w:id="403" w:name="_Toc31649"/>
      <w:bookmarkStart w:id="404" w:name="_Toc19848"/>
      <w:bookmarkStart w:id="405" w:name="_Toc7895"/>
      <w:bookmarkStart w:id="406" w:name="_Toc22718"/>
      <w:bookmarkStart w:id="407" w:name="_Toc12454"/>
      <w:bookmarkStart w:id="408" w:name="_Toc20769"/>
      <w:bookmarkStart w:id="409" w:name="_Toc27835"/>
      <w:bookmarkStart w:id="410" w:name="_Toc11828"/>
      <w:bookmarkStart w:id="411" w:name="_Toc18467"/>
      <w:bookmarkStart w:id="412" w:name="_Toc6296"/>
      <w:bookmarkStart w:id="413" w:name="_Toc6247"/>
      <w:bookmarkStart w:id="414" w:name="_Toc18865"/>
      <w:bookmarkStart w:id="415" w:name="_Toc21571"/>
      <w:bookmarkStart w:id="416" w:name="_Toc28016"/>
      <w:bookmarkStart w:id="417" w:name="_Toc3050"/>
      <w:bookmarkStart w:id="418" w:name="_Toc28652"/>
      <w:bookmarkStart w:id="419" w:name="_Toc22839"/>
      <w:r>
        <w:rPr>
          <w:rFonts w:hint="eastAsia" w:ascii="仿宋_GB2312" w:hAnsi="仿宋_GB2312" w:eastAsia="仿宋_GB2312" w:cs="仿宋_GB2312"/>
          <w:color w:val="auto"/>
          <w:sz w:val="32"/>
          <w:szCs w:val="32"/>
          <w:highlight w:val="none"/>
          <w:u w:val="none" w:color="auto"/>
          <w:lang w:eastAsia="zh-CN"/>
        </w:rPr>
        <w:t>认定灾情达到启动条件，</w:t>
      </w:r>
      <w:r>
        <w:rPr>
          <w:rFonts w:hint="eastAsia" w:ascii="仿宋_GB2312" w:hAnsi="仿宋_GB2312" w:eastAsia="仿宋_GB2312" w:cs="仿宋_GB2312"/>
          <w:color w:val="auto"/>
          <w:sz w:val="32"/>
          <w:szCs w:val="32"/>
          <w:highlight w:val="none"/>
          <w:u w:val="none" w:color="auto"/>
        </w:rPr>
        <w:t>向</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提出启动</w:t>
      </w:r>
      <w:r>
        <w:rPr>
          <w:rFonts w:hint="default" w:ascii="仿宋_GB2312" w:hAnsi="仿宋_GB2312" w:eastAsia="方正仿宋_GBK" w:cs="Times New Roman"/>
          <w:color w:val="auto"/>
          <w:sz w:val="32"/>
          <w:szCs w:val="32"/>
          <w:highlight w:val="none"/>
          <w:u w:val="none" w:color="auto"/>
        </w:rPr>
        <w:t>Ⅲ</w:t>
      </w:r>
      <w:r>
        <w:rPr>
          <w:rFonts w:hint="eastAsia" w:ascii="仿宋_GB2312" w:hAnsi="仿宋_GB2312" w:eastAsia="仿宋_GB2312" w:cs="仿宋_GB2312"/>
          <w:color w:val="auto"/>
          <w:sz w:val="32"/>
          <w:szCs w:val="32"/>
          <w:highlight w:val="none"/>
          <w:u w:val="none" w:color="auto"/>
        </w:rPr>
        <w:t>级响应的建议，</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副主任决定启动</w:t>
      </w:r>
      <w:r>
        <w:rPr>
          <w:rFonts w:hint="default" w:ascii="仿宋_GB2312" w:hAnsi="仿宋_GB2312" w:eastAsia="方正仿宋_GBK" w:cs="Times New Roman"/>
          <w:color w:val="auto"/>
          <w:sz w:val="32"/>
          <w:szCs w:val="32"/>
          <w:highlight w:val="none"/>
          <w:u w:val="none" w:color="auto"/>
        </w:rPr>
        <w:t>Ⅲ</w:t>
      </w:r>
      <w:r>
        <w:rPr>
          <w:rFonts w:hint="eastAsia" w:ascii="仿宋_GB2312" w:hAnsi="仿宋_GB2312" w:eastAsia="仿宋_GB2312" w:cs="仿宋_GB2312"/>
          <w:color w:val="auto"/>
          <w:sz w:val="32"/>
          <w:szCs w:val="32"/>
          <w:highlight w:val="none"/>
          <w:u w:val="none" w:color="auto"/>
        </w:rPr>
        <w:t>级响应，并向</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主任报告。</w:t>
      </w:r>
    </w:p>
    <w:p w14:paraId="1FF2465B">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eastAsia="zh-CN"/>
        </w:rPr>
      </w:pPr>
      <w:bookmarkStart w:id="420" w:name="_Toc10097"/>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lang w:val="en-US" w:eastAsia="zh-CN"/>
        </w:rPr>
        <w:t xml:space="preserve">.3  </w:t>
      </w:r>
      <w:r>
        <w:rPr>
          <w:rFonts w:hint="default" w:ascii="仿宋_GB2312" w:hAnsi="仿宋_GB2312" w:eastAsia="仿宋_GB2312" w:cs="Times New Roman"/>
          <w:color w:val="auto"/>
          <w:sz w:val="32"/>
          <w:szCs w:val="32"/>
          <w:highlight w:val="none"/>
          <w:u w:val="none" w:color="auto"/>
          <w:lang w:eastAsia="zh-CN"/>
        </w:rPr>
        <w:t>响应措施</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89FDAE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减灾委副主任</w:t>
      </w:r>
      <w:r>
        <w:rPr>
          <w:rFonts w:hint="eastAsia" w:ascii="仿宋_GB2312" w:hAnsi="仿宋_GB2312" w:eastAsia="仿宋_GB2312" w:cs="Times New Roman"/>
          <w:color w:val="auto"/>
          <w:sz w:val="32"/>
          <w:szCs w:val="32"/>
          <w:highlight w:val="none"/>
          <w:u w:val="none" w:color="auto"/>
          <w:lang w:eastAsia="zh-CN"/>
        </w:rPr>
        <w:t>或其委托的市减灾办领导</w:t>
      </w:r>
      <w:r>
        <w:rPr>
          <w:rFonts w:hint="default" w:ascii="仿宋_GB2312" w:hAnsi="仿宋_GB2312" w:eastAsia="仿宋_GB2312" w:cs="Times New Roman"/>
          <w:color w:val="auto"/>
          <w:sz w:val="32"/>
          <w:szCs w:val="32"/>
          <w:highlight w:val="none"/>
          <w:u w:val="none" w:color="auto"/>
        </w:rPr>
        <w:t>组织协调</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级</w:t>
      </w:r>
      <w:r>
        <w:rPr>
          <w:rFonts w:hint="default" w:ascii="仿宋_GB2312" w:hAnsi="仿宋_GB2312" w:eastAsia="仿宋_GB2312" w:cs="Times New Roman"/>
          <w:color w:val="auto"/>
          <w:sz w:val="32"/>
          <w:szCs w:val="32"/>
          <w:highlight w:val="none"/>
          <w:u w:val="none" w:color="auto"/>
        </w:rPr>
        <w:t>层面自然灾害救助工作，指导支持受</w:t>
      </w:r>
      <w:r>
        <w:rPr>
          <w:rFonts w:hint="eastAsia" w:ascii="仿宋_GB2312" w:hAnsi="仿宋_GB2312" w:eastAsia="仿宋_GB2312" w:cs="Times New Roman"/>
          <w:color w:val="auto"/>
          <w:sz w:val="32"/>
          <w:szCs w:val="32"/>
          <w:highlight w:val="none"/>
          <w:u w:val="none" w:color="auto"/>
          <w:lang w:eastAsia="zh-CN"/>
        </w:rPr>
        <w:t>灾县（区）</w:t>
      </w:r>
      <w:r>
        <w:rPr>
          <w:rFonts w:hint="default" w:ascii="仿宋_GB2312" w:hAnsi="仿宋_GB2312" w:eastAsia="仿宋_GB2312" w:cs="Times New Roman"/>
          <w:color w:val="auto"/>
          <w:sz w:val="32"/>
          <w:szCs w:val="32"/>
          <w:highlight w:val="none"/>
          <w:u w:val="none" w:color="auto"/>
        </w:rPr>
        <w:t>自然灾害救助工作。</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减灾委及</w:t>
      </w:r>
      <w:r>
        <w:rPr>
          <w:rFonts w:hint="eastAsia" w:ascii="仿宋_GB2312" w:hAnsi="仿宋_GB2312" w:eastAsia="仿宋_GB2312" w:cs="Times New Roman"/>
          <w:color w:val="auto"/>
          <w:sz w:val="32"/>
          <w:szCs w:val="32"/>
          <w:highlight w:val="none"/>
          <w:u w:val="none" w:color="auto"/>
          <w:lang w:eastAsia="zh-CN"/>
        </w:rPr>
        <w:t>市有关</w:t>
      </w:r>
      <w:r>
        <w:rPr>
          <w:rFonts w:hint="default" w:ascii="仿宋_GB2312" w:hAnsi="仿宋_GB2312" w:eastAsia="仿宋_GB2312" w:cs="Times New Roman"/>
          <w:color w:val="auto"/>
          <w:sz w:val="32"/>
          <w:szCs w:val="32"/>
          <w:highlight w:val="none"/>
          <w:u w:val="none" w:color="auto"/>
        </w:rPr>
        <w:t>单位视情采取以下措施：</w:t>
      </w:r>
    </w:p>
    <w:p w14:paraId="00349D4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组织有关部门及受灾</w:t>
      </w:r>
      <w:r>
        <w:rPr>
          <w:rFonts w:hint="eastAsia" w:ascii="仿宋_GB2312" w:hAnsi="仿宋_GB2312" w:eastAsia="仿宋_GB2312" w:cs="仿宋_GB2312"/>
          <w:color w:val="auto"/>
          <w:sz w:val="32"/>
          <w:szCs w:val="32"/>
          <w:highlight w:val="none"/>
          <w:u w:val="none" w:color="auto"/>
          <w:lang w:eastAsia="zh-CN"/>
        </w:rPr>
        <w:t>县（区）</w:t>
      </w:r>
      <w:r>
        <w:rPr>
          <w:rFonts w:hint="eastAsia" w:ascii="仿宋_GB2312" w:hAnsi="仿宋_GB2312" w:eastAsia="仿宋_GB2312" w:cs="仿宋_GB2312"/>
          <w:color w:val="auto"/>
          <w:sz w:val="32"/>
          <w:szCs w:val="32"/>
          <w:highlight w:val="none"/>
          <w:u w:val="none" w:color="auto"/>
        </w:rPr>
        <w:t>分析</w:t>
      </w:r>
      <w:r>
        <w:rPr>
          <w:rFonts w:hint="eastAsia" w:ascii="仿宋_GB2312" w:hAnsi="仿宋_GB2312" w:eastAsia="仿宋_GB2312" w:cs="仿宋_GB2312"/>
          <w:color w:val="auto"/>
          <w:sz w:val="32"/>
          <w:szCs w:val="32"/>
          <w:highlight w:val="none"/>
          <w:u w:val="none" w:color="auto"/>
          <w:lang w:eastAsia="zh-CN"/>
        </w:rPr>
        <w:t>灾情</w:t>
      </w:r>
      <w:r>
        <w:rPr>
          <w:rFonts w:hint="eastAsia" w:ascii="仿宋_GB2312" w:hAnsi="仿宋_GB2312" w:eastAsia="仿宋_GB2312" w:cs="仿宋_GB2312"/>
          <w:color w:val="auto"/>
          <w:sz w:val="32"/>
          <w:szCs w:val="32"/>
          <w:highlight w:val="none"/>
          <w:u w:val="none" w:color="auto"/>
        </w:rPr>
        <w:t>形势，研究落实对灾区的救灾支持措施</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有关情况及时上报</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主任并通报</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w:t>
      </w:r>
    </w:p>
    <w:p w14:paraId="798D0F4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派出由有关部门</w:t>
      </w:r>
      <w:r>
        <w:rPr>
          <w:rFonts w:hint="eastAsia" w:ascii="仿宋_GB2312" w:hAnsi="仿宋_GB2312" w:eastAsia="仿宋_GB2312" w:cs="仿宋_GB2312"/>
          <w:color w:val="auto"/>
          <w:sz w:val="32"/>
          <w:szCs w:val="32"/>
          <w:highlight w:val="none"/>
          <w:u w:val="none" w:color="auto"/>
          <w:lang w:eastAsia="zh-CN"/>
        </w:rPr>
        <w:t>组成</w:t>
      </w:r>
      <w:r>
        <w:rPr>
          <w:rFonts w:hint="eastAsia" w:ascii="仿宋_GB2312" w:hAnsi="仿宋_GB2312" w:eastAsia="仿宋_GB2312" w:cs="仿宋_GB2312"/>
          <w:color w:val="auto"/>
          <w:sz w:val="32"/>
          <w:szCs w:val="32"/>
          <w:highlight w:val="none"/>
          <w:u w:val="none" w:color="auto"/>
        </w:rPr>
        <w:t>的工作组</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赴</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区指导灾害救助工作，核查灾情，慰问受灾群众。</w:t>
      </w:r>
    </w:p>
    <w:p w14:paraId="73E10C9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及时掌握并按照有关规定统一发布灾情和救灾工作动态信息。</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做好灾情、受灾地区需求、救灾工作动态等信息</w:t>
      </w:r>
      <w:r>
        <w:rPr>
          <w:rFonts w:hint="eastAsia" w:ascii="仿宋_GB2312" w:hAnsi="仿宋_GB2312" w:eastAsia="仿宋_GB2312" w:cs="仿宋_GB2312"/>
          <w:color w:val="auto"/>
          <w:sz w:val="32"/>
          <w:szCs w:val="32"/>
          <w:highlight w:val="none"/>
          <w:u w:val="none" w:color="auto"/>
          <w:lang w:eastAsia="zh-CN"/>
        </w:rPr>
        <w:t>统计汇总</w:t>
      </w:r>
      <w:r>
        <w:rPr>
          <w:rFonts w:hint="eastAsia" w:ascii="仿宋_GB2312" w:hAnsi="仿宋_GB2312" w:eastAsia="仿宋_GB2312" w:cs="仿宋_GB2312"/>
          <w:color w:val="auto"/>
          <w:sz w:val="32"/>
          <w:szCs w:val="32"/>
          <w:highlight w:val="none"/>
          <w:u w:val="none" w:color="auto"/>
        </w:rPr>
        <w:t>，每日</w:t>
      </w:r>
      <w:r>
        <w:rPr>
          <w:rFonts w:hint="eastAsia" w:ascii="仿宋_GB2312" w:hAnsi="仿宋_GB2312" w:eastAsia="仿宋_GB2312" w:cs="仿宋_GB2312"/>
          <w:color w:val="auto"/>
          <w:sz w:val="32"/>
          <w:szCs w:val="32"/>
          <w:highlight w:val="none"/>
          <w:u w:val="none" w:color="auto"/>
          <w:lang w:eastAsia="zh-CN"/>
        </w:rPr>
        <w:t>两次</w:t>
      </w:r>
      <w:r>
        <w:rPr>
          <w:rFonts w:hint="eastAsia" w:ascii="仿宋_GB2312" w:hAnsi="仿宋_GB2312" w:eastAsia="仿宋_GB2312" w:cs="仿宋_GB2312"/>
          <w:color w:val="auto"/>
          <w:sz w:val="32"/>
          <w:szCs w:val="32"/>
          <w:highlight w:val="none"/>
          <w:u w:val="none" w:color="auto"/>
        </w:rPr>
        <w:t>向</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报告有关情况</w:t>
      </w:r>
      <w:r>
        <w:rPr>
          <w:rFonts w:hint="eastAsia" w:ascii="仿宋_GB2312" w:hAnsi="仿宋_GB2312" w:eastAsia="仿宋_GB2312" w:cs="仿宋_GB2312"/>
          <w:color w:val="auto"/>
          <w:sz w:val="32"/>
          <w:szCs w:val="32"/>
          <w:highlight w:val="none"/>
          <w:u w:val="none" w:color="auto"/>
          <w:lang w:eastAsia="zh-CN"/>
        </w:rPr>
        <w:t>，根据情况加密报告</w:t>
      </w:r>
      <w:r>
        <w:rPr>
          <w:rFonts w:hint="eastAsia" w:ascii="仿宋_GB2312" w:hAnsi="仿宋_GB2312" w:eastAsia="仿宋_GB2312" w:cs="仿宋_GB2312"/>
          <w:color w:val="auto"/>
          <w:sz w:val="32"/>
          <w:szCs w:val="32"/>
          <w:highlight w:val="none"/>
          <w:u w:val="none" w:color="auto"/>
        </w:rPr>
        <w:t>。</w:t>
      </w:r>
    </w:p>
    <w:p w14:paraId="66631A78">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（4）</w:t>
      </w:r>
      <w:r>
        <w:rPr>
          <w:rFonts w:hint="eastAsia" w:ascii="仿宋_GB2312" w:hAnsi="仿宋_GB2312" w:eastAsia="仿宋_GB2312" w:cs="仿宋_GB2312"/>
          <w:color w:val="auto"/>
          <w:sz w:val="32"/>
          <w:szCs w:val="32"/>
          <w:highlight w:val="none"/>
          <w:u w:val="none" w:color="auto"/>
          <w:lang w:eastAsia="zh-CN"/>
        </w:rPr>
        <w:t>市应急管理局</w:t>
      </w:r>
      <w:r>
        <w:rPr>
          <w:rFonts w:hint="eastAsia" w:ascii="仿宋_GB2312" w:hAnsi="仿宋_GB2312" w:eastAsia="仿宋_GB2312" w:cs="仿宋_GB2312"/>
          <w:color w:val="auto"/>
          <w:sz w:val="32"/>
          <w:szCs w:val="32"/>
          <w:highlight w:val="none"/>
          <w:u w:val="none" w:color="auto"/>
          <w:lang w:val="en-US" w:eastAsia="zh-CN"/>
        </w:rPr>
        <w:t>会同市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根据地方申请和有关单位对灾情的核定情况，及时下拨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级自然灾害生活补助资金，</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向</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省应急管理厅</w:t>
      </w:r>
      <w:r>
        <w:rPr>
          <w:rFonts w:hint="eastAsia" w:ascii="仿宋_GB2312" w:hAnsi="仿宋_GB2312" w:eastAsia="仿宋_GB2312" w:cs="仿宋_GB2312"/>
          <w:color w:val="auto"/>
          <w:sz w:val="32"/>
          <w:szCs w:val="32"/>
          <w:highlight w:val="none"/>
          <w:u w:val="none" w:color="auto"/>
        </w:rPr>
        <w:t>申请</w:t>
      </w:r>
      <w:r>
        <w:rPr>
          <w:rFonts w:hint="eastAsia" w:ascii="仿宋_GB2312" w:hAnsi="仿宋_GB2312" w:eastAsia="仿宋_GB2312" w:cs="仿宋_GB2312"/>
          <w:color w:val="auto"/>
          <w:sz w:val="32"/>
          <w:szCs w:val="32"/>
          <w:highlight w:val="none"/>
          <w:u w:val="none" w:color="auto"/>
          <w:lang w:eastAsia="zh-CN"/>
        </w:rPr>
        <w:t>救灾资金</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市发展改革局根据需求</w:t>
      </w:r>
      <w:r>
        <w:rPr>
          <w:rFonts w:hint="eastAsia" w:ascii="仿宋_GB2312" w:hAnsi="仿宋_GB2312" w:eastAsia="仿宋_GB2312" w:cs="仿宋_GB2312"/>
          <w:color w:val="auto"/>
          <w:sz w:val="32"/>
          <w:szCs w:val="32"/>
          <w:highlight w:val="none"/>
          <w:u w:val="none" w:color="auto"/>
        </w:rPr>
        <w:t>紧急调拨</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生活类救灾物资，指导、监督受灾地区救灾应急措施落实和救灾款物发放。</w:t>
      </w:r>
      <w:r>
        <w:rPr>
          <w:rFonts w:hint="eastAsia" w:ascii="仿宋_GB2312" w:hAnsi="仿宋_GB2312" w:eastAsia="仿宋_GB2312" w:cs="仿宋_GB2312"/>
          <w:color w:val="auto"/>
          <w:sz w:val="32"/>
          <w:szCs w:val="32"/>
          <w:highlight w:val="none"/>
          <w:u w:val="none" w:color="auto"/>
          <w:lang w:eastAsia="zh-CN"/>
        </w:rPr>
        <w:t>市发展改革局</w:t>
      </w:r>
      <w:r>
        <w:rPr>
          <w:rFonts w:hint="eastAsia" w:ascii="仿宋_GB2312" w:hAnsi="仿宋_GB2312" w:eastAsia="仿宋_GB2312" w:cs="仿宋_GB2312"/>
          <w:color w:val="auto"/>
          <w:sz w:val="32"/>
          <w:szCs w:val="32"/>
          <w:highlight w:val="none"/>
          <w:u w:val="none" w:color="auto"/>
        </w:rPr>
        <w:t>及时下达灾后应急恢复重建</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预算内投资，积极争取</w:t>
      </w:r>
      <w:r>
        <w:rPr>
          <w:rFonts w:hint="eastAsia" w:ascii="仿宋_GB2312" w:hAnsi="仿宋_GB2312" w:eastAsia="仿宋_GB2312" w:cs="仿宋_GB2312"/>
          <w:color w:val="auto"/>
          <w:sz w:val="32"/>
          <w:szCs w:val="32"/>
          <w:highlight w:val="none"/>
          <w:u w:val="none" w:color="auto"/>
          <w:lang w:eastAsia="zh-CN"/>
        </w:rPr>
        <w:t>省级</w:t>
      </w:r>
      <w:r>
        <w:rPr>
          <w:rFonts w:hint="eastAsia" w:ascii="仿宋_GB2312" w:hAnsi="仿宋_GB2312" w:eastAsia="仿宋_GB2312" w:cs="仿宋_GB2312"/>
          <w:color w:val="auto"/>
          <w:sz w:val="32"/>
          <w:szCs w:val="32"/>
          <w:highlight w:val="none"/>
          <w:u w:val="none" w:color="auto"/>
        </w:rPr>
        <w:t>预算内投资资金。</w:t>
      </w:r>
      <w:r>
        <w:rPr>
          <w:rFonts w:hint="eastAsia" w:ascii="仿宋_GB2312" w:hAnsi="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交通运输</w:t>
      </w:r>
      <w:r>
        <w:rPr>
          <w:rFonts w:hint="eastAsia" w:ascii="仿宋_GB2312" w:hAnsi="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协调指导开展救灾物资、人员运输与重要通道快速修复等工作，保障各类救灾物资运输畅通和人员及时转运。</w:t>
      </w:r>
    </w:p>
    <w:p w14:paraId="08DD87E5">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（5）</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消防救援</w:t>
      </w:r>
      <w:r>
        <w:rPr>
          <w:rFonts w:hint="eastAsia" w:ascii="仿宋_GB2312" w:hAnsi="仿宋_GB2312" w:eastAsia="仿宋_GB2312" w:cs="仿宋_GB2312"/>
          <w:color w:val="auto"/>
          <w:sz w:val="32"/>
          <w:szCs w:val="32"/>
          <w:highlight w:val="none"/>
          <w:u w:val="none" w:color="auto"/>
          <w:lang w:eastAsia="zh-CN"/>
        </w:rPr>
        <w:t>支</w:t>
      </w:r>
      <w:r>
        <w:rPr>
          <w:rFonts w:hint="eastAsia" w:ascii="仿宋_GB2312" w:hAnsi="仿宋_GB2312" w:eastAsia="仿宋_GB2312" w:cs="仿宋_GB2312"/>
          <w:color w:val="auto"/>
          <w:sz w:val="32"/>
          <w:szCs w:val="32"/>
          <w:highlight w:val="none"/>
          <w:u w:val="none" w:color="auto"/>
        </w:rPr>
        <w:t>队</w:t>
      </w:r>
      <w:r>
        <w:rPr>
          <w:rFonts w:hint="eastAsia" w:ascii="仿宋_GB2312" w:hAnsi="仿宋_GB2312" w:eastAsia="仿宋_GB2312" w:cs="仿宋_GB2312"/>
          <w:color w:val="auto"/>
          <w:sz w:val="32"/>
          <w:szCs w:val="32"/>
          <w:highlight w:val="none"/>
          <w:u w:val="none" w:color="auto"/>
          <w:lang w:eastAsia="zh-CN"/>
        </w:rPr>
        <w:t>等有关单位调</w:t>
      </w:r>
      <w:r>
        <w:rPr>
          <w:rFonts w:hint="eastAsia" w:ascii="仿宋_GB2312" w:hAnsi="仿宋_GB2312" w:eastAsia="仿宋_GB2312" w:cs="仿宋_GB2312"/>
          <w:color w:val="auto"/>
          <w:sz w:val="32"/>
          <w:szCs w:val="32"/>
          <w:highlight w:val="none"/>
          <w:u w:val="none" w:color="auto"/>
        </w:rPr>
        <w:t>派消防救援队伍、专业救援队伍投入救灾工作，积极帮助受灾地区转移受灾群众、运送发放救灾物资等。</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委社会工作部统筹指导有关部门和单位，协调组织志愿服务力量参与灾害救助工作。</w:t>
      </w:r>
      <w:r>
        <w:rPr>
          <w:rFonts w:hint="eastAsia" w:ascii="仿宋_GB2312" w:hAnsi="仿宋_GB2312" w:eastAsia="仿宋_GB2312" w:cs="仿宋_GB2312"/>
          <w:color w:val="auto"/>
          <w:sz w:val="32"/>
          <w:szCs w:val="32"/>
          <w:highlight w:val="none"/>
          <w:u w:val="none" w:color="auto"/>
          <w:lang w:eastAsia="zh-CN"/>
        </w:rPr>
        <w:t>河源</w:t>
      </w:r>
      <w:r>
        <w:rPr>
          <w:rFonts w:hint="eastAsia" w:ascii="仿宋_GB2312" w:hAnsi="仿宋_GB2312" w:eastAsia="仿宋_GB2312" w:cs="仿宋_GB2312"/>
          <w:color w:val="auto"/>
          <w:sz w:val="32"/>
          <w:szCs w:val="32"/>
          <w:highlight w:val="none"/>
          <w:u w:val="none" w:color="auto"/>
        </w:rPr>
        <w:t>军</w:t>
      </w:r>
      <w:r>
        <w:rPr>
          <w:rFonts w:hint="eastAsia" w:ascii="仿宋_GB2312" w:hAnsi="仿宋_GB2312" w:eastAsia="仿宋_GB2312" w:cs="仿宋_GB2312"/>
          <w:color w:val="auto"/>
          <w:sz w:val="32"/>
          <w:szCs w:val="32"/>
          <w:highlight w:val="none"/>
          <w:u w:val="none" w:color="auto"/>
          <w:lang w:eastAsia="zh-CN"/>
        </w:rPr>
        <w:t>分</w:t>
      </w:r>
      <w:r>
        <w:rPr>
          <w:rFonts w:hint="eastAsia" w:ascii="仿宋_GB2312" w:hAnsi="仿宋_GB2312" w:eastAsia="仿宋_GB2312" w:cs="仿宋_GB2312"/>
          <w:color w:val="auto"/>
          <w:sz w:val="32"/>
          <w:szCs w:val="32"/>
          <w:highlight w:val="none"/>
          <w:u w:val="none" w:color="auto"/>
        </w:rPr>
        <w:t>区、武警</w:t>
      </w:r>
      <w:r>
        <w:rPr>
          <w:rFonts w:hint="eastAsia" w:ascii="仿宋_GB2312" w:hAnsi="仿宋_GB2312" w:eastAsia="仿宋_GB2312" w:cs="仿宋_GB2312"/>
          <w:color w:val="auto"/>
          <w:sz w:val="32"/>
          <w:szCs w:val="32"/>
          <w:highlight w:val="none"/>
          <w:u w:val="none" w:color="auto"/>
          <w:lang w:eastAsia="zh-CN"/>
        </w:rPr>
        <w:t>河源支</w:t>
      </w:r>
      <w:r>
        <w:rPr>
          <w:rFonts w:hint="eastAsia" w:ascii="仿宋_GB2312" w:hAnsi="仿宋_GB2312" w:eastAsia="仿宋_GB2312" w:cs="仿宋_GB2312"/>
          <w:color w:val="auto"/>
          <w:sz w:val="32"/>
          <w:szCs w:val="32"/>
          <w:highlight w:val="none"/>
          <w:u w:val="none" w:color="auto"/>
        </w:rPr>
        <w:t>队组织协调解放军、武警部队、民兵</w:t>
      </w:r>
      <w:r>
        <w:rPr>
          <w:rFonts w:hint="eastAsia" w:ascii="仿宋_GB2312" w:hAnsi="仿宋_GB2312" w:eastAsia="仿宋_GB2312" w:cs="仿宋_GB2312"/>
          <w:color w:val="auto"/>
          <w:sz w:val="32"/>
          <w:szCs w:val="32"/>
          <w:highlight w:val="none"/>
          <w:u w:val="none" w:color="auto"/>
          <w:lang w:eastAsia="zh-CN"/>
        </w:rPr>
        <w:t>、预备役</w:t>
      </w:r>
      <w:r>
        <w:rPr>
          <w:rFonts w:hint="eastAsia" w:ascii="仿宋_GB2312" w:hAnsi="仿宋_GB2312" w:eastAsia="仿宋_GB2312" w:cs="仿宋_GB2312"/>
          <w:color w:val="auto"/>
          <w:sz w:val="32"/>
          <w:szCs w:val="32"/>
          <w:highlight w:val="none"/>
          <w:u w:val="none" w:color="auto"/>
        </w:rPr>
        <w:t>参与救灾，协助受灾地区人民政府做好灾害救助工作。</w:t>
      </w:r>
    </w:p>
    <w:p w14:paraId="7D95491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（6）</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卫生健康</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指导受灾地区做好医疗救治、</w:t>
      </w:r>
      <w:r>
        <w:rPr>
          <w:rFonts w:hint="eastAsia" w:ascii="仿宋_GB2312" w:hAnsi="仿宋_GB2312" w:eastAsia="仿宋_GB2312" w:cs="仿宋_GB2312"/>
          <w:color w:val="auto"/>
          <w:sz w:val="32"/>
          <w:szCs w:val="32"/>
          <w:highlight w:val="none"/>
          <w:u w:val="none" w:color="auto"/>
          <w:lang w:eastAsia="zh-CN"/>
        </w:rPr>
        <w:t>卫生防疫</w:t>
      </w:r>
      <w:r>
        <w:rPr>
          <w:rFonts w:hint="eastAsia" w:ascii="仿宋_GB2312" w:hAnsi="仿宋_GB2312" w:eastAsia="仿宋_GB2312" w:cs="仿宋_GB2312"/>
          <w:color w:val="auto"/>
          <w:sz w:val="32"/>
          <w:szCs w:val="32"/>
          <w:highlight w:val="none"/>
          <w:u w:val="none" w:color="auto"/>
        </w:rPr>
        <w:t>和心理援助等工作。</w:t>
      </w:r>
      <w:r>
        <w:rPr>
          <w:rFonts w:hint="eastAsia" w:ascii="仿宋_GB2312" w:hAnsi="仿宋_GB2312" w:eastAsia="仿宋_GB2312" w:cs="仿宋_GB2312"/>
          <w:color w:val="auto"/>
          <w:sz w:val="32"/>
          <w:szCs w:val="32"/>
          <w:highlight w:val="none"/>
          <w:u w:val="none" w:color="auto"/>
          <w:lang w:eastAsia="zh-CN"/>
        </w:rPr>
        <w:t>河源金融监管分局加强受灾地区金融支持服务，指导保险机构做好保险标的损失评估和保险理赔。</w:t>
      </w:r>
    </w:p>
    <w:p w14:paraId="08DA99B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7</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受灾地区根据需要规范有序组织开展救灾捐赠活动。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红十字会依法开展相关救灾工作</w:t>
      </w:r>
      <w:r>
        <w:rPr>
          <w:rFonts w:hint="eastAsia" w:ascii="仿宋_GB2312" w:hAnsi="仿宋_GB2312" w:eastAsia="仿宋_GB2312" w:cs="仿宋_GB2312"/>
          <w:color w:val="auto"/>
          <w:sz w:val="32"/>
          <w:szCs w:val="32"/>
          <w:highlight w:val="none"/>
          <w:u w:val="none" w:color="auto"/>
          <w:lang w:eastAsia="zh-CN"/>
        </w:rPr>
        <w:t>。</w:t>
      </w:r>
    </w:p>
    <w:p w14:paraId="5FCED59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8</w:t>
      </w:r>
      <w:r>
        <w:rPr>
          <w:rFonts w:hint="default" w:ascii="仿宋_GB2312" w:hAnsi="仿宋_GB2312" w:eastAsia="仿宋_GB2312" w:cs="Times New Roman"/>
          <w:color w:val="auto"/>
          <w:sz w:val="32"/>
          <w:szCs w:val="32"/>
          <w:highlight w:val="none"/>
          <w:u w:val="none" w:color="auto"/>
        </w:rPr>
        <w:t>）灾情稳定后，</w:t>
      </w:r>
      <w:r>
        <w:rPr>
          <w:rFonts w:hint="eastAsia" w:ascii="仿宋_GB2312" w:hAnsi="仿宋_GB2312" w:eastAsia="仿宋_GB2312" w:cs="Times New Roman"/>
          <w:color w:val="auto"/>
          <w:sz w:val="32"/>
          <w:szCs w:val="32"/>
          <w:highlight w:val="none"/>
          <w:u w:val="none" w:color="auto"/>
          <w:lang w:eastAsia="zh-CN"/>
        </w:rPr>
        <w:t>市减灾办</w:t>
      </w:r>
      <w:r>
        <w:rPr>
          <w:rFonts w:hint="default" w:ascii="仿宋_GB2312" w:hAnsi="仿宋_GB2312" w:eastAsia="仿宋_GB2312" w:cs="Times New Roman"/>
          <w:color w:val="auto"/>
          <w:sz w:val="32"/>
          <w:szCs w:val="32"/>
          <w:highlight w:val="none"/>
          <w:u w:val="none" w:color="auto"/>
        </w:rPr>
        <w:t>指导受灾</w:t>
      </w:r>
      <w:r>
        <w:rPr>
          <w:rFonts w:hint="eastAsia" w:ascii="仿宋_GB2312" w:hAnsi="仿宋_GB2312" w:eastAsia="仿宋_GB2312" w:cs="Times New Roman"/>
          <w:color w:val="auto"/>
          <w:sz w:val="32"/>
          <w:szCs w:val="32"/>
          <w:highlight w:val="none"/>
          <w:u w:val="none" w:color="auto"/>
          <w:lang w:eastAsia="zh-CN"/>
        </w:rPr>
        <w:t>县（区）</w:t>
      </w:r>
      <w:r>
        <w:rPr>
          <w:rFonts w:hint="default" w:ascii="仿宋_GB2312" w:hAnsi="仿宋_GB2312" w:eastAsia="仿宋_GB2312" w:cs="Times New Roman"/>
          <w:color w:val="auto"/>
          <w:sz w:val="32"/>
          <w:szCs w:val="32"/>
          <w:highlight w:val="none"/>
          <w:u w:val="none" w:color="auto"/>
        </w:rPr>
        <w:t>评估、核定自然灾害损失情况。</w:t>
      </w:r>
    </w:p>
    <w:p w14:paraId="4A5E7A3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9</w:t>
      </w:r>
      <w:r>
        <w:rPr>
          <w:rFonts w:hint="default" w:ascii="仿宋_GB2312" w:hAnsi="仿宋_GB2312" w:eastAsia="仿宋_GB2312" w:cs="Times New Roman"/>
          <w:color w:val="auto"/>
          <w:sz w:val="32"/>
          <w:szCs w:val="32"/>
          <w:highlight w:val="none"/>
          <w:u w:val="none" w:color="auto"/>
        </w:rPr>
        <w:t>）其他</w:t>
      </w:r>
      <w:r>
        <w:rPr>
          <w:rFonts w:hint="eastAsia" w:ascii="仿宋_GB2312" w:hAnsi="仿宋_GB2312" w:eastAsia="仿宋_GB2312" w:cs="Times New Roman"/>
          <w:color w:val="auto"/>
          <w:sz w:val="32"/>
          <w:szCs w:val="32"/>
          <w:highlight w:val="none"/>
          <w:u w:val="none" w:color="auto"/>
          <w:lang w:eastAsia="zh-CN"/>
        </w:rPr>
        <w:t>市有关单位</w:t>
      </w:r>
      <w:r>
        <w:rPr>
          <w:rFonts w:hint="default" w:ascii="仿宋_GB2312" w:hAnsi="仿宋_GB2312" w:eastAsia="仿宋_GB2312" w:cs="Times New Roman"/>
          <w:color w:val="auto"/>
          <w:sz w:val="32"/>
          <w:szCs w:val="32"/>
          <w:highlight w:val="none"/>
          <w:u w:val="none" w:color="auto"/>
        </w:rPr>
        <w:t>按照职责分工，做好有关工作。</w:t>
      </w:r>
    </w:p>
    <w:p w14:paraId="03B73136">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421" w:name="_Toc352"/>
      <w:bookmarkStart w:id="422" w:name="_Toc30991"/>
      <w:bookmarkStart w:id="423" w:name="_Toc25538"/>
      <w:bookmarkStart w:id="424" w:name="_Toc11531"/>
      <w:bookmarkStart w:id="425" w:name="_Toc27560"/>
      <w:bookmarkStart w:id="426" w:name="_Toc30662"/>
      <w:bookmarkStart w:id="427" w:name="_Toc2102"/>
      <w:bookmarkStart w:id="428" w:name="_Toc3823"/>
      <w:bookmarkStart w:id="429" w:name="_Toc7903"/>
      <w:bookmarkStart w:id="430" w:name="_Toc13893"/>
      <w:bookmarkStart w:id="431" w:name="_Toc11385"/>
      <w:bookmarkStart w:id="432" w:name="_Toc22070"/>
      <w:bookmarkStart w:id="433" w:name="_Toc5745"/>
      <w:bookmarkStart w:id="434" w:name="_Toc16927"/>
      <w:bookmarkStart w:id="435" w:name="_Toc5524"/>
      <w:bookmarkStart w:id="436" w:name="_Toc17121"/>
      <w:bookmarkStart w:id="437" w:name="_Toc460"/>
      <w:bookmarkStart w:id="438" w:name="_Toc20664"/>
      <w:bookmarkStart w:id="439" w:name="_Toc14185"/>
      <w:bookmarkStart w:id="440" w:name="_Toc10940"/>
      <w:bookmarkStart w:id="441" w:name="_Toc19772"/>
      <w:bookmarkStart w:id="442" w:name="_Toc4332"/>
      <w:bookmarkStart w:id="443" w:name="_Toc32148"/>
      <w:bookmarkStart w:id="444" w:name="_Toc12310"/>
      <w:bookmarkStart w:id="445" w:name="_Toc31254"/>
      <w:bookmarkStart w:id="446" w:name="_Toc56"/>
      <w:bookmarkStart w:id="447" w:name="_Toc29805"/>
      <w:bookmarkStart w:id="448" w:name="_Toc122"/>
      <w:bookmarkStart w:id="449" w:name="_Toc31928"/>
      <w:bookmarkStart w:id="450" w:name="_Toc3336"/>
      <w:bookmarkStart w:id="451" w:name="_Toc9251"/>
      <w:bookmarkStart w:id="452" w:name="_Toc17989"/>
      <w:bookmarkStart w:id="453" w:name="_Toc28856"/>
      <w:bookmarkStart w:id="454" w:name="_Toc8339"/>
      <w:bookmarkStart w:id="455" w:name="_Toc32185"/>
      <w:bookmarkStart w:id="456" w:name="_Toc11400"/>
      <w:bookmarkStart w:id="457" w:name="_Toc12349"/>
      <w:bookmarkStart w:id="458" w:name="_Toc5666"/>
      <w:r>
        <w:rPr>
          <w:rFonts w:hint="default" w:ascii="仿宋_GB2312" w:hAnsi="仿宋_GB2312" w:eastAsia="楷体_GB2312" w:cs="Times New Roman"/>
          <w:color w:val="auto"/>
          <w:sz w:val="32"/>
          <w:szCs w:val="32"/>
          <w:highlight w:val="none"/>
          <w:u w:val="none" w:color="auto"/>
          <w:lang w:eastAsia="zh-CN"/>
        </w:rPr>
        <w:t>5</w:t>
      </w:r>
      <w:r>
        <w:rPr>
          <w:rFonts w:hint="default" w:ascii="仿宋_GB2312" w:hAnsi="仿宋_GB2312" w:eastAsia="楷体_GB2312" w:cs="Times New Roman"/>
          <w:color w:val="auto"/>
          <w:sz w:val="32"/>
          <w:szCs w:val="32"/>
          <w:highlight w:val="none"/>
          <w:u w:val="none" w:color="auto"/>
          <w:lang w:val="en-US" w:eastAsia="zh-CN"/>
        </w:rPr>
        <w:t>.</w:t>
      </w:r>
      <w:r>
        <w:rPr>
          <w:rFonts w:hint="eastAsia" w:ascii="仿宋_GB2312" w:hAnsi="仿宋_GB2312" w:eastAsia="楷体_GB2312" w:cs="Times New Roman"/>
          <w:color w:val="auto"/>
          <w:sz w:val="32"/>
          <w:szCs w:val="32"/>
          <w:highlight w:val="none"/>
          <w:u w:val="none" w:color="auto"/>
          <w:lang w:val="en-US" w:eastAsia="zh-CN"/>
        </w:rPr>
        <w:t>3</w:t>
      </w:r>
      <w:r>
        <w:rPr>
          <w:rFonts w:hint="default" w:ascii="仿宋_GB2312" w:hAnsi="仿宋_GB2312" w:eastAsia="楷体_GB2312" w:cs="Times New Roman"/>
          <w:color w:val="auto"/>
          <w:sz w:val="32"/>
          <w:szCs w:val="32"/>
          <w:highlight w:val="none"/>
          <w:u w:val="none" w:color="auto"/>
          <w:lang w:val="en-US" w:eastAsia="zh-CN"/>
        </w:rPr>
        <w:t xml:space="preserve">  </w:t>
      </w:r>
      <w:r>
        <w:rPr>
          <w:rFonts w:hint="default" w:ascii="仿宋_GB2312" w:hAnsi="仿宋_GB2312" w:eastAsia="楷体_GB2312" w:cs="Times New Roman"/>
          <w:color w:val="auto"/>
          <w:sz w:val="32"/>
          <w:szCs w:val="32"/>
          <w:highlight w:val="none"/>
          <w:u w:val="none" w:color="auto"/>
        </w:rPr>
        <w:t>Ⅱ级响应</w:t>
      </w:r>
    </w:p>
    <w:p w14:paraId="79217F27">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eastAsia="zh-CN"/>
        </w:rPr>
      </w:pPr>
      <w:bookmarkStart w:id="459" w:name="_Toc11330"/>
      <w:bookmarkStart w:id="460" w:name="_Toc5432"/>
      <w:bookmarkStart w:id="461" w:name="_Toc21157"/>
      <w:bookmarkStart w:id="462" w:name="_Toc32553"/>
      <w:bookmarkStart w:id="463" w:name="_Toc24805"/>
      <w:bookmarkStart w:id="464" w:name="_Toc21030"/>
      <w:bookmarkStart w:id="465" w:name="_Toc25544"/>
      <w:bookmarkStart w:id="466" w:name="_Toc25375"/>
      <w:bookmarkStart w:id="467" w:name="_Toc22348"/>
      <w:bookmarkStart w:id="468" w:name="_Toc6540"/>
      <w:bookmarkStart w:id="469" w:name="_Toc14092"/>
      <w:bookmarkStart w:id="470" w:name="_Toc16864"/>
      <w:bookmarkStart w:id="471" w:name="_Toc10303"/>
      <w:bookmarkStart w:id="472" w:name="_Toc4111"/>
      <w:bookmarkStart w:id="473" w:name="_Toc23906"/>
      <w:bookmarkStart w:id="474" w:name="_Toc31042"/>
      <w:bookmarkStart w:id="475" w:name="_Toc821"/>
      <w:bookmarkStart w:id="476" w:name="_Toc9675"/>
      <w:bookmarkStart w:id="477" w:name="_Toc20228"/>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3</w:t>
      </w:r>
      <w:r>
        <w:rPr>
          <w:rFonts w:hint="default" w:ascii="仿宋_GB2312" w:hAnsi="仿宋_GB2312" w:eastAsia="仿宋_GB2312" w:cs="Times New Roman"/>
          <w:color w:val="auto"/>
          <w:sz w:val="32"/>
          <w:szCs w:val="32"/>
          <w:highlight w:val="none"/>
          <w:u w:val="none" w:color="auto"/>
          <w:lang w:val="en-US" w:eastAsia="zh-CN"/>
        </w:rPr>
        <w:t xml:space="preserve">.1  </w:t>
      </w:r>
      <w:r>
        <w:rPr>
          <w:rFonts w:hint="default" w:ascii="仿宋_GB2312" w:hAnsi="仿宋_GB2312" w:eastAsia="仿宋_GB2312" w:cs="Times New Roman"/>
          <w:color w:val="auto"/>
          <w:sz w:val="32"/>
          <w:szCs w:val="32"/>
          <w:highlight w:val="none"/>
          <w:u w:val="none" w:color="auto"/>
          <w:lang w:eastAsia="zh-CN"/>
        </w:rPr>
        <w:t>启动条件</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71817F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一次</w:t>
      </w:r>
      <w:r>
        <w:rPr>
          <w:rFonts w:hint="eastAsia" w:ascii="仿宋_GB2312" w:hAnsi="仿宋_GB2312" w:eastAsia="仿宋_GB2312" w:cs="Times New Roman"/>
          <w:color w:val="auto"/>
          <w:sz w:val="32"/>
          <w:szCs w:val="32"/>
          <w:highlight w:val="none"/>
          <w:u w:val="none" w:color="auto"/>
          <w:lang w:eastAsia="zh-CN"/>
        </w:rPr>
        <w:t>自然</w:t>
      </w:r>
      <w:r>
        <w:rPr>
          <w:rFonts w:hint="default" w:ascii="仿宋_GB2312" w:hAnsi="仿宋_GB2312" w:eastAsia="仿宋_GB2312" w:cs="Times New Roman"/>
          <w:color w:val="auto"/>
          <w:sz w:val="32"/>
          <w:szCs w:val="32"/>
          <w:highlight w:val="none"/>
          <w:u w:val="none" w:color="auto"/>
        </w:rPr>
        <w:t>灾害过程</w:t>
      </w:r>
      <w:r>
        <w:rPr>
          <w:rFonts w:hint="eastAsia" w:ascii="仿宋_GB2312" w:hAnsi="仿宋_GB2312" w:eastAsia="仿宋_GB2312" w:cs="Times New Roman"/>
          <w:color w:val="auto"/>
          <w:sz w:val="32"/>
          <w:szCs w:val="32"/>
          <w:highlight w:val="none"/>
          <w:u w:val="none" w:color="auto"/>
          <w:lang w:eastAsia="zh-CN"/>
        </w:rPr>
        <w:t>造成全市范围内</w:t>
      </w:r>
      <w:r>
        <w:rPr>
          <w:rFonts w:hint="default" w:ascii="仿宋_GB2312" w:hAnsi="仿宋_GB2312" w:eastAsia="仿宋_GB2312" w:cs="Times New Roman"/>
          <w:color w:val="auto"/>
          <w:sz w:val="32"/>
          <w:szCs w:val="32"/>
          <w:highlight w:val="none"/>
          <w:u w:val="none" w:color="auto"/>
        </w:rPr>
        <w:t>出现</w:t>
      </w:r>
      <w:r>
        <w:rPr>
          <w:rFonts w:hint="eastAsia" w:ascii="仿宋_GB2312" w:hAnsi="仿宋_GB2312" w:eastAsia="仿宋_GB2312" w:cs="Times New Roman"/>
          <w:color w:val="auto"/>
          <w:sz w:val="32"/>
          <w:szCs w:val="32"/>
          <w:highlight w:val="none"/>
          <w:u w:val="none" w:color="auto"/>
          <w:lang w:eastAsia="zh-CN"/>
        </w:rPr>
        <w:t>或经会商研判可能出现</w:t>
      </w:r>
      <w:r>
        <w:rPr>
          <w:rFonts w:hint="default" w:ascii="仿宋_GB2312" w:hAnsi="仿宋_GB2312" w:eastAsia="仿宋_GB2312" w:cs="Times New Roman"/>
          <w:color w:val="auto"/>
          <w:sz w:val="32"/>
          <w:szCs w:val="32"/>
          <w:highlight w:val="none"/>
          <w:u w:val="none" w:color="auto"/>
        </w:rPr>
        <w:t>下列情况之一的</w:t>
      </w:r>
      <w:r>
        <w:rPr>
          <w:rFonts w:hint="eastAsia"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启动Ⅱ级响应：</w:t>
      </w:r>
    </w:p>
    <w:p w14:paraId="30EACB9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（1）死亡（含失踪）</w:t>
      </w:r>
      <w:r>
        <w:rPr>
          <w:rFonts w:hint="eastAsia" w:ascii="仿宋_GB2312" w:hAnsi="仿宋_GB2312" w:eastAsia="仿宋_GB2312" w:cs="Times New Roman"/>
          <w:color w:val="auto"/>
          <w:sz w:val="32"/>
          <w:szCs w:val="32"/>
          <w:highlight w:val="none"/>
          <w:u w:val="none" w:color="auto"/>
          <w:lang w:val="en-US" w:eastAsia="zh-CN"/>
        </w:rPr>
        <w:t>15</w:t>
      </w:r>
      <w:r>
        <w:rPr>
          <w:rFonts w:hint="default" w:ascii="仿宋_GB2312" w:hAnsi="仿宋_GB2312" w:eastAsia="仿宋_GB2312" w:cs="Times New Roman"/>
          <w:color w:val="auto"/>
          <w:sz w:val="32"/>
          <w:szCs w:val="32"/>
          <w:highlight w:val="none"/>
          <w:u w:val="none" w:color="auto"/>
        </w:rPr>
        <w:t>人以上</w:t>
      </w:r>
      <w:r>
        <w:rPr>
          <w:rFonts w:hint="eastAsia" w:ascii="仿宋_GB2312" w:hAnsi="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30人以下</w:t>
      </w:r>
      <w:r>
        <w:rPr>
          <w:rFonts w:hint="default" w:ascii="仿宋_GB2312" w:hAnsi="仿宋_GB2312" w:eastAsia="仿宋_GB2312" w:cs="Times New Roman"/>
          <w:color w:val="auto"/>
          <w:sz w:val="32"/>
          <w:szCs w:val="32"/>
          <w:highlight w:val="none"/>
          <w:u w:val="none" w:color="auto"/>
        </w:rPr>
        <w:t>；</w:t>
      </w:r>
    </w:p>
    <w:p w14:paraId="66FF9E8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（2）紧急转移安置和需紧急生活救助</w:t>
      </w:r>
      <w:r>
        <w:rPr>
          <w:rFonts w:hint="eastAsia" w:ascii="仿宋_GB2312" w:hAnsi="仿宋_GB2312" w:eastAsia="仿宋_GB2312" w:cs="Times New Roman"/>
          <w:color w:val="auto"/>
          <w:sz w:val="32"/>
          <w:szCs w:val="32"/>
          <w:highlight w:val="none"/>
          <w:u w:val="none" w:color="auto"/>
          <w:lang w:val="en-US" w:eastAsia="zh-CN"/>
        </w:rPr>
        <w:t>5</w:t>
      </w:r>
      <w:r>
        <w:rPr>
          <w:rFonts w:hint="default" w:ascii="仿宋_GB2312" w:hAnsi="仿宋_GB2312" w:eastAsia="仿宋_GB2312" w:cs="Times New Roman"/>
          <w:color w:val="auto"/>
          <w:sz w:val="32"/>
          <w:szCs w:val="32"/>
          <w:highlight w:val="none"/>
          <w:u w:val="none" w:color="auto"/>
        </w:rPr>
        <w:t>万人以上</w:t>
      </w:r>
      <w:r>
        <w:rPr>
          <w:rFonts w:hint="eastAsia" w:ascii="仿宋_GB2312" w:hAnsi="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10万人以下</w:t>
      </w:r>
      <w:r>
        <w:rPr>
          <w:rFonts w:hint="default" w:ascii="仿宋_GB2312" w:hAnsi="仿宋_GB2312" w:eastAsia="仿宋_GB2312" w:cs="Times New Roman"/>
          <w:color w:val="auto"/>
          <w:sz w:val="32"/>
          <w:szCs w:val="32"/>
          <w:highlight w:val="none"/>
          <w:u w:val="none" w:color="auto"/>
        </w:rPr>
        <w:t>；</w:t>
      </w:r>
    </w:p>
    <w:p w14:paraId="3607CDC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（3）倒塌和严重损坏房屋</w:t>
      </w:r>
      <w:r>
        <w:rPr>
          <w:rFonts w:hint="eastAsia" w:ascii="仿宋_GB2312" w:hAnsi="仿宋_GB2312" w:eastAsia="仿宋_GB2312" w:cs="Times New Roman"/>
          <w:color w:val="auto"/>
          <w:sz w:val="32"/>
          <w:szCs w:val="32"/>
          <w:highlight w:val="none"/>
          <w:u w:val="none" w:color="auto"/>
          <w:lang w:val="en-US" w:eastAsia="zh-CN"/>
        </w:rPr>
        <w:t>1000</w:t>
      </w:r>
      <w:r>
        <w:rPr>
          <w:rFonts w:hint="default" w:ascii="仿宋_GB2312" w:hAnsi="仿宋_GB2312" w:eastAsia="仿宋_GB2312" w:cs="Times New Roman"/>
          <w:color w:val="auto"/>
          <w:sz w:val="32"/>
          <w:szCs w:val="32"/>
          <w:highlight w:val="none"/>
          <w:u w:val="none" w:color="auto"/>
        </w:rPr>
        <w:t>间以上</w:t>
      </w:r>
      <w:r>
        <w:rPr>
          <w:rFonts w:hint="eastAsia" w:ascii="仿宋_GB2312" w:hAnsi="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3000间以下</w:t>
      </w:r>
      <w:r>
        <w:rPr>
          <w:rFonts w:hint="eastAsia" w:ascii="仿宋_GB2312" w:hAnsi="仿宋_GB2312" w:eastAsia="仿宋_GB2312" w:cs="Times New Roman"/>
          <w:color w:val="auto"/>
          <w:sz w:val="32"/>
          <w:szCs w:val="32"/>
          <w:highlight w:val="none"/>
          <w:u w:val="none" w:color="auto"/>
          <w:lang w:eastAsia="zh-CN"/>
        </w:rPr>
        <w:t>；</w:t>
      </w:r>
    </w:p>
    <w:p w14:paraId="54C3196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（4）干旱灾害造成缺粮或缺水等生活困难，需政府救助人数</w:t>
      </w:r>
      <w:r>
        <w:rPr>
          <w:rFonts w:hint="eastAsia" w:ascii="仿宋_GB2312" w:hAnsi="仿宋_GB2312" w:eastAsia="仿宋_GB2312" w:cs="Times New Roman"/>
          <w:color w:val="auto"/>
          <w:sz w:val="32"/>
          <w:szCs w:val="32"/>
          <w:highlight w:val="none"/>
          <w:u w:val="none" w:color="auto"/>
          <w:lang w:val="en-US" w:eastAsia="zh-CN"/>
        </w:rPr>
        <w:t>15万</w:t>
      </w:r>
      <w:r>
        <w:rPr>
          <w:rFonts w:hint="default" w:ascii="仿宋_GB2312" w:hAnsi="仿宋_GB2312" w:eastAsia="仿宋_GB2312" w:cs="Times New Roman"/>
          <w:color w:val="auto"/>
          <w:sz w:val="32"/>
          <w:szCs w:val="32"/>
          <w:highlight w:val="none"/>
          <w:u w:val="none" w:color="auto"/>
        </w:rPr>
        <w:t>人以上</w:t>
      </w: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25万人以下</w:t>
      </w:r>
      <w:r>
        <w:rPr>
          <w:rFonts w:hint="eastAsia" w:ascii="仿宋_GB2312" w:hAnsi="仿宋_GB2312" w:eastAsia="仿宋_GB2312" w:cs="Times New Roman"/>
          <w:color w:val="auto"/>
          <w:sz w:val="32"/>
          <w:szCs w:val="32"/>
          <w:highlight w:val="none"/>
          <w:u w:val="none" w:color="auto"/>
          <w:lang w:eastAsia="zh-CN"/>
        </w:rPr>
        <w:t>；</w:t>
      </w:r>
    </w:p>
    <w:p w14:paraId="49721D9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bookmarkStart w:id="478" w:name="_Toc26941"/>
      <w:r>
        <w:rPr>
          <w:rFonts w:hint="default" w:ascii="仿宋_GB2312" w:hAnsi="仿宋_GB2312" w:eastAsia="方正仿宋_GBK" w:cs="Times New Roman"/>
          <w:color w:val="auto"/>
          <w:sz w:val="32"/>
          <w:szCs w:val="32"/>
          <w:highlight w:val="none"/>
          <w:u w:val="none" w:color="auto"/>
          <w:lang w:eastAsia="zh-CN"/>
        </w:rPr>
        <w:t>（</w:t>
      </w:r>
      <w:r>
        <w:rPr>
          <w:rFonts w:hint="default" w:ascii="仿宋_GB2312" w:hAnsi="仿宋_GB2312" w:eastAsia="方正仿宋_GBK" w:cs="Times New Roman"/>
          <w:color w:val="auto"/>
          <w:sz w:val="32"/>
          <w:szCs w:val="32"/>
          <w:highlight w:val="none"/>
          <w:u w:val="none" w:color="auto"/>
          <w:lang w:val="en-US" w:eastAsia="zh-CN"/>
        </w:rPr>
        <w:t>5</w:t>
      </w:r>
      <w:r>
        <w:rPr>
          <w:rFonts w:hint="default" w:ascii="仿宋_GB2312" w:hAnsi="仿宋_GB2312" w:eastAsia="方正仿宋_GBK" w:cs="Times New Roman"/>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eastAsia="zh-CN"/>
        </w:rPr>
        <w:t>其他需要</w:t>
      </w:r>
      <w:r>
        <w:rPr>
          <w:rFonts w:hint="eastAsia" w:ascii="仿宋_GB2312" w:hAnsi="仿宋_GB2312" w:eastAsia="仿宋_GB2312" w:cs="仿宋_GB2312"/>
          <w:color w:val="auto"/>
          <w:sz w:val="32"/>
          <w:szCs w:val="32"/>
          <w:highlight w:val="none"/>
          <w:u w:val="none" w:color="auto"/>
        </w:rPr>
        <w:t>启动Ⅱ级响应的</w:t>
      </w:r>
      <w:r>
        <w:rPr>
          <w:rFonts w:hint="eastAsia" w:ascii="仿宋_GB2312" w:hAnsi="仿宋_GB2312" w:eastAsia="仿宋_GB2312" w:cs="仿宋_GB2312"/>
          <w:color w:val="auto"/>
          <w:sz w:val="32"/>
          <w:szCs w:val="32"/>
          <w:highlight w:val="none"/>
          <w:u w:val="none" w:color="auto"/>
          <w:lang w:eastAsia="zh-CN"/>
        </w:rPr>
        <w:t>情况</w:t>
      </w:r>
      <w:r>
        <w:rPr>
          <w:rFonts w:hint="eastAsia" w:ascii="仿宋_GB2312" w:hAnsi="仿宋_GB2312" w:eastAsia="仿宋_GB2312" w:cs="仿宋_GB2312"/>
          <w:color w:val="auto"/>
          <w:sz w:val="32"/>
          <w:szCs w:val="32"/>
          <w:highlight w:val="none"/>
          <w:u w:val="none" w:color="auto"/>
        </w:rPr>
        <w:t>。</w:t>
      </w:r>
      <w:bookmarkEnd w:id="478"/>
    </w:p>
    <w:p w14:paraId="3CB785A6">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val="en-US" w:eastAsia="zh-CN"/>
        </w:rPr>
      </w:pPr>
      <w:bookmarkStart w:id="479" w:name="_Toc9229"/>
      <w:bookmarkStart w:id="480" w:name="_Toc21837"/>
      <w:bookmarkStart w:id="481" w:name="_Toc22018"/>
      <w:bookmarkStart w:id="482" w:name="_Toc28277"/>
      <w:bookmarkStart w:id="483" w:name="_Toc11751"/>
      <w:bookmarkStart w:id="484" w:name="_Toc18818"/>
      <w:bookmarkStart w:id="485" w:name="_Toc7966"/>
      <w:bookmarkStart w:id="486" w:name="_Toc28960"/>
      <w:bookmarkStart w:id="487" w:name="_Toc28313"/>
      <w:bookmarkStart w:id="488" w:name="_Toc23778"/>
      <w:bookmarkStart w:id="489" w:name="_Toc27098"/>
      <w:bookmarkStart w:id="490" w:name="_Toc27493"/>
      <w:bookmarkStart w:id="491" w:name="_Toc21772"/>
      <w:bookmarkStart w:id="492" w:name="_Toc14355"/>
      <w:bookmarkStart w:id="493" w:name="_Toc30344"/>
      <w:bookmarkStart w:id="494" w:name="_Toc9479"/>
      <w:bookmarkStart w:id="495" w:name="_Toc24300"/>
      <w:bookmarkStart w:id="496" w:name="_Toc16928"/>
      <w:bookmarkStart w:id="497" w:name="_Toc27355"/>
      <w:r>
        <w:rPr>
          <w:rFonts w:hint="default" w:ascii="仿宋_GB2312" w:hAnsi="仿宋_GB2312" w:eastAsia="仿宋_GB2312" w:cs="Times New Roman"/>
          <w:color w:val="auto"/>
          <w:sz w:val="32"/>
          <w:szCs w:val="32"/>
          <w:highlight w:val="none"/>
          <w:u w:val="none" w:color="auto"/>
          <w:lang w:val="en-US" w:eastAsia="zh-CN"/>
        </w:rPr>
        <w:t>5.2.2  启动程序</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D201D0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lang w:eastAsia="zh-CN"/>
        </w:rPr>
        <w:t>灾害发生后</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市减灾办经</w:t>
      </w:r>
      <w:r>
        <w:rPr>
          <w:rFonts w:hint="default" w:ascii="仿宋_GB2312" w:hAnsi="仿宋_GB2312" w:eastAsia="仿宋_GB2312" w:cs="Times New Roman"/>
          <w:color w:val="auto"/>
          <w:sz w:val="32"/>
          <w:szCs w:val="32"/>
          <w:highlight w:val="none"/>
          <w:u w:val="none" w:color="auto"/>
        </w:rPr>
        <w:t>分析</w:t>
      </w:r>
      <w:r>
        <w:rPr>
          <w:rFonts w:hint="eastAsia" w:ascii="仿宋_GB2312" w:hAnsi="仿宋_GB2312" w:eastAsia="仿宋_GB2312" w:cs="Times New Roman"/>
          <w:color w:val="auto"/>
          <w:sz w:val="32"/>
          <w:szCs w:val="32"/>
          <w:highlight w:val="none"/>
          <w:u w:val="none" w:color="auto"/>
          <w:lang w:eastAsia="zh-CN"/>
        </w:rPr>
        <w:t>评估</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认定灾情达到启动条件，</w:t>
      </w:r>
      <w:r>
        <w:rPr>
          <w:rFonts w:hint="default" w:ascii="仿宋_GB2312" w:hAnsi="仿宋_GB2312" w:eastAsia="仿宋_GB2312" w:cs="Times New Roman"/>
          <w:color w:val="auto"/>
          <w:sz w:val="32"/>
          <w:szCs w:val="32"/>
          <w:highlight w:val="none"/>
          <w:u w:val="none" w:color="auto"/>
        </w:rPr>
        <w:t>向</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减灾委提出启动Ⅱ级响应的建议</w:t>
      </w:r>
      <w:r>
        <w:rPr>
          <w:rFonts w:hint="default" w:ascii="仿宋_GB2312" w:hAnsi="仿宋_GB2312" w:eastAsia="仿宋_GB2312" w:cs="Times New Roman"/>
          <w:color w:val="auto"/>
          <w:sz w:val="32"/>
          <w:szCs w:val="32"/>
          <w:highlight w:val="none"/>
          <w:u w:val="none" w:color="auto"/>
          <w:lang w:eastAsia="zh-CN"/>
        </w:rPr>
        <w:t>，由</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rPr>
        <w:t>减灾委主任决定启动Ⅱ级响应。</w:t>
      </w:r>
    </w:p>
    <w:p w14:paraId="1B20ABA3">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lang w:eastAsia="zh-CN"/>
        </w:rPr>
      </w:pPr>
      <w:bookmarkStart w:id="498" w:name="_Toc14457"/>
      <w:bookmarkStart w:id="499" w:name="_Toc23221"/>
      <w:bookmarkStart w:id="500" w:name="_Toc21385"/>
      <w:bookmarkStart w:id="501" w:name="_Toc23780"/>
      <w:bookmarkStart w:id="502" w:name="_Toc6133"/>
      <w:bookmarkStart w:id="503" w:name="_Toc19578"/>
      <w:bookmarkStart w:id="504" w:name="_Toc8472"/>
      <w:bookmarkStart w:id="505" w:name="_Toc11202"/>
      <w:bookmarkStart w:id="506" w:name="_Toc6333"/>
      <w:bookmarkStart w:id="507" w:name="_Toc21092"/>
      <w:bookmarkStart w:id="508" w:name="_Toc22595"/>
      <w:bookmarkStart w:id="509" w:name="_Toc24610"/>
      <w:bookmarkStart w:id="510" w:name="_Toc30263"/>
      <w:bookmarkStart w:id="511" w:name="_Toc6193"/>
      <w:bookmarkStart w:id="512" w:name="_Toc13323"/>
      <w:bookmarkStart w:id="513" w:name="_Toc4367"/>
      <w:bookmarkStart w:id="514" w:name="_Toc31599"/>
      <w:bookmarkStart w:id="515" w:name="_Toc16359"/>
      <w:bookmarkStart w:id="516" w:name="_Toc22605"/>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3</w:t>
      </w:r>
      <w:r>
        <w:rPr>
          <w:rFonts w:hint="default" w:ascii="仿宋_GB2312" w:hAnsi="仿宋_GB2312" w:eastAsia="仿宋_GB2312" w:cs="Times New Roman"/>
          <w:color w:val="auto"/>
          <w:sz w:val="32"/>
          <w:szCs w:val="32"/>
          <w:highlight w:val="none"/>
          <w:u w:val="none" w:color="auto"/>
          <w:lang w:val="en-US" w:eastAsia="zh-CN"/>
        </w:rPr>
        <w:t xml:space="preserve">.3  </w:t>
      </w:r>
      <w:r>
        <w:rPr>
          <w:rFonts w:hint="default" w:ascii="仿宋_GB2312" w:hAnsi="仿宋_GB2312" w:eastAsia="仿宋_GB2312" w:cs="Times New Roman"/>
          <w:color w:val="auto"/>
          <w:sz w:val="32"/>
          <w:szCs w:val="32"/>
          <w:highlight w:val="none"/>
          <w:u w:val="none" w:color="auto"/>
          <w:lang w:eastAsia="zh-CN"/>
        </w:rPr>
        <w:t>响应措施</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E37AF8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主任</w:t>
      </w:r>
      <w:r>
        <w:rPr>
          <w:rFonts w:hint="eastAsia" w:ascii="仿宋_GB2312" w:hAnsi="仿宋_GB2312" w:eastAsia="仿宋_GB2312" w:cs="仿宋_GB2312"/>
          <w:color w:val="auto"/>
          <w:sz w:val="32"/>
          <w:szCs w:val="32"/>
          <w:highlight w:val="none"/>
          <w:u w:val="none" w:color="auto"/>
          <w:lang w:eastAsia="zh-CN"/>
        </w:rPr>
        <w:t>或其委托的市减灾委副主任</w:t>
      </w:r>
      <w:r>
        <w:rPr>
          <w:rFonts w:hint="eastAsia" w:ascii="仿宋_GB2312" w:hAnsi="仿宋_GB2312" w:eastAsia="仿宋_GB2312" w:cs="仿宋_GB2312"/>
          <w:color w:val="auto"/>
          <w:sz w:val="32"/>
          <w:szCs w:val="32"/>
          <w:highlight w:val="none"/>
          <w:u w:val="none" w:color="auto"/>
        </w:rPr>
        <w:t>组织协调</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级层面自然灾害救助工作，指导支持受灾地区自然灾害救助工作。</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及</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视情采取以下措施：</w:t>
      </w:r>
    </w:p>
    <w:p w14:paraId="69A75F81">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会商研判灾情和救灾形势，研究落实救灾支持政策和措施，重要情况及时向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政府报告。</w:t>
      </w:r>
    </w:p>
    <w:p w14:paraId="210BBA4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派出由有关部门组成的工作组，赴受灾地区指导灾害救助工作，核查灾情，慰问受灾群众。</w:t>
      </w:r>
    </w:p>
    <w:p w14:paraId="147FEF9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及时掌握灾情和救灾工作动态信息，按照有关规定统一发布灾情，及时发布受灾地区需求。</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做好灾情、受灾地区需求、救灾工作动态等信息</w:t>
      </w:r>
      <w:r>
        <w:rPr>
          <w:rFonts w:hint="eastAsia" w:ascii="仿宋_GB2312" w:hAnsi="仿宋_GB2312" w:eastAsia="仿宋_GB2312" w:cs="仿宋_GB2312"/>
          <w:color w:val="auto"/>
          <w:sz w:val="32"/>
          <w:szCs w:val="32"/>
          <w:highlight w:val="none"/>
          <w:u w:val="none" w:color="auto"/>
          <w:lang w:eastAsia="zh-CN"/>
        </w:rPr>
        <w:t>统计汇总</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实时</w:t>
      </w:r>
      <w:r>
        <w:rPr>
          <w:rFonts w:hint="eastAsia" w:ascii="仿宋_GB2312" w:hAnsi="仿宋_GB2312" w:eastAsia="仿宋_GB2312" w:cs="仿宋_GB2312"/>
          <w:color w:val="auto"/>
          <w:sz w:val="32"/>
          <w:szCs w:val="32"/>
          <w:highlight w:val="none"/>
          <w:u w:val="none" w:color="auto"/>
        </w:rPr>
        <w:t>向</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报告有关情况。必要时，</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组织专家开展灾情发展趋势及受灾地区需求评估。</w:t>
      </w:r>
    </w:p>
    <w:p w14:paraId="1A20083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4</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根据初步判断的灾情，及时下拨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级自然灾害生活补助资金，向</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省应急管理厅</w:t>
      </w:r>
      <w:r>
        <w:rPr>
          <w:rFonts w:hint="eastAsia" w:ascii="仿宋_GB2312" w:hAnsi="仿宋_GB2312" w:eastAsia="仿宋_GB2312" w:cs="仿宋_GB2312"/>
          <w:color w:val="auto"/>
          <w:sz w:val="32"/>
          <w:szCs w:val="32"/>
          <w:highlight w:val="none"/>
          <w:u w:val="none" w:color="auto"/>
        </w:rPr>
        <w:t>申请</w:t>
      </w:r>
      <w:r>
        <w:rPr>
          <w:rFonts w:hint="eastAsia" w:ascii="仿宋_GB2312" w:hAnsi="仿宋_GB2312" w:eastAsia="仿宋_GB2312" w:cs="仿宋_GB2312"/>
          <w:color w:val="auto"/>
          <w:sz w:val="32"/>
          <w:szCs w:val="32"/>
          <w:highlight w:val="none"/>
          <w:u w:val="none" w:color="auto"/>
          <w:lang w:eastAsia="zh-CN"/>
        </w:rPr>
        <w:t>救灾补助资金</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市发展改革局</w:t>
      </w:r>
      <w:r>
        <w:rPr>
          <w:rFonts w:hint="eastAsia" w:ascii="仿宋_GB2312" w:hAnsi="仿宋_GB2312" w:eastAsia="仿宋_GB2312" w:cs="仿宋_GB2312"/>
          <w:color w:val="auto"/>
          <w:sz w:val="32"/>
          <w:szCs w:val="32"/>
          <w:highlight w:val="none"/>
          <w:u w:val="none" w:color="auto"/>
        </w:rPr>
        <w:t>紧急调拨</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生活类救灾物资</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指导、监督受灾地区救灾应急措施落实和救灾款物发放。</w:t>
      </w:r>
      <w:r>
        <w:rPr>
          <w:rFonts w:hint="eastAsia" w:ascii="仿宋_GB2312" w:hAnsi="仿宋_GB2312" w:eastAsia="仿宋_GB2312" w:cs="仿宋_GB2312"/>
          <w:color w:val="auto"/>
          <w:sz w:val="32"/>
          <w:szCs w:val="32"/>
          <w:highlight w:val="none"/>
          <w:u w:val="none" w:color="auto"/>
          <w:lang w:eastAsia="zh-CN"/>
        </w:rPr>
        <w:t>市发展改革局</w:t>
      </w:r>
      <w:r>
        <w:rPr>
          <w:rFonts w:hint="eastAsia" w:ascii="仿宋_GB2312" w:hAnsi="仿宋_GB2312" w:eastAsia="仿宋_GB2312" w:cs="仿宋_GB2312"/>
          <w:color w:val="auto"/>
          <w:sz w:val="32"/>
          <w:szCs w:val="32"/>
          <w:highlight w:val="none"/>
          <w:u w:val="none" w:color="auto"/>
        </w:rPr>
        <w:t>及时下达灾后应急恢复重建</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预算内投资，积极争取</w:t>
      </w:r>
      <w:r>
        <w:rPr>
          <w:rFonts w:hint="eastAsia" w:ascii="仿宋_GB2312" w:hAnsi="仿宋_GB2312" w:eastAsia="仿宋_GB2312" w:cs="仿宋_GB2312"/>
          <w:color w:val="auto"/>
          <w:sz w:val="32"/>
          <w:szCs w:val="32"/>
          <w:highlight w:val="none"/>
          <w:u w:val="none" w:color="auto"/>
          <w:lang w:eastAsia="zh-CN"/>
        </w:rPr>
        <w:t>省级</w:t>
      </w:r>
      <w:r>
        <w:rPr>
          <w:rFonts w:hint="eastAsia" w:ascii="仿宋_GB2312" w:hAnsi="仿宋_GB2312" w:eastAsia="仿宋_GB2312" w:cs="仿宋_GB2312"/>
          <w:color w:val="auto"/>
          <w:sz w:val="32"/>
          <w:szCs w:val="32"/>
          <w:highlight w:val="none"/>
          <w:u w:val="none" w:color="auto"/>
        </w:rPr>
        <w:t>预算内投资资金。</w:t>
      </w:r>
      <w:r>
        <w:rPr>
          <w:rFonts w:hint="eastAsia" w:ascii="仿宋_GB2312" w:hAnsi="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交通运输</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协调指导开展救灾物资、人员运输与重要通道快速修复等工作，保障各类救灾物资运输畅通和人员及时转运。</w:t>
      </w:r>
    </w:p>
    <w:p w14:paraId="262F02E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（5）</w:t>
      </w:r>
      <w:r>
        <w:rPr>
          <w:rFonts w:hint="eastAsia" w:ascii="仿宋_GB2312" w:hAnsi="仿宋_GB2312" w:eastAsia="仿宋_GB2312" w:cs="仿宋_GB2312"/>
          <w:color w:val="auto"/>
          <w:sz w:val="32"/>
          <w:szCs w:val="32"/>
          <w:highlight w:val="none"/>
          <w:u w:val="none" w:color="auto"/>
          <w:lang w:eastAsia="zh-CN"/>
        </w:rPr>
        <w:t>市应急管理局会同市消防救援支队等有关单位迅速派出消防救援队伍、</w:t>
      </w:r>
      <w:r>
        <w:rPr>
          <w:rFonts w:hint="eastAsia" w:ascii="仿宋_GB2312" w:hAnsi="仿宋_GB2312" w:eastAsia="仿宋_GB2312" w:cs="仿宋_GB2312"/>
          <w:color w:val="auto"/>
          <w:sz w:val="32"/>
          <w:szCs w:val="32"/>
          <w:highlight w:val="none"/>
          <w:u w:val="none" w:color="auto"/>
        </w:rPr>
        <w:t>专业救援队伍投入救灾工作，积极帮助受灾地区转移受灾群众、运送发放救灾物资等。</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国资委</w:t>
      </w:r>
      <w:r>
        <w:rPr>
          <w:rFonts w:hint="eastAsia" w:ascii="仿宋_GB2312" w:hAnsi="仿宋_GB2312" w:eastAsia="仿宋_GB2312" w:cs="仿宋_GB2312"/>
          <w:color w:val="auto"/>
          <w:sz w:val="32"/>
          <w:szCs w:val="32"/>
          <w:highlight w:val="none"/>
          <w:u w:val="none" w:color="auto"/>
          <w:lang w:eastAsia="zh-CN"/>
        </w:rPr>
        <w:t>协调市</w:t>
      </w:r>
      <w:r>
        <w:rPr>
          <w:rFonts w:hint="eastAsia" w:ascii="仿宋_GB2312" w:hAnsi="仿宋_GB2312" w:eastAsia="仿宋_GB2312" w:cs="仿宋_GB2312"/>
          <w:color w:val="auto"/>
          <w:sz w:val="32"/>
          <w:szCs w:val="32"/>
          <w:highlight w:val="none"/>
          <w:u w:val="none" w:color="auto"/>
        </w:rPr>
        <w:t>属企业积极参与抢险救援、基础设施抢修恢复等工作。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委社会工作部统筹指导有关部门和单位，协调组织志愿服务力量参与灾害救助工作。</w:t>
      </w:r>
      <w:r>
        <w:rPr>
          <w:rFonts w:hint="eastAsia" w:ascii="仿宋_GB2312" w:hAnsi="仿宋_GB2312" w:eastAsia="仿宋_GB2312" w:cs="仿宋_GB2312"/>
          <w:color w:val="auto"/>
          <w:sz w:val="32"/>
          <w:szCs w:val="32"/>
          <w:highlight w:val="none"/>
          <w:u w:val="none" w:color="auto"/>
          <w:lang w:eastAsia="zh-CN"/>
        </w:rPr>
        <w:t>河源军分</w:t>
      </w:r>
      <w:r>
        <w:rPr>
          <w:rFonts w:hint="eastAsia" w:ascii="仿宋_GB2312" w:hAnsi="仿宋_GB2312" w:eastAsia="仿宋_GB2312" w:cs="仿宋_GB2312"/>
          <w:color w:val="auto"/>
          <w:sz w:val="32"/>
          <w:szCs w:val="32"/>
          <w:highlight w:val="none"/>
          <w:u w:val="none" w:color="auto"/>
        </w:rPr>
        <w:t>区、武警</w:t>
      </w:r>
      <w:r>
        <w:rPr>
          <w:rFonts w:hint="eastAsia" w:ascii="仿宋_GB2312" w:hAnsi="仿宋_GB2312" w:eastAsia="仿宋_GB2312" w:cs="仿宋_GB2312"/>
          <w:color w:val="auto"/>
          <w:sz w:val="32"/>
          <w:szCs w:val="32"/>
          <w:highlight w:val="none"/>
          <w:u w:val="none" w:color="auto"/>
          <w:lang w:eastAsia="zh-CN"/>
        </w:rPr>
        <w:t>河源支</w:t>
      </w:r>
      <w:r>
        <w:rPr>
          <w:rFonts w:hint="eastAsia" w:ascii="仿宋_GB2312" w:hAnsi="仿宋_GB2312" w:eastAsia="仿宋_GB2312" w:cs="仿宋_GB2312"/>
          <w:color w:val="auto"/>
          <w:sz w:val="32"/>
          <w:szCs w:val="32"/>
          <w:highlight w:val="none"/>
          <w:u w:val="none" w:color="auto"/>
        </w:rPr>
        <w:t>队组织协调解放军、武警部队、民兵</w:t>
      </w:r>
      <w:r>
        <w:rPr>
          <w:rFonts w:hint="eastAsia" w:ascii="仿宋_GB2312" w:hAnsi="仿宋_GB2312" w:eastAsia="仿宋_GB2312" w:cs="仿宋_GB2312"/>
          <w:color w:val="auto"/>
          <w:sz w:val="32"/>
          <w:szCs w:val="32"/>
          <w:highlight w:val="none"/>
          <w:u w:val="none" w:color="auto"/>
          <w:lang w:eastAsia="zh-CN"/>
        </w:rPr>
        <w:t>、预备役</w:t>
      </w:r>
      <w:r>
        <w:rPr>
          <w:rFonts w:hint="eastAsia" w:ascii="仿宋_GB2312" w:hAnsi="仿宋_GB2312" w:eastAsia="仿宋_GB2312" w:cs="仿宋_GB2312"/>
          <w:color w:val="auto"/>
          <w:sz w:val="32"/>
          <w:szCs w:val="32"/>
          <w:highlight w:val="none"/>
          <w:u w:val="none" w:color="auto"/>
        </w:rPr>
        <w:t>参与救灾，协助受灾地区人民政府做好灾害救助工作。</w:t>
      </w:r>
    </w:p>
    <w:p w14:paraId="2E2178A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6）</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卫生健康</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根据需要，及时派出医疗卫生队伍赴</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区协助开展医疗救治、</w:t>
      </w:r>
      <w:r>
        <w:rPr>
          <w:rFonts w:hint="eastAsia" w:ascii="仿宋_GB2312" w:hAnsi="仿宋_GB2312" w:eastAsia="仿宋_GB2312" w:cs="仿宋_GB2312"/>
          <w:color w:val="auto"/>
          <w:sz w:val="32"/>
          <w:szCs w:val="32"/>
          <w:highlight w:val="none"/>
          <w:u w:val="none" w:color="auto"/>
          <w:lang w:eastAsia="zh-CN"/>
        </w:rPr>
        <w:t>卫生防疫</w:t>
      </w:r>
      <w:r>
        <w:rPr>
          <w:rFonts w:hint="eastAsia" w:ascii="仿宋_GB2312" w:hAnsi="仿宋_GB2312" w:eastAsia="仿宋_GB2312" w:cs="仿宋_GB2312"/>
          <w:color w:val="auto"/>
          <w:sz w:val="32"/>
          <w:szCs w:val="32"/>
          <w:highlight w:val="none"/>
          <w:u w:val="none" w:color="auto"/>
        </w:rPr>
        <w:t>和心理援助等工作。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自然资源</w:t>
      </w:r>
      <w:r>
        <w:rPr>
          <w:rFonts w:hint="eastAsia" w:ascii="仿宋_GB2312" w:hAnsi="仿宋_GB2312" w:eastAsia="仿宋_GB2312" w:cs="仿宋_GB2312"/>
          <w:color w:val="auto"/>
          <w:sz w:val="32"/>
          <w:szCs w:val="32"/>
          <w:highlight w:val="none"/>
          <w:u w:val="none" w:color="auto"/>
          <w:lang w:eastAsia="zh-CN"/>
        </w:rPr>
        <w:t>局提供受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区地理信息数据，组织</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区现场影像获取等应急测绘，开展灾情监测和空间分析，提供应急测绘保障服务。</w:t>
      </w:r>
      <w:r>
        <w:rPr>
          <w:rFonts w:hint="eastAsia" w:ascii="仿宋_GB2312" w:hAnsi="仿宋_GB2312" w:eastAsia="仿宋_GB2312" w:cs="仿宋_GB2312"/>
          <w:color w:val="auto"/>
          <w:sz w:val="32"/>
          <w:szCs w:val="32"/>
          <w:highlight w:val="none"/>
          <w:u w:val="none" w:color="auto"/>
          <w:lang w:eastAsia="zh-CN"/>
        </w:rPr>
        <w:t>河源金融监管分局加强受灾地区金融支持服务，指导保险机构做好保险标的损失评估和保险理赔。</w:t>
      </w:r>
    </w:p>
    <w:p w14:paraId="1FFE7BC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（7）</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应急管理</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lang w:val="en-US" w:eastAsia="zh-CN"/>
        </w:rPr>
        <w:t>会同</w:t>
      </w:r>
      <w:r>
        <w:rPr>
          <w:rFonts w:hint="eastAsia" w:ascii="仿宋_GB2312" w:hAnsi="仿宋_GB2312" w:eastAsia="仿宋_GB2312" w:cs="Times New Roman"/>
          <w:color w:val="auto"/>
          <w:sz w:val="32"/>
          <w:szCs w:val="32"/>
          <w:highlight w:val="none"/>
          <w:u w:val="none" w:color="auto"/>
          <w:lang w:val="en-US" w:eastAsia="zh-CN"/>
        </w:rPr>
        <w:t>市</w:t>
      </w:r>
      <w:r>
        <w:rPr>
          <w:rFonts w:hint="default" w:ascii="仿宋_GB2312" w:hAnsi="仿宋_GB2312" w:eastAsia="仿宋_GB2312" w:cs="Times New Roman"/>
          <w:color w:val="auto"/>
          <w:sz w:val="32"/>
          <w:szCs w:val="32"/>
          <w:highlight w:val="none"/>
          <w:u w:val="none" w:color="auto"/>
        </w:rPr>
        <w:t>民政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指导</w:t>
      </w:r>
      <w:r>
        <w:rPr>
          <w:rFonts w:hint="eastAsia" w:ascii="仿宋_GB2312" w:hAnsi="仿宋_GB2312" w:eastAsia="仿宋_GB2312" w:cs="Times New Roman"/>
          <w:color w:val="auto"/>
          <w:sz w:val="32"/>
          <w:szCs w:val="32"/>
          <w:highlight w:val="none"/>
          <w:u w:val="none" w:color="auto"/>
          <w:lang w:eastAsia="zh-CN"/>
        </w:rPr>
        <w:t>受灾地区开展救灾捐赠活动</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红十字会依法开展</w:t>
      </w:r>
      <w:r>
        <w:rPr>
          <w:rFonts w:hint="eastAsia" w:ascii="仿宋_GB2312" w:hAnsi="仿宋_GB2312" w:eastAsia="仿宋_GB2312" w:cs="Times New Roman"/>
          <w:color w:val="auto"/>
          <w:sz w:val="32"/>
          <w:szCs w:val="32"/>
          <w:highlight w:val="none"/>
          <w:u w:val="none" w:color="auto"/>
          <w:lang w:eastAsia="zh-CN"/>
        </w:rPr>
        <w:t>相关救灾工作，开展</w:t>
      </w:r>
      <w:r>
        <w:rPr>
          <w:rFonts w:hint="default" w:ascii="仿宋_GB2312" w:hAnsi="仿宋_GB2312" w:eastAsia="仿宋_GB2312" w:cs="Times New Roman"/>
          <w:color w:val="auto"/>
          <w:sz w:val="32"/>
          <w:szCs w:val="32"/>
          <w:highlight w:val="none"/>
          <w:u w:val="none" w:color="auto"/>
        </w:rPr>
        <w:t>救灾募捐</w:t>
      </w:r>
      <w:r>
        <w:rPr>
          <w:rFonts w:hint="eastAsia" w:ascii="仿宋_GB2312" w:hAnsi="仿宋_GB2312" w:eastAsia="仿宋_GB2312" w:cs="Times New Roman"/>
          <w:color w:val="auto"/>
          <w:sz w:val="32"/>
          <w:szCs w:val="32"/>
          <w:highlight w:val="none"/>
          <w:u w:val="none" w:color="auto"/>
          <w:lang w:eastAsia="zh-CN"/>
        </w:rPr>
        <w:t>等</w:t>
      </w:r>
      <w:r>
        <w:rPr>
          <w:rFonts w:hint="default" w:ascii="仿宋_GB2312" w:hAnsi="仿宋_GB2312" w:eastAsia="仿宋_GB2312" w:cs="Times New Roman"/>
          <w:color w:val="auto"/>
          <w:sz w:val="32"/>
          <w:szCs w:val="32"/>
          <w:highlight w:val="none"/>
          <w:u w:val="none" w:color="auto"/>
        </w:rPr>
        <w:t>活动。</w:t>
      </w:r>
    </w:p>
    <w:p w14:paraId="76766C4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（8）</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委宣传部统筹负责新闻宣传和舆论引导工作，指导有关部门和地方视情及时组织新闻发布会，协调指导各级媒体做好新闻宣传。</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委网信办、</w:t>
      </w:r>
      <w:r>
        <w:rPr>
          <w:rFonts w:hint="eastAsia" w:ascii="仿宋_GB2312" w:hAnsi="仿宋_GB2312" w:eastAsia="仿宋_GB2312" w:cs="仿宋_GB2312"/>
          <w:color w:val="auto"/>
          <w:sz w:val="32"/>
          <w:szCs w:val="32"/>
          <w:highlight w:val="none"/>
          <w:u w:val="none" w:color="auto"/>
          <w:lang w:eastAsia="zh-CN"/>
        </w:rPr>
        <w:t>市文化广电旅游体育</w:t>
      </w:r>
      <w:r>
        <w:rPr>
          <w:rFonts w:hint="eastAsia" w:ascii="仿宋_GB2312" w:hAnsi="仿宋_GB2312" w:eastAsia="仿宋_GB2312" w:cs="仿宋_GB2312"/>
          <w:color w:val="auto"/>
          <w:sz w:val="32"/>
          <w:szCs w:val="32"/>
          <w:highlight w:val="none"/>
          <w:u w:val="none" w:color="auto"/>
        </w:rPr>
        <w:t>局等按职责组织做好新闻报道和舆论引导工作。</w:t>
      </w:r>
    </w:p>
    <w:p w14:paraId="644077D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9）</w:t>
      </w:r>
      <w:r>
        <w:rPr>
          <w:rFonts w:hint="default" w:ascii="仿宋_GB2312" w:hAnsi="仿宋_GB2312" w:eastAsia="仿宋_GB2312" w:cs="Times New Roman"/>
          <w:color w:val="auto"/>
          <w:sz w:val="32"/>
          <w:szCs w:val="32"/>
          <w:highlight w:val="none"/>
          <w:u w:val="none" w:color="auto"/>
        </w:rPr>
        <w:t>灾情稳定后，</w:t>
      </w:r>
      <w:r>
        <w:rPr>
          <w:rFonts w:hint="eastAsia" w:ascii="仿宋_GB2312" w:hAnsi="仿宋_GB2312" w:eastAsia="仿宋_GB2312" w:cs="Times New Roman"/>
          <w:color w:val="auto"/>
          <w:sz w:val="32"/>
          <w:szCs w:val="32"/>
          <w:highlight w:val="none"/>
          <w:u w:val="none" w:color="auto"/>
          <w:lang w:eastAsia="zh-CN"/>
        </w:rPr>
        <w:t>市减灾办组织有关部门指导</w:t>
      </w:r>
      <w:r>
        <w:rPr>
          <w:rFonts w:hint="default" w:ascii="仿宋_GB2312" w:hAnsi="仿宋_GB2312" w:eastAsia="仿宋_GB2312" w:cs="Times New Roman"/>
          <w:color w:val="auto"/>
          <w:sz w:val="32"/>
          <w:szCs w:val="32"/>
          <w:highlight w:val="none"/>
          <w:u w:val="none" w:color="auto"/>
          <w:lang w:eastAsia="zh-CN"/>
        </w:rPr>
        <w:t>受灾</w:t>
      </w:r>
      <w:r>
        <w:rPr>
          <w:rFonts w:hint="eastAsia" w:ascii="仿宋_GB2312" w:hAnsi="仿宋_GB2312" w:eastAsia="仿宋_GB2312" w:cs="Times New Roman"/>
          <w:color w:val="auto"/>
          <w:sz w:val="32"/>
          <w:szCs w:val="32"/>
          <w:highlight w:val="none"/>
          <w:u w:val="none" w:color="auto"/>
          <w:lang w:eastAsia="zh-CN"/>
        </w:rPr>
        <w:t>县（区）</w:t>
      </w:r>
      <w:r>
        <w:rPr>
          <w:rFonts w:hint="default" w:ascii="仿宋_GB2312" w:hAnsi="仿宋_GB2312" w:eastAsia="仿宋_GB2312" w:cs="Times New Roman"/>
          <w:color w:val="auto"/>
          <w:sz w:val="32"/>
          <w:szCs w:val="32"/>
          <w:highlight w:val="none"/>
          <w:u w:val="none" w:color="auto"/>
        </w:rPr>
        <w:t>开展灾害损失综合评估工作，按有关规定统一发布灾害损失情况。</w:t>
      </w:r>
    </w:p>
    <w:p w14:paraId="0C59692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10</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减灾委其他成员单位按照职责分工做好有关工作。</w:t>
      </w:r>
    </w:p>
    <w:p w14:paraId="27C7EDD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11）</w:t>
      </w:r>
      <w:r>
        <w:rPr>
          <w:rFonts w:hint="eastAsia" w:ascii="仿宋_GB2312" w:hAnsi="仿宋_GB2312" w:eastAsia="仿宋_GB2312" w:cs="仿宋_GB2312"/>
          <w:color w:val="auto"/>
          <w:sz w:val="32"/>
          <w:szCs w:val="32"/>
          <w:highlight w:val="none"/>
          <w:u w:val="none" w:color="auto"/>
          <w:lang w:val="en-US" w:eastAsia="zh-CN"/>
        </w:rPr>
        <w:t>市</w:t>
      </w:r>
      <w:r>
        <w:rPr>
          <w:rFonts w:hint="eastAsia" w:ascii="仿宋_GB2312" w:hAnsi="仿宋_GB2312" w:eastAsia="仿宋_GB2312" w:cs="仿宋_GB2312"/>
          <w:color w:val="auto"/>
          <w:sz w:val="32"/>
          <w:szCs w:val="32"/>
          <w:highlight w:val="none"/>
          <w:u w:val="none" w:color="auto"/>
          <w:lang w:eastAsia="zh-CN"/>
        </w:rPr>
        <w:t>减灾办</w:t>
      </w:r>
      <w:r>
        <w:rPr>
          <w:rFonts w:hint="eastAsia" w:ascii="仿宋_GB2312" w:hAnsi="仿宋_GB2312" w:eastAsia="仿宋_GB2312" w:cs="仿宋_GB2312"/>
          <w:color w:val="auto"/>
          <w:sz w:val="32"/>
          <w:szCs w:val="32"/>
          <w:highlight w:val="none"/>
          <w:u w:val="none" w:color="auto"/>
        </w:rPr>
        <w:t>及时汇总各部门灾害救助工作情况并向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政府和</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报告。</w:t>
      </w:r>
    </w:p>
    <w:p w14:paraId="0160E730">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val="en-US" w:eastAsia="zh-CN"/>
        </w:rPr>
        <w:t>5.</w:t>
      </w:r>
      <w:r>
        <w:rPr>
          <w:rFonts w:hint="eastAsia" w:ascii="仿宋_GB2312" w:hAnsi="仿宋_GB2312" w:eastAsia="楷体_GB2312" w:cs="Times New Roman"/>
          <w:color w:val="auto"/>
          <w:sz w:val="32"/>
          <w:szCs w:val="32"/>
          <w:highlight w:val="none"/>
          <w:u w:val="none" w:color="auto"/>
          <w:lang w:val="en-US" w:eastAsia="zh-CN"/>
        </w:rPr>
        <w:t>4</w:t>
      </w:r>
      <w:r>
        <w:rPr>
          <w:rFonts w:hint="default" w:ascii="仿宋_GB2312" w:hAnsi="仿宋_GB2312" w:eastAsia="楷体_GB2312" w:cs="Times New Roman"/>
          <w:color w:val="auto"/>
          <w:sz w:val="32"/>
          <w:szCs w:val="32"/>
          <w:highlight w:val="none"/>
          <w:u w:val="none" w:color="auto"/>
          <w:lang w:val="en-US" w:eastAsia="zh-CN"/>
        </w:rPr>
        <w:t xml:space="preserve">  </w:t>
      </w:r>
      <w:r>
        <w:rPr>
          <w:rFonts w:hint="default" w:ascii="仿宋_GB2312" w:hAnsi="仿宋_GB2312" w:eastAsia="仿宋_GB2312" w:cs="Times New Roman"/>
          <w:color w:val="auto"/>
          <w:sz w:val="32"/>
          <w:szCs w:val="32"/>
          <w:highlight w:val="none"/>
          <w:u w:val="none" w:color="auto"/>
        </w:rPr>
        <w:t>Ⅰ</w:t>
      </w:r>
      <w:bookmarkEnd w:id="421"/>
      <w:r>
        <w:rPr>
          <w:rFonts w:hint="default" w:ascii="仿宋_GB2312" w:hAnsi="仿宋_GB2312" w:eastAsia="楷体_GB2312" w:cs="Times New Roman"/>
          <w:color w:val="auto"/>
          <w:sz w:val="32"/>
          <w:szCs w:val="32"/>
          <w:highlight w:val="none"/>
          <w:u w:val="none" w:color="auto"/>
        </w:rPr>
        <w:t>级响应</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B75BC64">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rPr>
      </w:pPr>
      <w:bookmarkStart w:id="517" w:name="_Toc5929"/>
      <w:bookmarkStart w:id="518" w:name="_Toc12002"/>
      <w:bookmarkStart w:id="519" w:name="_Toc28550"/>
      <w:bookmarkStart w:id="520" w:name="_Toc11610"/>
      <w:bookmarkStart w:id="521" w:name="_Toc20799"/>
      <w:bookmarkStart w:id="522" w:name="_Toc25383"/>
      <w:bookmarkStart w:id="523" w:name="_Toc28400"/>
      <w:bookmarkStart w:id="524" w:name="_Toc13985"/>
      <w:bookmarkStart w:id="525" w:name="_Toc16963"/>
      <w:bookmarkStart w:id="526" w:name="_Toc4751"/>
      <w:bookmarkStart w:id="527" w:name="_Toc16330"/>
      <w:bookmarkStart w:id="528" w:name="_Toc4866"/>
      <w:bookmarkStart w:id="529" w:name="_Toc11237"/>
      <w:bookmarkStart w:id="530" w:name="_Toc1130"/>
      <w:bookmarkStart w:id="531" w:name="_Toc3417"/>
      <w:bookmarkStart w:id="532" w:name="_Toc22669"/>
      <w:bookmarkStart w:id="533" w:name="_Toc4072"/>
      <w:bookmarkStart w:id="534" w:name="_Toc12766"/>
      <w:bookmarkStart w:id="535" w:name="_Toc12892"/>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4</w:t>
      </w:r>
      <w:r>
        <w:rPr>
          <w:rFonts w:hint="default" w:ascii="仿宋_GB2312" w:hAnsi="仿宋_GB2312" w:eastAsia="仿宋_GB2312" w:cs="Times New Roman"/>
          <w:color w:val="auto"/>
          <w:sz w:val="32"/>
          <w:szCs w:val="32"/>
          <w:highlight w:val="none"/>
          <w:u w:val="none" w:color="auto"/>
          <w:lang w:val="en-US" w:eastAsia="zh-CN"/>
        </w:rPr>
        <w:t>.1  启动条件</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4609C1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发生自然灾害，一次</w:t>
      </w:r>
      <w:r>
        <w:rPr>
          <w:rFonts w:hint="eastAsia" w:ascii="仿宋_GB2312" w:hAnsi="仿宋_GB2312" w:eastAsia="仿宋_GB2312" w:cs="仿宋_GB2312"/>
          <w:color w:val="auto"/>
          <w:sz w:val="32"/>
          <w:szCs w:val="32"/>
          <w:highlight w:val="none"/>
          <w:u w:val="none" w:color="auto"/>
          <w:lang w:eastAsia="zh-CN"/>
        </w:rPr>
        <w:t>自然</w:t>
      </w:r>
      <w:r>
        <w:rPr>
          <w:rFonts w:hint="eastAsia" w:ascii="仿宋_GB2312" w:hAnsi="仿宋_GB2312" w:eastAsia="仿宋_GB2312" w:cs="仿宋_GB2312"/>
          <w:color w:val="auto"/>
          <w:sz w:val="32"/>
          <w:szCs w:val="32"/>
          <w:highlight w:val="none"/>
          <w:u w:val="none" w:color="auto"/>
        </w:rPr>
        <w:t>灾害过程</w:t>
      </w:r>
      <w:r>
        <w:rPr>
          <w:rFonts w:hint="eastAsia" w:ascii="仿宋_GB2312" w:hAnsi="仿宋_GB2312" w:eastAsia="仿宋_GB2312" w:cs="仿宋_GB2312"/>
          <w:color w:val="auto"/>
          <w:sz w:val="32"/>
          <w:szCs w:val="32"/>
          <w:highlight w:val="none"/>
          <w:u w:val="none" w:color="auto"/>
          <w:lang w:eastAsia="zh-CN"/>
        </w:rPr>
        <w:t>造成全市范围内</w:t>
      </w:r>
      <w:r>
        <w:rPr>
          <w:rFonts w:hint="eastAsia" w:ascii="仿宋_GB2312" w:hAnsi="仿宋_GB2312" w:eastAsia="仿宋_GB2312" w:cs="仿宋_GB2312"/>
          <w:color w:val="auto"/>
          <w:sz w:val="32"/>
          <w:szCs w:val="32"/>
          <w:highlight w:val="none"/>
          <w:u w:val="none" w:color="auto"/>
        </w:rPr>
        <w:t>出现</w:t>
      </w:r>
      <w:r>
        <w:rPr>
          <w:rFonts w:hint="eastAsia" w:ascii="仿宋_GB2312" w:hAnsi="仿宋_GB2312" w:eastAsia="仿宋_GB2312" w:cs="仿宋_GB2312"/>
          <w:color w:val="auto"/>
          <w:sz w:val="32"/>
          <w:szCs w:val="32"/>
          <w:highlight w:val="none"/>
          <w:u w:val="none" w:color="auto"/>
          <w:lang w:eastAsia="zh-CN"/>
        </w:rPr>
        <w:t>或经会商研判可能出现</w:t>
      </w:r>
      <w:r>
        <w:rPr>
          <w:rFonts w:hint="eastAsia" w:ascii="仿宋_GB2312" w:hAnsi="仿宋_GB2312" w:eastAsia="仿宋_GB2312" w:cs="仿宋_GB2312"/>
          <w:color w:val="auto"/>
          <w:sz w:val="32"/>
          <w:szCs w:val="32"/>
          <w:highlight w:val="none"/>
          <w:u w:val="none" w:color="auto"/>
        </w:rPr>
        <w:t>下列情况之一的</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启动</w:t>
      </w:r>
      <w:r>
        <w:rPr>
          <w:rFonts w:hint="default" w:ascii="仿宋_GB2312" w:hAnsi="仿宋_GB2312" w:eastAsia="仿宋_GB2312" w:cs="Times New Roman"/>
          <w:color w:val="auto"/>
          <w:sz w:val="32"/>
          <w:szCs w:val="32"/>
          <w:highlight w:val="none"/>
          <w:u w:val="none" w:color="auto"/>
        </w:rPr>
        <w:t>Ⅰ级响应：</w:t>
      </w:r>
    </w:p>
    <w:p w14:paraId="137AE92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（1）死亡（含失踪）</w:t>
      </w:r>
      <w:r>
        <w:rPr>
          <w:rFonts w:hint="eastAsia" w:ascii="仿宋_GB2312" w:hAnsi="仿宋_GB2312" w:eastAsia="仿宋_GB2312" w:cs="Times New Roman"/>
          <w:color w:val="auto"/>
          <w:sz w:val="32"/>
          <w:szCs w:val="32"/>
          <w:highlight w:val="none"/>
          <w:u w:val="none" w:color="auto"/>
          <w:lang w:val="en-US" w:eastAsia="zh-CN"/>
        </w:rPr>
        <w:t>30</w:t>
      </w:r>
      <w:r>
        <w:rPr>
          <w:rFonts w:hint="default" w:ascii="仿宋_GB2312" w:hAnsi="仿宋_GB2312" w:eastAsia="仿宋_GB2312" w:cs="Times New Roman"/>
          <w:color w:val="auto"/>
          <w:sz w:val="32"/>
          <w:szCs w:val="32"/>
          <w:highlight w:val="none"/>
          <w:u w:val="none" w:color="auto"/>
        </w:rPr>
        <w:t>人以上</w:t>
      </w:r>
      <w:r>
        <w:rPr>
          <w:rFonts w:hint="eastAsia" w:ascii="仿宋_GB2312" w:hAnsi="仿宋_GB2312" w:eastAsia="仿宋_GB2312" w:cs="Times New Roman"/>
          <w:color w:val="auto"/>
          <w:sz w:val="32"/>
          <w:szCs w:val="32"/>
          <w:highlight w:val="none"/>
          <w:u w:val="none" w:color="auto"/>
          <w:lang w:val="en-US" w:eastAsia="zh-CN"/>
        </w:rPr>
        <w:t>（含本数，下同）</w:t>
      </w:r>
      <w:r>
        <w:rPr>
          <w:rFonts w:hint="default" w:ascii="仿宋_GB2312" w:hAnsi="仿宋_GB2312" w:eastAsia="仿宋_GB2312" w:cs="Times New Roman"/>
          <w:color w:val="auto"/>
          <w:sz w:val="32"/>
          <w:szCs w:val="32"/>
          <w:highlight w:val="none"/>
          <w:u w:val="none" w:color="auto"/>
        </w:rPr>
        <w:t>；</w:t>
      </w:r>
    </w:p>
    <w:p w14:paraId="0DA3281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（2）紧急转移安置和需紧急生活救助</w:t>
      </w:r>
      <w:r>
        <w:rPr>
          <w:rFonts w:hint="eastAsia" w:ascii="仿宋_GB2312" w:hAnsi="仿宋_GB2312" w:eastAsia="仿宋_GB2312" w:cs="Times New Roman"/>
          <w:color w:val="auto"/>
          <w:sz w:val="32"/>
          <w:szCs w:val="32"/>
          <w:highlight w:val="none"/>
          <w:u w:val="none" w:color="auto"/>
          <w:lang w:val="en-US" w:eastAsia="zh-CN"/>
        </w:rPr>
        <w:t>10</w:t>
      </w:r>
      <w:r>
        <w:rPr>
          <w:rFonts w:hint="default" w:ascii="仿宋_GB2312" w:hAnsi="仿宋_GB2312" w:eastAsia="仿宋_GB2312" w:cs="Times New Roman"/>
          <w:color w:val="auto"/>
          <w:sz w:val="32"/>
          <w:szCs w:val="32"/>
          <w:highlight w:val="none"/>
          <w:u w:val="none" w:color="auto"/>
        </w:rPr>
        <w:t>万人以上；</w:t>
      </w:r>
    </w:p>
    <w:p w14:paraId="075B37D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（3）倒塌和严重损坏房屋</w:t>
      </w:r>
      <w:r>
        <w:rPr>
          <w:rFonts w:hint="eastAsia" w:ascii="仿宋_GB2312" w:hAnsi="仿宋_GB2312" w:eastAsia="仿宋_GB2312" w:cs="Times New Roman"/>
          <w:color w:val="auto"/>
          <w:sz w:val="32"/>
          <w:szCs w:val="32"/>
          <w:highlight w:val="none"/>
          <w:u w:val="none" w:color="auto"/>
          <w:lang w:val="en-US" w:eastAsia="zh-CN"/>
        </w:rPr>
        <w:t>3000</w:t>
      </w:r>
      <w:r>
        <w:rPr>
          <w:rFonts w:hint="default" w:ascii="仿宋_GB2312" w:hAnsi="仿宋_GB2312" w:eastAsia="仿宋_GB2312" w:cs="Times New Roman"/>
          <w:color w:val="auto"/>
          <w:sz w:val="32"/>
          <w:szCs w:val="32"/>
          <w:highlight w:val="none"/>
          <w:u w:val="none" w:color="auto"/>
        </w:rPr>
        <w:t>间以上</w:t>
      </w:r>
      <w:r>
        <w:rPr>
          <w:rFonts w:hint="eastAsia" w:ascii="仿宋_GB2312" w:hAnsi="仿宋_GB2312" w:eastAsia="仿宋_GB2312" w:cs="Times New Roman"/>
          <w:color w:val="auto"/>
          <w:sz w:val="32"/>
          <w:szCs w:val="32"/>
          <w:highlight w:val="none"/>
          <w:u w:val="none" w:color="auto"/>
          <w:lang w:eastAsia="zh-CN"/>
        </w:rPr>
        <w:t>；</w:t>
      </w:r>
    </w:p>
    <w:p w14:paraId="63C0B02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（4）干旱灾害造成缺粮或缺水等生活困难，需政府救助人数</w:t>
      </w:r>
      <w:r>
        <w:rPr>
          <w:rFonts w:hint="eastAsia" w:ascii="仿宋_GB2312" w:hAnsi="仿宋_GB2312" w:eastAsia="仿宋_GB2312" w:cs="Times New Roman"/>
          <w:color w:val="auto"/>
          <w:sz w:val="32"/>
          <w:szCs w:val="32"/>
          <w:highlight w:val="none"/>
          <w:u w:val="none" w:color="auto"/>
          <w:lang w:val="en-US" w:eastAsia="zh-CN"/>
        </w:rPr>
        <w:t>25万</w:t>
      </w:r>
      <w:r>
        <w:rPr>
          <w:rFonts w:hint="default" w:ascii="仿宋_GB2312" w:hAnsi="仿宋_GB2312" w:eastAsia="仿宋_GB2312" w:cs="Times New Roman"/>
          <w:color w:val="auto"/>
          <w:sz w:val="32"/>
          <w:szCs w:val="32"/>
          <w:highlight w:val="none"/>
          <w:u w:val="none" w:color="auto"/>
        </w:rPr>
        <w:t>人以上</w:t>
      </w:r>
      <w:r>
        <w:rPr>
          <w:rFonts w:hint="eastAsia" w:ascii="仿宋_GB2312" w:hAnsi="仿宋_GB2312" w:eastAsia="仿宋_GB2312" w:cs="Times New Roman"/>
          <w:color w:val="auto"/>
          <w:sz w:val="32"/>
          <w:szCs w:val="32"/>
          <w:highlight w:val="none"/>
          <w:u w:val="none" w:color="auto"/>
          <w:lang w:eastAsia="zh-CN"/>
        </w:rPr>
        <w:t>；</w:t>
      </w:r>
    </w:p>
    <w:p w14:paraId="4372E94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lang w:eastAsia="zh-CN"/>
        </w:rPr>
        <w:t>其他需要</w:t>
      </w:r>
      <w:r>
        <w:rPr>
          <w:rFonts w:hint="eastAsia" w:ascii="仿宋_GB2312" w:hAnsi="仿宋_GB2312" w:eastAsia="仿宋_GB2312" w:cs="仿宋_GB2312"/>
          <w:color w:val="auto"/>
          <w:sz w:val="32"/>
          <w:szCs w:val="32"/>
          <w:highlight w:val="none"/>
          <w:u w:val="none" w:color="auto"/>
        </w:rPr>
        <w:t>启动Ⅰ级响应的</w:t>
      </w:r>
      <w:r>
        <w:rPr>
          <w:rFonts w:hint="eastAsia" w:ascii="仿宋_GB2312" w:hAnsi="仿宋_GB2312" w:eastAsia="仿宋_GB2312" w:cs="仿宋_GB2312"/>
          <w:color w:val="auto"/>
          <w:sz w:val="32"/>
          <w:szCs w:val="32"/>
          <w:highlight w:val="none"/>
          <w:u w:val="none" w:color="auto"/>
          <w:lang w:eastAsia="zh-CN"/>
        </w:rPr>
        <w:t>情况</w:t>
      </w:r>
      <w:r>
        <w:rPr>
          <w:rFonts w:hint="eastAsia" w:ascii="仿宋_GB2312" w:hAnsi="仿宋_GB2312" w:eastAsia="仿宋_GB2312" w:cs="仿宋_GB2312"/>
          <w:color w:val="auto"/>
          <w:sz w:val="32"/>
          <w:szCs w:val="32"/>
          <w:highlight w:val="none"/>
          <w:u w:val="none" w:color="auto"/>
        </w:rPr>
        <w:t>。</w:t>
      </w:r>
    </w:p>
    <w:p w14:paraId="77945556">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rPr>
      </w:pPr>
      <w:bookmarkStart w:id="536" w:name="_Toc11097"/>
      <w:bookmarkStart w:id="537" w:name="_Toc13760"/>
      <w:bookmarkStart w:id="538" w:name="_Toc26322"/>
      <w:bookmarkStart w:id="539" w:name="_Toc16072"/>
      <w:bookmarkStart w:id="540" w:name="_Toc25463"/>
      <w:bookmarkStart w:id="541" w:name="_Toc12990"/>
      <w:bookmarkStart w:id="542" w:name="_Toc725"/>
      <w:bookmarkStart w:id="543" w:name="_Toc4571"/>
      <w:bookmarkStart w:id="544" w:name="_Toc30174"/>
      <w:bookmarkStart w:id="545" w:name="_Toc15548"/>
      <w:bookmarkStart w:id="546" w:name="_Toc12170"/>
      <w:bookmarkStart w:id="547" w:name="_Toc26022"/>
      <w:bookmarkStart w:id="548" w:name="_Toc11567"/>
      <w:bookmarkStart w:id="549" w:name="_Toc16797"/>
      <w:bookmarkStart w:id="550" w:name="_Toc7391"/>
      <w:bookmarkStart w:id="551" w:name="_Toc7748"/>
      <w:bookmarkStart w:id="552" w:name="_Toc12055"/>
      <w:bookmarkStart w:id="553" w:name="_Toc16926"/>
      <w:bookmarkStart w:id="554" w:name="_Toc1123"/>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4</w:t>
      </w:r>
      <w:r>
        <w:rPr>
          <w:rFonts w:hint="default" w:ascii="仿宋_GB2312" w:hAnsi="仿宋_GB2312" w:eastAsia="仿宋_GB2312" w:cs="Times New Roman"/>
          <w:color w:val="auto"/>
          <w:sz w:val="32"/>
          <w:szCs w:val="32"/>
          <w:highlight w:val="none"/>
          <w:u w:val="none" w:color="auto"/>
          <w:lang w:val="en-US" w:eastAsia="zh-CN"/>
        </w:rPr>
        <w:t>.2  启动程序</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D40014E">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灾害发生后，市减灾办</w:t>
      </w:r>
      <w:r>
        <w:rPr>
          <w:rFonts w:hint="eastAsia" w:ascii="仿宋_GB2312" w:hAnsi="仿宋_GB2312" w:eastAsia="仿宋_GB2312" w:cs="仿宋_GB2312"/>
          <w:color w:val="auto"/>
          <w:sz w:val="32"/>
          <w:szCs w:val="32"/>
          <w:highlight w:val="none"/>
          <w:u w:val="none" w:color="auto"/>
        </w:rPr>
        <w:t>经分析评估，认定灾情达到启动条件，向</w:t>
      </w:r>
      <w:r>
        <w:rPr>
          <w:rFonts w:hint="eastAsia" w:ascii="仿宋_GB2312" w:hAnsi="仿宋_GB2312" w:eastAsia="仿宋_GB2312" w:cs="仿宋_GB2312"/>
          <w:color w:val="auto"/>
          <w:sz w:val="32"/>
          <w:szCs w:val="32"/>
          <w:highlight w:val="none"/>
          <w:u w:val="none" w:color="auto"/>
          <w:lang w:eastAsia="zh-CN"/>
        </w:rPr>
        <w:t>市减灾委</w:t>
      </w:r>
      <w:r>
        <w:rPr>
          <w:rFonts w:hint="eastAsia" w:ascii="仿宋_GB2312" w:hAnsi="仿宋_GB2312" w:eastAsia="仿宋_GB2312" w:cs="仿宋_GB2312"/>
          <w:color w:val="auto"/>
          <w:sz w:val="32"/>
          <w:szCs w:val="32"/>
          <w:highlight w:val="none"/>
          <w:u w:val="none" w:color="auto"/>
        </w:rPr>
        <w:t>提出启动</w:t>
      </w:r>
      <w:r>
        <w:rPr>
          <w:rFonts w:hint="default" w:ascii="仿宋_GB2312" w:hAnsi="仿宋_GB2312" w:eastAsia="方正仿宋_GBK" w:cs="Times New Roman"/>
          <w:color w:val="auto"/>
          <w:sz w:val="32"/>
          <w:szCs w:val="32"/>
          <w:highlight w:val="none"/>
          <w:u w:val="none" w:color="auto"/>
        </w:rPr>
        <w:t>Ⅰ</w:t>
      </w:r>
      <w:r>
        <w:rPr>
          <w:rFonts w:hint="eastAsia" w:ascii="仿宋_GB2312" w:hAnsi="仿宋_GB2312" w:eastAsia="仿宋_GB2312" w:cs="仿宋_GB2312"/>
          <w:color w:val="auto"/>
          <w:sz w:val="32"/>
          <w:szCs w:val="32"/>
          <w:highlight w:val="none"/>
          <w:u w:val="none" w:color="auto"/>
        </w:rPr>
        <w:t>级响应</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color w:val="auto"/>
          <w:sz w:val="32"/>
          <w:szCs w:val="32"/>
          <w:highlight w:val="none"/>
          <w:u w:val="none" w:color="auto"/>
        </w:rPr>
        <w:t>建议，</w:t>
      </w:r>
      <w:r>
        <w:rPr>
          <w:rFonts w:hint="eastAsia" w:ascii="仿宋_GB2312" w:hAnsi="仿宋_GB2312" w:eastAsia="仿宋_GB2312" w:cs="仿宋_GB2312"/>
          <w:color w:val="auto"/>
          <w:sz w:val="32"/>
          <w:szCs w:val="32"/>
          <w:highlight w:val="none"/>
          <w:u w:val="none" w:color="auto"/>
          <w:lang w:eastAsia="zh-CN"/>
        </w:rPr>
        <w:t>市减灾委主任</w:t>
      </w:r>
      <w:r>
        <w:rPr>
          <w:rFonts w:hint="eastAsia" w:ascii="仿宋_GB2312" w:hAnsi="仿宋_GB2312" w:eastAsia="仿宋_GB2312" w:cs="仿宋_GB2312"/>
          <w:color w:val="auto"/>
          <w:sz w:val="32"/>
          <w:szCs w:val="32"/>
          <w:highlight w:val="none"/>
          <w:u w:val="none" w:color="auto"/>
        </w:rPr>
        <w:t>决定</w:t>
      </w:r>
      <w:r>
        <w:rPr>
          <w:rFonts w:hint="eastAsia" w:ascii="仿宋_GB2312" w:hAnsi="仿宋_GB2312" w:eastAsia="仿宋_GB2312" w:cs="仿宋_GB2312"/>
          <w:color w:val="auto"/>
          <w:sz w:val="32"/>
          <w:szCs w:val="32"/>
          <w:highlight w:val="none"/>
          <w:u w:val="none" w:color="auto"/>
          <w:lang w:eastAsia="zh-CN"/>
        </w:rPr>
        <w:t>启动</w:t>
      </w:r>
      <w:r>
        <w:rPr>
          <w:rFonts w:hint="default" w:ascii="仿宋_GB2312" w:hAnsi="仿宋_GB2312" w:eastAsia="方正书宋_GBK" w:cs="Times New Roman"/>
          <w:color w:val="auto"/>
          <w:sz w:val="32"/>
          <w:szCs w:val="32"/>
          <w:highlight w:val="none"/>
          <w:u w:val="none" w:color="auto"/>
        </w:rPr>
        <w:t>Ⅰ</w:t>
      </w:r>
      <w:r>
        <w:rPr>
          <w:rFonts w:hint="eastAsia" w:ascii="仿宋_GB2312" w:hAnsi="仿宋_GB2312" w:eastAsia="仿宋_GB2312" w:cs="仿宋_GB2312"/>
          <w:color w:val="auto"/>
          <w:sz w:val="32"/>
          <w:szCs w:val="32"/>
          <w:highlight w:val="none"/>
          <w:u w:val="none" w:color="auto"/>
        </w:rPr>
        <w:t>级响应</w:t>
      </w:r>
      <w:r>
        <w:rPr>
          <w:rFonts w:hint="eastAsia" w:ascii="仿宋_GB2312" w:hAnsi="仿宋_GB2312" w:eastAsia="仿宋_GB2312" w:cs="仿宋_GB2312"/>
          <w:color w:val="auto"/>
          <w:sz w:val="32"/>
          <w:szCs w:val="32"/>
          <w:highlight w:val="none"/>
          <w:u w:val="none" w:color="auto"/>
          <w:lang w:eastAsia="zh-CN"/>
        </w:rPr>
        <w:t>，并向市委、市政府报告</w:t>
      </w:r>
      <w:r>
        <w:rPr>
          <w:rFonts w:hint="eastAsia" w:ascii="仿宋_GB2312" w:hAnsi="仿宋_GB2312" w:eastAsia="仿宋_GB2312" w:cs="仿宋_GB2312"/>
          <w:color w:val="auto"/>
          <w:sz w:val="32"/>
          <w:szCs w:val="32"/>
          <w:highlight w:val="none"/>
          <w:u w:val="none" w:color="auto"/>
        </w:rPr>
        <w:t>。</w:t>
      </w:r>
    </w:p>
    <w:p w14:paraId="3038210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2"/>
        <w:rPr>
          <w:rFonts w:hint="default" w:ascii="仿宋_GB2312" w:hAnsi="仿宋_GB2312" w:eastAsia="仿宋_GB2312" w:cs="Times New Roman"/>
          <w:color w:val="auto"/>
          <w:sz w:val="32"/>
          <w:szCs w:val="32"/>
          <w:highlight w:val="none"/>
          <w:u w:val="none" w:color="auto"/>
        </w:rPr>
      </w:pPr>
      <w:bookmarkStart w:id="555" w:name="_Toc22959"/>
      <w:bookmarkStart w:id="556" w:name="_Toc5130"/>
      <w:bookmarkStart w:id="557" w:name="_Toc22204"/>
      <w:bookmarkStart w:id="558" w:name="_Toc19423"/>
      <w:bookmarkStart w:id="559" w:name="_Toc11571"/>
      <w:bookmarkStart w:id="560" w:name="_Toc7280"/>
      <w:bookmarkStart w:id="561" w:name="_Toc21163"/>
      <w:bookmarkStart w:id="562" w:name="_Toc13573"/>
      <w:bookmarkStart w:id="563" w:name="_Toc4543"/>
      <w:bookmarkStart w:id="564" w:name="_Toc2934"/>
      <w:bookmarkStart w:id="565" w:name="_Toc6609"/>
      <w:bookmarkStart w:id="566" w:name="_Toc13391"/>
      <w:bookmarkStart w:id="567" w:name="_Toc731"/>
      <w:bookmarkStart w:id="568" w:name="_Toc14237"/>
      <w:bookmarkStart w:id="569" w:name="_Toc17396"/>
      <w:bookmarkStart w:id="570" w:name="_Toc8068"/>
      <w:bookmarkStart w:id="571" w:name="_Toc14675"/>
      <w:bookmarkStart w:id="572" w:name="_Toc27438"/>
      <w:bookmarkStart w:id="573" w:name="_Toc11693"/>
      <w:r>
        <w:rPr>
          <w:rFonts w:hint="default" w:ascii="仿宋_GB2312" w:hAnsi="仿宋_GB2312" w:eastAsia="仿宋_GB2312" w:cs="Times New Roman"/>
          <w:color w:val="auto"/>
          <w:sz w:val="32"/>
          <w:szCs w:val="32"/>
          <w:highlight w:val="none"/>
          <w:u w:val="none" w:color="auto"/>
          <w:lang w:val="en-US" w:eastAsia="zh-CN"/>
        </w:rPr>
        <w:t>5.</w:t>
      </w:r>
      <w:r>
        <w:rPr>
          <w:rFonts w:hint="eastAsia" w:ascii="仿宋_GB2312" w:hAnsi="仿宋_GB2312" w:eastAsia="仿宋_GB2312" w:cs="Times New Roman"/>
          <w:color w:val="auto"/>
          <w:sz w:val="32"/>
          <w:szCs w:val="32"/>
          <w:highlight w:val="none"/>
          <w:u w:val="none" w:color="auto"/>
          <w:lang w:val="en-US" w:eastAsia="zh-CN"/>
        </w:rPr>
        <w:t>4</w:t>
      </w:r>
      <w:r>
        <w:rPr>
          <w:rFonts w:hint="default" w:ascii="仿宋_GB2312" w:hAnsi="仿宋_GB2312" w:eastAsia="仿宋_GB2312" w:cs="Times New Roman"/>
          <w:color w:val="auto"/>
          <w:sz w:val="32"/>
          <w:szCs w:val="32"/>
          <w:highlight w:val="none"/>
          <w:u w:val="none" w:color="auto"/>
          <w:lang w:val="en-US" w:eastAsia="zh-CN"/>
        </w:rPr>
        <w:t xml:space="preserve">.3  </w:t>
      </w:r>
      <w:r>
        <w:rPr>
          <w:rFonts w:hint="default" w:ascii="仿宋_GB2312" w:hAnsi="仿宋_GB2312" w:eastAsia="仿宋_GB2312" w:cs="Times New Roman"/>
          <w:color w:val="auto"/>
          <w:sz w:val="32"/>
          <w:szCs w:val="32"/>
          <w:highlight w:val="none"/>
          <w:u w:val="none" w:color="auto"/>
          <w:lang w:eastAsia="zh-CN"/>
        </w:rPr>
        <w:t>响应</w:t>
      </w:r>
      <w:r>
        <w:rPr>
          <w:rFonts w:hint="default" w:ascii="仿宋_GB2312" w:hAnsi="仿宋_GB2312" w:eastAsia="仿宋_GB2312" w:cs="Times New Roman"/>
          <w:color w:val="auto"/>
          <w:sz w:val="32"/>
          <w:szCs w:val="32"/>
          <w:highlight w:val="none"/>
          <w:u w:val="none" w:color="auto"/>
        </w:rPr>
        <w:t>措施</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A6BD75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市减灾委主任</w:t>
      </w:r>
      <w:r>
        <w:rPr>
          <w:rFonts w:hint="eastAsia" w:ascii="仿宋_GB2312" w:hAnsi="仿宋_GB2312" w:eastAsia="仿宋_GB2312" w:cs="仿宋_GB2312"/>
          <w:color w:val="auto"/>
          <w:sz w:val="32"/>
          <w:szCs w:val="32"/>
          <w:highlight w:val="none"/>
          <w:u w:val="none" w:color="auto"/>
        </w:rPr>
        <w:t>组织协调</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层面灾害救助工作，指导支持受灾</w:t>
      </w:r>
      <w:r>
        <w:rPr>
          <w:rFonts w:hint="eastAsia" w:ascii="仿宋_GB2312" w:hAnsi="仿宋_GB2312" w:eastAsia="仿宋_GB2312" w:cs="仿宋_GB2312"/>
          <w:color w:val="auto"/>
          <w:sz w:val="32"/>
          <w:szCs w:val="32"/>
          <w:highlight w:val="none"/>
          <w:u w:val="none" w:color="auto"/>
          <w:lang w:eastAsia="zh-CN"/>
        </w:rPr>
        <w:t>县（区）</w:t>
      </w:r>
      <w:r>
        <w:rPr>
          <w:rFonts w:hint="eastAsia" w:ascii="仿宋_GB2312" w:hAnsi="仿宋_GB2312" w:eastAsia="仿宋_GB2312" w:cs="仿宋_GB2312"/>
          <w:color w:val="auto"/>
          <w:sz w:val="32"/>
          <w:szCs w:val="32"/>
          <w:highlight w:val="none"/>
          <w:u w:val="none" w:color="auto"/>
        </w:rPr>
        <w:t>自然灾害救助工作。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减灾委及</w:t>
      </w:r>
      <w:r>
        <w:rPr>
          <w:rFonts w:hint="eastAsia" w:ascii="仿宋_GB2312" w:hAnsi="仿宋_GB2312" w:eastAsia="仿宋_GB2312" w:cs="仿宋_GB2312"/>
          <w:color w:val="auto"/>
          <w:sz w:val="32"/>
          <w:szCs w:val="32"/>
          <w:highlight w:val="none"/>
          <w:u w:val="none" w:color="auto"/>
          <w:lang w:eastAsia="zh-CN"/>
        </w:rPr>
        <w:t>市有关</w:t>
      </w:r>
      <w:r>
        <w:rPr>
          <w:rFonts w:hint="eastAsia" w:ascii="仿宋_GB2312" w:hAnsi="仿宋_GB2312" w:eastAsia="仿宋_GB2312" w:cs="仿宋_GB2312"/>
          <w:color w:val="auto"/>
          <w:sz w:val="32"/>
          <w:szCs w:val="32"/>
          <w:highlight w:val="none"/>
          <w:u w:val="none" w:color="auto"/>
        </w:rPr>
        <w:t>单位采取以下措施：</w:t>
      </w:r>
    </w:p>
    <w:p w14:paraId="171E161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新宋体-18030" w:cs="新宋体-18030"/>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1</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市减灾委会</w:t>
      </w:r>
      <w:r>
        <w:rPr>
          <w:rFonts w:hint="eastAsia" w:ascii="仿宋_GB2312" w:hAnsi="仿宋_GB2312" w:eastAsia="仿宋_GB2312" w:cs="仿宋_GB2312"/>
          <w:color w:val="auto"/>
          <w:sz w:val="32"/>
          <w:szCs w:val="32"/>
          <w:highlight w:val="none"/>
          <w:u w:val="none" w:color="auto"/>
        </w:rPr>
        <w:t>商</w:t>
      </w:r>
      <w:r>
        <w:rPr>
          <w:rFonts w:hint="eastAsia" w:ascii="仿宋_GB2312" w:hAnsi="仿宋_GB2312" w:eastAsia="仿宋_GB2312" w:cs="仿宋_GB2312"/>
          <w:color w:val="auto"/>
          <w:sz w:val="32"/>
          <w:szCs w:val="32"/>
          <w:highlight w:val="none"/>
          <w:u w:val="none" w:color="auto"/>
          <w:lang w:eastAsia="zh-CN"/>
        </w:rPr>
        <w:t>研判灾情和救灾形势，研究部署灾害救助工作，对指导支持受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w:t>
      </w:r>
      <w:r>
        <w:rPr>
          <w:rFonts w:hint="eastAsia" w:ascii="仿宋_GB2312" w:hAnsi="仿宋_GB2312" w:eastAsia="仿宋_GB2312" w:cs="仿宋_GB2312"/>
          <w:color w:val="auto"/>
          <w:sz w:val="32"/>
          <w:szCs w:val="32"/>
          <w:highlight w:val="none"/>
          <w:u w:val="none" w:color="auto"/>
          <w:lang w:eastAsia="zh-CN"/>
        </w:rPr>
        <w:t>减</w:t>
      </w:r>
      <w:r>
        <w:rPr>
          <w:rFonts w:hint="eastAsia" w:ascii="仿宋_GB2312" w:hAnsi="仿宋_GB2312" w:eastAsia="仿宋_GB2312" w:cs="仿宋_GB2312"/>
          <w:color w:val="auto"/>
          <w:sz w:val="32"/>
          <w:szCs w:val="32"/>
          <w:highlight w:val="none"/>
          <w:u w:val="none" w:color="auto"/>
        </w:rPr>
        <w:t>灾救灾重大事项</w:t>
      </w:r>
      <w:r>
        <w:rPr>
          <w:rFonts w:hint="eastAsia" w:ascii="仿宋_GB2312" w:hAnsi="仿宋_GB2312" w:eastAsia="仿宋_GB2312" w:cs="仿宋_GB2312"/>
          <w:color w:val="auto"/>
          <w:sz w:val="32"/>
          <w:szCs w:val="32"/>
          <w:highlight w:val="none"/>
          <w:u w:val="none" w:color="auto"/>
          <w:lang w:eastAsia="zh-CN"/>
        </w:rPr>
        <w:t>作出决定</w:t>
      </w:r>
      <w:r>
        <w:rPr>
          <w:rFonts w:hint="eastAsia" w:ascii="仿宋_GB2312" w:hAnsi="仿宋_GB2312" w:eastAsia="仿宋_GB2312" w:cs="仿宋_GB2312"/>
          <w:color w:val="auto"/>
          <w:sz w:val="32"/>
          <w:szCs w:val="32"/>
          <w:highlight w:val="none"/>
          <w:u w:val="none" w:color="auto"/>
        </w:rPr>
        <w:t>，有关情况及时向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政府报告。</w:t>
      </w:r>
    </w:p>
    <w:p w14:paraId="7A8BA69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市减灾委派出由</w:t>
      </w:r>
      <w:r>
        <w:rPr>
          <w:rFonts w:hint="eastAsia" w:ascii="仿宋_GB2312" w:hAnsi="仿宋_GB2312" w:eastAsia="仿宋_GB2312" w:cs="仿宋_GB2312"/>
          <w:color w:val="auto"/>
          <w:sz w:val="32"/>
          <w:szCs w:val="32"/>
          <w:highlight w:val="none"/>
          <w:u w:val="none" w:color="auto"/>
        </w:rPr>
        <w:t>有关部门</w:t>
      </w:r>
      <w:r>
        <w:rPr>
          <w:rFonts w:hint="eastAsia" w:ascii="仿宋_GB2312" w:hAnsi="仿宋_GB2312" w:eastAsia="仿宋_GB2312" w:cs="仿宋_GB2312"/>
          <w:color w:val="auto"/>
          <w:sz w:val="32"/>
          <w:szCs w:val="32"/>
          <w:highlight w:val="none"/>
          <w:u w:val="none" w:color="auto"/>
          <w:lang w:eastAsia="zh-CN"/>
        </w:rPr>
        <w:t>组成的工作组，</w:t>
      </w:r>
      <w:r>
        <w:rPr>
          <w:rFonts w:hint="eastAsia" w:ascii="仿宋_GB2312" w:hAnsi="仿宋_GB2312" w:eastAsia="仿宋_GB2312" w:cs="仿宋_GB2312"/>
          <w:color w:val="auto"/>
          <w:sz w:val="32"/>
          <w:szCs w:val="32"/>
          <w:highlight w:val="none"/>
          <w:u w:val="none" w:color="auto"/>
        </w:rPr>
        <w:t>赴</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区指导灾害救助工作，核查灾情，慰问受灾群众。根据灾情和救灾工作需要，</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可派出先期工作组，赴受灾地区指导开展灾害救助工作。</w:t>
      </w:r>
    </w:p>
    <w:p w14:paraId="05D0CB2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及时掌握灾情和救灾工作动态信息</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按照有关规定统一发布灾情，及时发布</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区需求。有关单位按照职责做好灾情、</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区需求及救灾工作动态等信息</w:t>
      </w:r>
      <w:r>
        <w:rPr>
          <w:rFonts w:hint="eastAsia" w:ascii="仿宋_GB2312" w:hAnsi="仿宋_GB2312" w:eastAsia="仿宋_GB2312" w:cs="仿宋_GB2312"/>
          <w:color w:val="auto"/>
          <w:sz w:val="32"/>
          <w:szCs w:val="32"/>
          <w:highlight w:val="none"/>
          <w:u w:val="none" w:color="auto"/>
          <w:lang w:eastAsia="zh-CN"/>
        </w:rPr>
        <w:t>统计汇总</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实时向市减灾办报告</w:t>
      </w:r>
      <w:r>
        <w:rPr>
          <w:rFonts w:hint="eastAsia" w:ascii="仿宋_GB2312" w:hAnsi="仿宋_GB2312" w:eastAsia="仿宋_GB2312" w:cs="仿宋_GB2312"/>
          <w:color w:val="auto"/>
          <w:sz w:val="32"/>
          <w:szCs w:val="32"/>
          <w:highlight w:val="none"/>
          <w:u w:val="none" w:color="auto"/>
        </w:rPr>
        <w:t>有关情况。必要时，</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减灾委组织专家进行实时灾情、灾情发展趋势以及</w:t>
      </w:r>
      <w:r>
        <w:rPr>
          <w:rFonts w:hint="eastAsia" w:ascii="仿宋_GB2312" w:hAnsi="仿宋_GB2312" w:eastAsia="仿宋_GB2312" w:cs="仿宋_GB2312"/>
          <w:color w:val="auto"/>
          <w:sz w:val="32"/>
          <w:szCs w:val="32"/>
          <w:highlight w:val="none"/>
          <w:u w:val="none" w:color="auto"/>
          <w:lang w:eastAsia="zh-CN"/>
        </w:rPr>
        <w:t>受</w:t>
      </w:r>
      <w:r>
        <w:rPr>
          <w:rFonts w:hint="eastAsia" w:ascii="仿宋_GB2312" w:hAnsi="仿宋_GB2312" w:eastAsia="仿宋_GB2312" w:cs="仿宋_GB2312"/>
          <w:color w:val="auto"/>
          <w:sz w:val="32"/>
          <w:szCs w:val="32"/>
          <w:highlight w:val="none"/>
          <w:u w:val="none" w:color="auto"/>
        </w:rPr>
        <w:t>灾</w:t>
      </w:r>
      <w:r>
        <w:rPr>
          <w:rFonts w:hint="eastAsia" w:ascii="仿宋_GB2312" w:hAnsi="仿宋_GB2312" w:eastAsia="仿宋_GB2312" w:cs="仿宋_GB2312"/>
          <w:color w:val="auto"/>
          <w:sz w:val="32"/>
          <w:szCs w:val="32"/>
          <w:highlight w:val="none"/>
          <w:u w:val="none" w:color="auto"/>
          <w:lang w:eastAsia="zh-CN"/>
        </w:rPr>
        <w:t>地</w:t>
      </w:r>
      <w:r>
        <w:rPr>
          <w:rFonts w:hint="eastAsia" w:ascii="仿宋_GB2312" w:hAnsi="仿宋_GB2312" w:eastAsia="仿宋_GB2312" w:cs="仿宋_GB2312"/>
          <w:color w:val="auto"/>
          <w:sz w:val="32"/>
          <w:szCs w:val="32"/>
          <w:highlight w:val="none"/>
          <w:u w:val="none" w:color="auto"/>
        </w:rPr>
        <w:t>区需求评估。</w:t>
      </w:r>
    </w:p>
    <w:p w14:paraId="1E4769F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4</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市应急管理局</w:t>
      </w:r>
      <w:r>
        <w:rPr>
          <w:rFonts w:hint="eastAsia" w:ascii="仿宋_GB2312" w:hAnsi="仿宋_GB2312" w:eastAsia="仿宋_GB2312" w:cs="仿宋_GB2312"/>
          <w:color w:val="auto"/>
          <w:sz w:val="32"/>
          <w:szCs w:val="32"/>
          <w:highlight w:val="none"/>
          <w:u w:val="none" w:color="auto"/>
          <w:lang w:val="en-US" w:eastAsia="zh-CN"/>
        </w:rPr>
        <w:t>会同市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根据</w:t>
      </w:r>
      <w:r>
        <w:rPr>
          <w:rFonts w:hint="eastAsia" w:ascii="仿宋_GB2312" w:hAnsi="仿宋_GB2312" w:eastAsia="仿宋_GB2312" w:cs="仿宋_GB2312"/>
          <w:color w:val="auto"/>
          <w:sz w:val="32"/>
          <w:szCs w:val="32"/>
          <w:highlight w:val="none"/>
          <w:u w:val="none" w:color="auto"/>
          <w:lang w:eastAsia="zh-CN"/>
        </w:rPr>
        <w:t>初步判断的</w:t>
      </w:r>
      <w:r>
        <w:rPr>
          <w:rFonts w:hint="eastAsia" w:ascii="仿宋_GB2312" w:hAnsi="仿宋_GB2312" w:eastAsia="仿宋_GB2312" w:cs="仿宋_GB2312"/>
          <w:color w:val="auto"/>
          <w:sz w:val="32"/>
          <w:szCs w:val="32"/>
          <w:highlight w:val="none"/>
          <w:u w:val="none" w:color="auto"/>
        </w:rPr>
        <w:t>灾情，及时下拨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级自然灾害生活补助资金，</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向</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省应急管理厅</w:t>
      </w:r>
      <w:r>
        <w:rPr>
          <w:rFonts w:hint="eastAsia" w:ascii="仿宋_GB2312" w:hAnsi="仿宋_GB2312" w:eastAsia="仿宋_GB2312" w:cs="仿宋_GB2312"/>
          <w:color w:val="auto"/>
          <w:sz w:val="32"/>
          <w:szCs w:val="32"/>
          <w:highlight w:val="none"/>
          <w:u w:val="none" w:color="auto"/>
        </w:rPr>
        <w:t>申请</w:t>
      </w:r>
      <w:r>
        <w:rPr>
          <w:rFonts w:hint="eastAsia" w:ascii="仿宋_GB2312" w:hAnsi="仿宋_GB2312" w:eastAsia="仿宋_GB2312" w:cs="仿宋_GB2312"/>
          <w:color w:val="auto"/>
          <w:sz w:val="32"/>
          <w:szCs w:val="32"/>
          <w:highlight w:val="none"/>
          <w:u w:val="none" w:color="auto"/>
          <w:lang w:eastAsia="zh-CN"/>
        </w:rPr>
        <w:t>救灾资金</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市发展改革局</w:t>
      </w:r>
      <w:r>
        <w:rPr>
          <w:rFonts w:hint="eastAsia" w:ascii="仿宋_GB2312" w:hAnsi="仿宋_GB2312" w:eastAsia="仿宋_GB2312" w:cs="仿宋_GB2312"/>
          <w:color w:val="auto"/>
          <w:sz w:val="32"/>
          <w:szCs w:val="32"/>
          <w:highlight w:val="none"/>
          <w:u w:val="none" w:color="auto"/>
        </w:rPr>
        <w:t>紧急调拨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级生活类救灾物资；指导、监督受灾地区救灾应急措施落实和救灾款物发放。</w:t>
      </w:r>
      <w:r>
        <w:rPr>
          <w:rFonts w:hint="eastAsia" w:ascii="仿宋_GB2312" w:hAnsi="仿宋_GB2312" w:eastAsia="仿宋_GB2312" w:cs="仿宋_GB2312"/>
          <w:color w:val="auto"/>
          <w:sz w:val="32"/>
          <w:szCs w:val="32"/>
          <w:highlight w:val="none"/>
          <w:u w:val="none" w:color="auto"/>
          <w:lang w:eastAsia="zh-CN"/>
        </w:rPr>
        <w:t>市发展改革局</w:t>
      </w:r>
      <w:r>
        <w:rPr>
          <w:rFonts w:hint="eastAsia" w:ascii="仿宋_GB2312" w:hAnsi="仿宋_GB2312" w:eastAsia="仿宋_GB2312" w:cs="仿宋_GB2312"/>
          <w:color w:val="auto"/>
          <w:sz w:val="32"/>
          <w:szCs w:val="32"/>
          <w:highlight w:val="none"/>
          <w:u w:val="none" w:color="auto"/>
        </w:rPr>
        <w:t>及时下达灾后应急恢复重建</w:t>
      </w:r>
      <w:r>
        <w:rPr>
          <w:rFonts w:hint="eastAsia" w:ascii="仿宋_GB2312" w:hAnsi="仿宋_GB2312" w:eastAsia="仿宋_GB2312" w:cs="仿宋_GB2312"/>
          <w:color w:val="auto"/>
          <w:sz w:val="32"/>
          <w:szCs w:val="32"/>
          <w:highlight w:val="none"/>
          <w:u w:val="none" w:color="auto"/>
          <w:lang w:eastAsia="zh-CN"/>
        </w:rPr>
        <w:t>市级</w:t>
      </w:r>
      <w:r>
        <w:rPr>
          <w:rFonts w:hint="eastAsia" w:ascii="仿宋_GB2312" w:hAnsi="仿宋_GB2312" w:eastAsia="仿宋_GB2312" w:cs="仿宋_GB2312"/>
          <w:color w:val="auto"/>
          <w:sz w:val="32"/>
          <w:szCs w:val="32"/>
          <w:highlight w:val="none"/>
          <w:u w:val="none" w:color="auto"/>
        </w:rPr>
        <w:t>预算内投资，积极争取</w:t>
      </w:r>
      <w:r>
        <w:rPr>
          <w:rFonts w:hint="eastAsia" w:ascii="仿宋_GB2312" w:hAnsi="仿宋_GB2312" w:eastAsia="仿宋_GB2312" w:cs="仿宋_GB2312"/>
          <w:color w:val="auto"/>
          <w:sz w:val="32"/>
          <w:szCs w:val="32"/>
          <w:highlight w:val="none"/>
          <w:u w:val="none" w:color="auto"/>
          <w:lang w:eastAsia="zh-CN"/>
        </w:rPr>
        <w:t>省级</w:t>
      </w:r>
      <w:r>
        <w:rPr>
          <w:rFonts w:hint="eastAsia" w:ascii="仿宋_GB2312" w:hAnsi="仿宋_GB2312" w:eastAsia="仿宋_GB2312" w:cs="仿宋_GB2312"/>
          <w:color w:val="auto"/>
          <w:sz w:val="32"/>
          <w:szCs w:val="32"/>
          <w:highlight w:val="none"/>
          <w:u w:val="none" w:color="auto"/>
        </w:rPr>
        <w:t>预算内投资资金。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交通运输</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协调指导开展救灾物资、人员运输与重要通道快速修复等工作，保障各类救灾物资运输畅通和人员及时转运。</w:t>
      </w:r>
    </w:p>
    <w:p w14:paraId="53A3FF90">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default" w:ascii="仿宋_GB2312" w:hAnsi="仿宋_GB2312" w:eastAsia="仿宋_GB2312" w:cs="Times New Roman"/>
          <w:color w:val="auto"/>
          <w:sz w:val="32"/>
          <w:szCs w:val="32"/>
          <w:highlight w:val="none"/>
          <w:u w:val="none" w:color="auto"/>
          <w:lang w:val="en-US" w:eastAsia="zh-CN"/>
        </w:rPr>
        <w:t>5</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w:t>
      </w:r>
      <w:r>
        <w:rPr>
          <w:rFonts w:hint="eastAsia" w:ascii="仿宋_GB2312" w:hAnsi="仿宋_GB2312" w:eastAsia="仿宋_GB2312" w:cs="仿宋_GB2312"/>
          <w:color w:val="auto"/>
          <w:sz w:val="32"/>
          <w:szCs w:val="32"/>
          <w:highlight w:val="none"/>
          <w:u w:val="none" w:color="auto"/>
          <w:lang w:eastAsia="zh-CN"/>
        </w:rPr>
        <w:t>理局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消防救援</w:t>
      </w:r>
      <w:r>
        <w:rPr>
          <w:rFonts w:hint="eastAsia" w:ascii="仿宋_GB2312" w:hAnsi="仿宋_GB2312" w:eastAsia="仿宋_GB2312" w:cs="仿宋_GB2312"/>
          <w:color w:val="auto"/>
          <w:sz w:val="32"/>
          <w:szCs w:val="32"/>
          <w:highlight w:val="none"/>
          <w:u w:val="none" w:color="auto"/>
          <w:lang w:eastAsia="zh-CN"/>
        </w:rPr>
        <w:t>支</w:t>
      </w:r>
      <w:r>
        <w:rPr>
          <w:rFonts w:hint="eastAsia" w:ascii="仿宋_GB2312" w:hAnsi="仿宋_GB2312" w:eastAsia="仿宋_GB2312" w:cs="仿宋_GB2312"/>
          <w:color w:val="auto"/>
          <w:sz w:val="32"/>
          <w:szCs w:val="32"/>
          <w:highlight w:val="none"/>
          <w:u w:val="none" w:color="auto"/>
        </w:rPr>
        <w:t>队</w:t>
      </w:r>
      <w:r>
        <w:rPr>
          <w:rFonts w:hint="eastAsia" w:ascii="仿宋_GB2312" w:hAnsi="仿宋_GB2312" w:eastAsia="仿宋_GB2312" w:cs="仿宋_GB2312"/>
          <w:color w:val="auto"/>
          <w:sz w:val="32"/>
          <w:szCs w:val="32"/>
          <w:highlight w:val="none"/>
          <w:u w:val="none" w:color="auto"/>
          <w:lang w:eastAsia="zh-CN"/>
        </w:rPr>
        <w:t>等有关单位迅</w:t>
      </w:r>
      <w:r>
        <w:rPr>
          <w:rFonts w:hint="eastAsia" w:ascii="仿宋_GB2312" w:hAnsi="仿宋_GB2312" w:eastAsia="仿宋_GB2312" w:cs="仿宋_GB2312"/>
          <w:color w:val="auto"/>
          <w:sz w:val="32"/>
          <w:szCs w:val="32"/>
          <w:highlight w:val="none"/>
          <w:u w:val="none" w:color="auto"/>
        </w:rPr>
        <w:t>速调派消防救援队伍、专业救援队伍投入救灾工作，积极帮助受灾地区转移受灾群众、运送发放救灾物资等。</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国资委协调</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属企业积极参与抢险救援、基础设施抢修恢复等工作，全力支援救灾工作。</w:t>
      </w:r>
      <w:r>
        <w:rPr>
          <w:rFonts w:hint="eastAsia" w:ascii="仿宋_GB2312" w:hAnsi="仿宋_GB2312" w:eastAsia="仿宋_GB2312" w:cs="仿宋_GB2312"/>
          <w:color w:val="auto"/>
          <w:sz w:val="32"/>
          <w:szCs w:val="32"/>
          <w:highlight w:val="none"/>
          <w:u w:val="none" w:color="auto"/>
          <w:lang w:eastAsia="zh-CN"/>
        </w:rPr>
        <w:t>市委</w:t>
      </w:r>
      <w:r>
        <w:rPr>
          <w:rFonts w:hint="eastAsia" w:ascii="仿宋_GB2312" w:hAnsi="仿宋_GB2312" w:eastAsia="仿宋_GB2312" w:cs="仿宋_GB2312"/>
          <w:color w:val="auto"/>
          <w:sz w:val="32"/>
          <w:szCs w:val="32"/>
          <w:highlight w:val="none"/>
          <w:u w:val="none" w:color="auto"/>
        </w:rPr>
        <w:t>社会工作部统筹指导有关部门和单位，协调组织</w:t>
      </w:r>
      <w:r>
        <w:rPr>
          <w:rFonts w:hint="eastAsia" w:ascii="仿宋_GB2312" w:hAnsi="仿宋_GB2312" w:cs="仿宋_GB2312"/>
          <w:color w:val="auto"/>
          <w:sz w:val="32"/>
          <w:szCs w:val="32"/>
          <w:highlight w:val="none"/>
          <w:u w:val="none" w:color="auto"/>
          <w:lang w:eastAsia="zh-CN"/>
        </w:rPr>
        <w:t>志愿服务</w:t>
      </w:r>
      <w:r>
        <w:rPr>
          <w:rFonts w:hint="eastAsia" w:ascii="仿宋_GB2312" w:hAnsi="仿宋_GB2312" w:eastAsia="仿宋_GB2312" w:cs="仿宋_GB2312"/>
          <w:color w:val="auto"/>
          <w:sz w:val="32"/>
          <w:szCs w:val="32"/>
          <w:highlight w:val="none"/>
          <w:u w:val="none" w:color="auto"/>
        </w:rPr>
        <w:t>力量参与灾害救助工作。</w:t>
      </w:r>
      <w:r>
        <w:rPr>
          <w:rFonts w:hint="eastAsia" w:ascii="仿宋_GB2312" w:hAnsi="仿宋_GB2312" w:eastAsia="仿宋_GB2312" w:cs="仿宋_GB2312"/>
          <w:color w:val="auto"/>
          <w:sz w:val="32"/>
          <w:szCs w:val="32"/>
          <w:highlight w:val="none"/>
          <w:u w:val="none" w:color="auto"/>
          <w:lang w:eastAsia="zh-CN"/>
        </w:rPr>
        <w:t>河源</w:t>
      </w:r>
      <w:r>
        <w:rPr>
          <w:rFonts w:hint="eastAsia" w:ascii="仿宋_GB2312" w:hAnsi="仿宋_GB2312" w:eastAsia="仿宋_GB2312" w:cs="仿宋_GB2312"/>
          <w:color w:val="auto"/>
          <w:sz w:val="32"/>
          <w:szCs w:val="32"/>
          <w:highlight w:val="none"/>
          <w:u w:val="none" w:color="auto"/>
        </w:rPr>
        <w:t>军</w:t>
      </w:r>
      <w:r>
        <w:rPr>
          <w:rFonts w:hint="eastAsia" w:ascii="仿宋_GB2312" w:hAnsi="仿宋_GB2312" w:eastAsia="仿宋_GB2312" w:cs="仿宋_GB2312"/>
          <w:color w:val="auto"/>
          <w:sz w:val="32"/>
          <w:szCs w:val="32"/>
          <w:highlight w:val="none"/>
          <w:u w:val="none" w:color="auto"/>
          <w:lang w:eastAsia="zh-CN"/>
        </w:rPr>
        <w:t>分区</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武警河源支</w:t>
      </w:r>
      <w:r>
        <w:rPr>
          <w:rFonts w:hint="eastAsia" w:ascii="仿宋_GB2312" w:hAnsi="仿宋_GB2312" w:eastAsia="仿宋_GB2312" w:cs="仿宋_GB2312"/>
          <w:color w:val="auto"/>
          <w:sz w:val="32"/>
          <w:szCs w:val="32"/>
          <w:highlight w:val="none"/>
          <w:u w:val="none" w:color="auto"/>
        </w:rPr>
        <w:t>队组织协调解放军、武警部队、民兵</w:t>
      </w:r>
      <w:r>
        <w:rPr>
          <w:rFonts w:hint="eastAsia" w:ascii="仿宋_GB2312" w:hAnsi="仿宋_GB2312" w:eastAsia="仿宋_GB2312" w:cs="仿宋_GB2312"/>
          <w:color w:val="auto"/>
          <w:sz w:val="32"/>
          <w:szCs w:val="32"/>
          <w:highlight w:val="none"/>
          <w:u w:val="none" w:color="auto"/>
          <w:lang w:eastAsia="zh-CN"/>
        </w:rPr>
        <w:t>、预备役</w:t>
      </w:r>
      <w:r>
        <w:rPr>
          <w:rFonts w:hint="eastAsia" w:ascii="仿宋_GB2312" w:hAnsi="仿宋_GB2312" w:eastAsia="仿宋_GB2312" w:cs="仿宋_GB2312"/>
          <w:color w:val="auto"/>
          <w:sz w:val="32"/>
          <w:szCs w:val="32"/>
          <w:highlight w:val="none"/>
          <w:u w:val="none" w:color="auto"/>
        </w:rPr>
        <w:t>参与救灾，协助受灾地区人民政府做好灾害救助工作。</w:t>
      </w:r>
    </w:p>
    <w:p w14:paraId="77C14335">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仿宋_GB2312" w:cs="Times New Roman"/>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6）</w:t>
      </w:r>
      <w:r>
        <w:rPr>
          <w:rFonts w:hint="eastAsia" w:ascii="仿宋_GB2312" w:hAnsi="仿宋_GB2312" w:eastAsia="仿宋_GB2312" w:cs="仿宋_GB2312"/>
          <w:color w:val="auto"/>
          <w:sz w:val="32"/>
          <w:szCs w:val="32"/>
          <w:highlight w:val="none"/>
          <w:u w:val="none" w:color="auto"/>
          <w:lang w:val="en-US"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会同有关部门指导受灾地区统筹安置受灾群众，加强集中安置点管理服务，保障受灾群众基本生活。</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卫生健康</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及时组织医疗卫生队伍赴受灾地区协助开展医疗救治、灾后防疫和</w:t>
      </w:r>
      <w:r>
        <w:rPr>
          <w:rFonts w:hint="eastAsia" w:ascii="仿宋_GB2312" w:hAnsi="仿宋_GB2312" w:eastAsia="仿宋_GB2312" w:cs="仿宋_GB2312"/>
          <w:color w:val="auto"/>
          <w:sz w:val="32"/>
          <w:szCs w:val="32"/>
          <w:highlight w:val="none"/>
          <w:u w:val="none" w:color="auto"/>
          <w:lang w:eastAsia="zh-CN"/>
        </w:rPr>
        <w:t>心理危机干预</w:t>
      </w:r>
      <w:r>
        <w:rPr>
          <w:rFonts w:hint="eastAsia" w:ascii="仿宋_GB2312" w:hAnsi="仿宋_GB2312" w:eastAsia="仿宋_GB2312" w:cs="仿宋_GB2312"/>
          <w:color w:val="auto"/>
          <w:sz w:val="32"/>
          <w:szCs w:val="32"/>
          <w:highlight w:val="none"/>
          <w:u w:val="none" w:color="auto"/>
        </w:rPr>
        <w:t>等卫生应急工作。</w:t>
      </w:r>
    </w:p>
    <w:p w14:paraId="4F23285E">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default" w:ascii="仿宋_GB2312" w:hAnsi="仿宋_GB2312" w:eastAsia="方正仿宋_GBK"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7）</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公安</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指导加强受灾地区社会治安和道路交通应急管理。</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发展改革</w:t>
      </w:r>
      <w:r>
        <w:rPr>
          <w:rFonts w:hint="eastAsia" w:ascii="仿宋_GB2312" w:hAnsi="仿宋_GB2312" w:eastAsia="仿宋_GB2312" w:cs="仿宋_GB2312"/>
          <w:color w:val="auto"/>
          <w:sz w:val="32"/>
          <w:szCs w:val="32"/>
          <w:highlight w:val="none"/>
          <w:u w:val="none" w:color="auto"/>
          <w:lang w:eastAsia="zh-CN"/>
        </w:rPr>
        <w:t>局、市</w:t>
      </w:r>
      <w:r>
        <w:rPr>
          <w:rFonts w:hint="eastAsia" w:ascii="仿宋_GB2312" w:hAnsi="仿宋_GB2312" w:eastAsia="仿宋_GB2312" w:cs="仿宋_GB2312"/>
          <w:color w:val="auto"/>
          <w:sz w:val="32"/>
          <w:szCs w:val="32"/>
          <w:highlight w:val="none"/>
          <w:u w:val="none" w:color="auto"/>
        </w:rPr>
        <w:t>农业农村</w:t>
      </w:r>
      <w:r>
        <w:rPr>
          <w:rFonts w:hint="eastAsia" w:ascii="仿宋_GB2312" w:hAnsi="仿宋_GB2312" w:eastAsia="仿宋_GB2312" w:cs="仿宋_GB2312"/>
          <w:color w:val="auto"/>
          <w:sz w:val="32"/>
          <w:szCs w:val="32"/>
          <w:highlight w:val="none"/>
          <w:u w:val="none" w:color="auto"/>
          <w:lang w:eastAsia="zh-CN"/>
        </w:rPr>
        <w:t>局、市</w:t>
      </w:r>
      <w:r>
        <w:rPr>
          <w:rFonts w:hint="eastAsia" w:ascii="仿宋_GB2312" w:hAnsi="仿宋_GB2312" w:eastAsia="仿宋_GB2312" w:cs="仿宋_GB2312"/>
          <w:color w:val="auto"/>
          <w:sz w:val="32"/>
          <w:szCs w:val="32"/>
          <w:highlight w:val="none"/>
          <w:u w:val="none" w:color="auto"/>
        </w:rPr>
        <w:t>商务</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、市市场监管局等有关部门做好保障市场供应工作，防止价格大幅波动。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局、市发展改革局</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工业和信息化</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组织协调救灾物资装备、防护和消杀用品、药品和医疗器械等生产供应工作。</w:t>
      </w:r>
      <w:r>
        <w:rPr>
          <w:rFonts w:hint="eastAsia" w:ascii="仿宋_GB2312" w:hAnsi="仿宋_GB2312" w:eastAsia="仿宋_GB2312" w:cs="仿宋_GB2312"/>
          <w:color w:val="auto"/>
          <w:sz w:val="32"/>
          <w:szCs w:val="32"/>
          <w:highlight w:val="none"/>
          <w:u w:val="none" w:color="auto"/>
          <w:lang w:eastAsia="zh-CN"/>
        </w:rPr>
        <w:t>河源金融监管分局加强受灾地区</w:t>
      </w:r>
      <w:r>
        <w:rPr>
          <w:rFonts w:hint="eastAsia" w:ascii="仿宋_GB2312" w:hAnsi="仿宋_GB2312" w:eastAsia="仿宋_GB2312" w:cs="仿宋_GB2312"/>
          <w:color w:val="auto"/>
          <w:sz w:val="32"/>
          <w:szCs w:val="32"/>
          <w:highlight w:val="none"/>
          <w:u w:val="none" w:color="auto"/>
        </w:rPr>
        <w:t>金融支持服务</w:t>
      </w:r>
      <w:r>
        <w:rPr>
          <w:rFonts w:hint="eastAsia" w:ascii="仿宋_GB2312" w:hAnsi="仿宋_GB2312" w:eastAsia="仿宋_GB2312" w:cs="仿宋_GB2312"/>
          <w:color w:val="auto"/>
          <w:sz w:val="32"/>
          <w:szCs w:val="32"/>
          <w:highlight w:val="none"/>
          <w:u w:val="none" w:color="auto"/>
          <w:lang w:eastAsia="zh-CN"/>
        </w:rPr>
        <w:t>，督促指导保险机构做好保险标的的损失评估和保险理赔。</w:t>
      </w:r>
    </w:p>
    <w:p w14:paraId="11A4D45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方正仿宋_GBK" w:cs="Times New Roman"/>
          <w:color w:val="auto"/>
          <w:sz w:val="32"/>
          <w:szCs w:val="32"/>
          <w:highlight w:val="none"/>
          <w:u w:val="none" w:color="auto"/>
          <w:lang w:eastAsia="zh-CN"/>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8</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住房城乡建设</w:t>
      </w:r>
      <w:r>
        <w:rPr>
          <w:rFonts w:hint="eastAsia" w:ascii="仿宋_GB2312" w:hAnsi="仿宋_GB2312" w:eastAsia="仿宋_GB2312" w:cs="仿宋_GB2312"/>
          <w:color w:val="auto"/>
          <w:sz w:val="32"/>
          <w:szCs w:val="32"/>
          <w:highlight w:val="none"/>
          <w:u w:val="none" w:color="auto"/>
          <w:lang w:eastAsia="zh-CN"/>
        </w:rPr>
        <w:t>局、市城管综合执法局</w:t>
      </w:r>
      <w:r>
        <w:rPr>
          <w:rFonts w:hint="eastAsia" w:ascii="仿宋_GB2312" w:hAnsi="仿宋_GB2312" w:eastAsia="仿宋_GB2312" w:cs="仿宋_GB2312"/>
          <w:color w:val="auto"/>
          <w:sz w:val="32"/>
          <w:szCs w:val="32"/>
          <w:highlight w:val="none"/>
          <w:u w:val="none" w:color="auto"/>
        </w:rPr>
        <w:t>指导灾后房屋建筑和市政基础设施工程的安全应急评估等工作。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交通运输</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组织协调抢修损毁的</w:t>
      </w:r>
      <w:r>
        <w:rPr>
          <w:rFonts w:hint="eastAsia" w:ascii="仿宋_GB2312" w:hAnsi="仿宋_GB2312" w:eastAsia="仿宋_GB2312" w:cs="仿宋_GB2312"/>
          <w:color w:val="auto"/>
          <w:sz w:val="32"/>
          <w:szCs w:val="32"/>
          <w:highlight w:val="none"/>
          <w:u w:val="none" w:color="auto"/>
          <w:lang w:eastAsia="zh-CN"/>
        </w:rPr>
        <w:t>交通运输基础设施</w:t>
      </w:r>
      <w:r>
        <w:rPr>
          <w:rFonts w:hint="eastAsia" w:ascii="仿宋_GB2312" w:hAnsi="仿宋_GB2312" w:eastAsia="仿宋_GB2312" w:cs="仿宋_GB2312"/>
          <w:color w:val="auto"/>
          <w:sz w:val="32"/>
          <w:szCs w:val="32"/>
          <w:highlight w:val="none"/>
          <w:u w:val="none" w:color="auto"/>
        </w:rPr>
        <w:t>，指导全</w:t>
      </w:r>
      <w:r>
        <w:rPr>
          <w:rFonts w:hint="eastAsia" w:ascii="仿宋_GB2312" w:hAnsi="仿宋_GB2312" w:eastAsia="仿宋_GB2312" w:cs="仿宋_GB2312"/>
          <w:color w:val="auto"/>
          <w:sz w:val="32"/>
          <w:szCs w:val="32"/>
          <w:highlight w:val="none"/>
          <w:u w:val="none" w:color="auto"/>
          <w:lang w:eastAsia="zh-CN"/>
        </w:rPr>
        <w:t>市交通运输基础设施</w:t>
      </w:r>
      <w:r>
        <w:rPr>
          <w:rFonts w:hint="eastAsia" w:ascii="仿宋_GB2312" w:hAnsi="仿宋_GB2312" w:eastAsia="仿宋_GB2312" w:cs="仿宋_GB2312"/>
          <w:color w:val="auto"/>
          <w:sz w:val="32"/>
          <w:szCs w:val="32"/>
          <w:highlight w:val="none"/>
          <w:u w:val="none" w:color="auto"/>
        </w:rPr>
        <w:t>灾后恢复重建工作。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水</w:t>
      </w:r>
      <w:r>
        <w:rPr>
          <w:rFonts w:hint="eastAsia" w:ascii="仿宋_GB2312" w:hAnsi="仿宋_GB2312" w:eastAsia="仿宋_GB2312" w:cs="仿宋_GB2312"/>
          <w:color w:val="auto"/>
          <w:sz w:val="32"/>
          <w:szCs w:val="32"/>
          <w:highlight w:val="none"/>
          <w:u w:val="none" w:color="auto"/>
          <w:lang w:eastAsia="zh-CN"/>
        </w:rPr>
        <w:t>务局</w:t>
      </w:r>
      <w:r>
        <w:rPr>
          <w:rFonts w:hint="eastAsia" w:ascii="仿宋_GB2312" w:hAnsi="仿宋_GB2312" w:eastAsia="仿宋_GB2312" w:cs="仿宋_GB2312"/>
          <w:color w:val="auto"/>
          <w:sz w:val="32"/>
          <w:szCs w:val="32"/>
          <w:highlight w:val="none"/>
          <w:u w:val="none" w:color="auto"/>
        </w:rPr>
        <w:t>指导受灾地区水利工程设施修复、水利行业供水和村镇应急供水工作。</w:t>
      </w:r>
      <w:r>
        <w:rPr>
          <w:rFonts w:hint="eastAsia" w:ascii="仿宋_GB2312" w:hAnsi="仿宋_GB2312" w:eastAsia="仿宋_GB2312" w:cs="仿宋_GB2312"/>
          <w:color w:val="auto"/>
          <w:sz w:val="32"/>
          <w:szCs w:val="32"/>
          <w:highlight w:val="none"/>
          <w:u w:val="none" w:color="auto"/>
          <w:lang w:eastAsia="zh-CN"/>
        </w:rPr>
        <w:t>市工业和信息化局指导协调各基础电信运营企业做好受灾地区通信设施抢修工作。</w:t>
      </w:r>
    </w:p>
    <w:p w14:paraId="1053AE5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9）</w:t>
      </w:r>
      <w:r>
        <w:rPr>
          <w:rFonts w:hint="eastAsia" w:ascii="仿宋_GB2312" w:hAnsi="仿宋_GB2312" w:eastAsia="仿宋_GB2312" w:cs="仿宋_GB2312"/>
          <w:color w:val="auto"/>
          <w:sz w:val="32"/>
          <w:szCs w:val="32"/>
          <w:highlight w:val="none"/>
          <w:u w:val="none" w:color="auto"/>
          <w:lang w:eastAsia="zh-CN"/>
        </w:rPr>
        <w:t>市工业和信息化局指导组织</w:t>
      </w:r>
      <w:r>
        <w:rPr>
          <w:rFonts w:hint="eastAsia" w:ascii="仿宋_GB2312" w:hAnsi="仿宋_GB2312" w:eastAsia="仿宋_GB2312" w:cs="仿宋_GB2312"/>
          <w:color w:val="auto"/>
          <w:sz w:val="32"/>
          <w:szCs w:val="32"/>
          <w:highlight w:val="none"/>
          <w:u w:val="none" w:color="auto"/>
        </w:rPr>
        <w:t>做好受灾地区应急通信保障工作。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自然资源</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及时提供受灾地区地理信息数据，组织受灾地区现场影像获取等应急测绘，开展灾情监测和空间分析，提供应急测绘保障服务。</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生态环境</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及时监测因灾害导致的生态环境破坏、污染、变化等情况，开展受灾地区生态环境状况调查评估。</w:t>
      </w:r>
    </w:p>
    <w:p w14:paraId="419B13C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10）</w:t>
      </w:r>
      <w:r>
        <w:rPr>
          <w:rFonts w:hint="eastAsia" w:ascii="仿宋_GB2312" w:hAnsi="仿宋_GB2312" w:eastAsia="仿宋_GB2312" w:cs="仿宋_GB2312"/>
          <w:color w:val="auto"/>
          <w:sz w:val="32"/>
          <w:szCs w:val="32"/>
          <w:highlight w:val="none"/>
          <w:u w:val="none" w:color="auto"/>
          <w:lang w:val="en-US"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民政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组织开展全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性救灾捐赠活动，指导具有救灾宗旨的社会组织加强捐赠款物管理、分配和使用；会同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委外办等有关部门和单位办理外国政府、国际组织等对我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的国际援助事宜。</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红十字会依法开展相关救灾工作，开展救灾募捐等活动。</w:t>
      </w:r>
    </w:p>
    <w:p w14:paraId="34ED2E88">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11）市</w:t>
      </w:r>
      <w:r>
        <w:rPr>
          <w:rFonts w:hint="eastAsia" w:ascii="仿宋_GB2312" w:hAnsi="仿宋_GB2312" w:eastAsia="仿宋_GB2312" w:cs="仿宋_GB2312"/>
          <w:color w:val="auto"/>
          <w:sz w:val="32"/>
          <w:szCs w:val="32"/>
          <w:highlight w:val="none"/>
          <w:u w:val="none" w:color="auto"/>
        </w:rPr>
        <w:t>委宣传部统筹负责新闻宣传和舆论引导工作，指导有关部门和地方建立新闻发布与媒体采访服务管理机制，及时组织新闻发布会，协调指导各级媒体做好新闻宣传。</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委网信办、</w:t>
      </w:r>
      <w:r>
        <w:rPr>
          <w:rFonts w:hint="eastAsia" w:ascii="仿宋_GB2312" w:hAnsi="仿宋_GB2312" w:eastAsia="仿宋_GB2312" w:cs="仿宋_GB2312"/>
          <w:color w:val="auto"/>
          <w:sz w:val="32"/>
          <w:szCs w:val="32"/>
          <w:highlight w:val="none"/>
          <w:u w:val="none" w:color="auto"/>
          <w:lang w:eastAsia="zh-CN"/>
        </w:rPr>
        <w:t>市文化广电旅游体育</w:t>
      </w:r>
      <w:r>
        <w:rPr>
          <w:rFonts w:hint="eastAsia" w:ascii="仿宋_GB2312" w:hAnsi="仿宋_GB2312" w:eastAsia="仿宋_GB2312" w:cs="仿宋_GB2312"/>
          <w:color w:val="auto"/>
          <w:sz w:val="32"/>
          <w:szCs w:val="32"/>
          <w:highlight w:val="none"/>
          <w:u w:val="none" w:color="auto"/>
        </w:rPr>
        <w:t>局等按职责组织做好新闻报道和舆论引导工作。</w:t>
      </w:r>
    </w:p>
    <w:p w14:paraId="3E6C094C">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12）</w:t>
      </w:r>
      <w:r>
        <w:rPr>
          <w:rFonts w:hint="eastAsia" w:ascii="仿宋_GB2312" w:hAnsi="仿宋_GB2312" w:eastAsia="仿宋_GB2312" w:cs="仿宋_GB2312"/>
          <w:color w:val="auto"/>
          <w:sz w:val="32"/>
          <w:szCs w:val="32"/>
          <w:highlight w:val="none"/>
          <w:u w:val="none" w:color="auto"/>
        </w:rPr>
        <w:t>灾情稳定后，</w:t>
      </w:r>
      <w:r>
        <w:rPr>
          <w:rFonts w:hint="eastAsia" w:ascii="仿宋_GB2312" w:hAnsi="仿宋_GB2312" w:eastAsia="仿宋_GB2312" w:cs="仿宋_GB2312"/>
          <w:color w:val="auto"/>
          <w:sz w:val="32"/>
          <w:szCs w:val="32"/>
          <w:highlight w:val="none"/>
          <w:u w:val="none" w:color="auto"/>
          <w:lang w:eastAsia="zh-CN"/>
        </w:rPr>
        <w:t>市减灾办组织市</w:t>
      </w:r>
      <w:r>
        <w:rPr>
          <w:rFonts w:hint="eastAsia" w:ascii="仿宋_GB2312" w:hAnsi="仿宋_GB2312" w:eastAsia="仿宋_GB2312" w:cs="仿宋_GB2312"/>
          <w:color w:val="auto"/>
          <w:sz w:val="32"/>
          <w:szCs w:val="32"/>
          <w:highlight w:val="none"/>
          <w:u w:val="none" w:color="auto"/>
        </w:rPr>
        <w:t>有关部门指导受灾地区开展灾害损失综合评估工作，按有关规定统一发布灾害损失情况。</w:t>
      </w:r>
    </w:p>
    <w:p w14:paraId="2A8D7E23">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（13）</w:t>
      </w:r>
      <w:r>
        <w:rPr>
          <w:rFonts w:hint="eastAsia" w:ascii="仿宋_GB2312" w:hAnsi="仿宋_GB2312" w:eastAsia="仿宋_GB2312" w:cs="仿宋_GB2312"/>
          <w:color w:val="auto"/>
          <w:sz w:val="32"/>
          <w:szCs w:val="32"/>
          <w:highlight w:val="none"/>
          <w:u w:val="none" w:color="auto"/>
          <w:lang w:eastAsia="zh-CN"/>
        </w:rPr>
        <w:t>其他市有关单位</w:t>
      </w:r>
      <w:r>
        <w:rPr>
          <w:rFonts w:hint="eastAsia" w:ascii="仿宋_GB2312" w:hAnsi="仿宋_GB2312" w:eastAsia="仿宋_GB2312" w:cs="仿宋_GB2312"/>
          <w:color w:val="auto"/>
          <w:sz w:val="32"/>
          <w:szCs w:val="32"/>
          <w:highlight w:val="none"/>
          <w:u w:val="none" w:color="auto"/>
        </w:rPr>
        <w:t>按照职责分工，做好有关工作。</w:t>
      </w:r>
    </w:p>
    <w:p w14:paraId="30F042FE">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（14）</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及时汇总各部门灾害救助工作情况并向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委、</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政府和</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报告。</w:t>
      </w:r>
    </w:p>
    <w:p w14:paraId="5DA41092">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lang w:eastAsia="zh-CN"/>
        </w:rPr>
      </w:pPr>
      <w:r>
        <w:rPr>
          <w:rFonts w:hint="default" w:ascii="仿宋_GB2312" w:hAnsi="仿宋_GB2312" w:eastAsia="楷体_GB2312" w:cs="Times New Roman"/>
          <w:color w:val="auto"/>
          <w:sz w:val="32"/>
          <w:szCs w:val="32"/>
          <w:highlight w:val="none"/>
          <w:u w:val="none" w:color="auto"/>
          <w:lang w:eastAsia="zh-CN"/>
        </w:rPr>
        <w:t>5.5 启动条件调整</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60E7927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lang w:eastAsia="zh-CN"/>
        </w:rPr>
        <w:t>对发生在敏感地区、敏感时间和救助能力</w:t>
      </w:r>
      <w:r>
        <w:rPr>
          <w:rFonts w:hint="default" w:ascii="仿宋_GB2312" w:hAnsi="仿宋_GB2312" w:eastAsia="仿宋_GB2312" w:cs="Times New Roman"/>
          <w:color w:val="auto"/>
          <w:sz w:val="32"/>
          <w:szCs w:val="32"/>
          <w:highlight w:val="none"/>
          <w:u w:val="none" w:color="auto"/>
        </w:rPr>
        <w:t>薄弱的地区</w:t>
      </w:r>
      <w:r>
        <w:rPr>
          <w:rFonts w:hint="default" w:ascii="仿宋_GB2312" w:hAnsi="仿宋_GB2312" w:eastAsia="仿宋_GB2312" w:cs="Times New Roman"/>
          <w:color w:val="auto"/>
          <w:sz w:val="32"/>
          <w:szCs w:val="32"/>
          <w:highlight w:val="none"/>
          <w:u w:val="none" w:color="auto"/>
          <w:lang w:eastAsia="zh-CN"/>
        </w:rPr>
        <w:t>，或灾害对受灾</w:t>
      </w:r>
      <w:r>
        <w:rPr>
          <w:rFonts w:hint="eastAsia" w:ascii="仿宋_GB2312" w:hAnsi="仿宋_GB2312" w:eastAsia="仿宋_GB2312" w:cs="Times New Roman"/>
          <w:color w:val="auto"/>
          <w:sz w:val="32"/>
          <w:szCs w:val="32"/>
          <w:highlight w:val="none"/>
          <w:u w:val="none" w:color="auto"/>
          <w:lang w:eastAsia="zh-CN"/>
        </w:rPr>
        <w:t>县（区）</w:t>
      </w:r>
      <w:r>
        <w:rPr>
          <w:rFonts w:hint="default" w:ascii="仿宋_GB2312" w:hAnsi="仿宋_GB2312" w:eastAsia="仿宋_GB2312" w:cs="Times New Roman"/>
          <w:color w:val="auto"/>
          <w:sz w:val="32"/>
          <w:szCs w:val="32"/>
          <w:highlight w:val="none"/>
          <w:u w:val="none" w:color="auto"/>
          <w:lang w:eastAsia="zh-CN"/>
        </w:rPr>
        <w:t>经济社会造成重大影响时，</w:t>
      </w:r>
      <w:r>
        <w:rPr>
          <w:rFonts w:hint="default" w:ascii="仿宋_GB2312" w:hAnsi="仿宋_GB2312" w:eastAsia="仿宋_GB2312" w:cs="Times New Roman"/>
          <w:color w:val="auto"/>
          <w:sz w:val="32"/>
          <w:szCs w:val="32"/>
          <w:highlight w:val="none"/>
          <w:u w:val="none" w:color="auto"/>
        </w:rPr>
        <w:t>启动</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lang w:eastAsia="zh-CN"/>
        </w:rPr>
        <w:t>级</w:t>
      </w:r>
      <w:r>
        <w:rPr>
          <w:rFonts w:hint="default" w:ascii="仿宋_GB2312" w:hAnsi="仿宋_GB2312" w:eastAsia="仿宋_GB2312" w:cs="Times New Roman"/>
          <w:color w:val="auto"/>
          <w:sz w:val="32"/>
          <w:szCs w:val="32"/>
          <w:highlight w:val="none"/>
          <w:u w:val="none" w:color="auto"/>
        </w:rPr>
        <w:t>自然灾害救助应急响应的标准可酌情调整。</w:t>
      </w:r>
      <w:bookmarkStart w:id="574" w:name="_Toc7555"/>
      <w:bookmarkStart w:id="575" w:name="_Toc26266"/>
      <w:bookmarkStart w:id="576" w:name="_Toc27936"/>
      <w:bookmarkStart w:id="577" w:name="_Toc2650"/>
      <w:bookmarkStart w:id="578" w:name="_Toc32537"/>
      <w:bookmarkStart w:id="579" w:name="_Toc27619"/>
      <w:bookmarkStart w:id="580" w:name="_Toc637"/>
      <w:bookmarkStart w:id="581" w:name="_Toc15449"/>
      <w:bookmarkStart w:id="582" w:name="_Toc26831"/>
      <w:bookmarkStart w:id="583" w:name="_Toc11517"/>
      <w:bookmarkStart w:id="584" w:name="_Toc240"/>
    </w:p>
    <w:p w14:paraId="4545804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585" w:name="_Toc757316637"/>
      <w:bookmarkStart w:id="586" w:name="_Toc28922"/>
      <w:bookmarkStart w:id="587" w:name="_Toc1383497338"/>
      <w:bookmarkStart w:id="588" w:name="_Toc344195443"/>
      <w:bookmarkStart w:id="589" w:name="_Toc1145206214"/>
      <w:bookmarkStart w:id="590" w:name="_Toc1462770111"/>
      <w:bookmarkStart w:id="591" w:name="_Toc35375388"/>
      <w:bookmarkStart w:id="592" w:name="_Toc25865"/>
      <w:bookmarkStart w:id="593" w:name="_Toc4820"/>
      <w:r>
        <w:rPr>
          <w:rFonts w:hint="default" w:ascii="仿宋_GB2312" w:hAnsi="仿宋_GB2312" w:eastAsia="方正楷体_GBK" w:cs="Times New Roman"/>
          <w:color w:val="auto"/>
          <w:sz w:val="32"/>
          <w:szCs w:val="32"/>
          <w:highlight w:val="none"/>
          <w:u w:val="none" w:color="auto"/>
        </w:rPr>
        <w:t>5.6</w:t>
      </w:r>
      <w:r>
        <w:rPr>
          <w:rFonts w:hint="default" w:ascii="仿宋_GB2312" w:hAnsi="仿宋_GB2312" w:eastAsia="方正楷体_GBK" w:cs="Times New Roman"/>
          <w:color w:val="auto"/>
          <w:sz w:val="32"/>
          <w:szCs w:val="32"/>
          <w:highlight w:val="none"/>
          <w:u w:val="none" w:color="auto"/>
          <w:lang w:eastAsia="zh-CN"/>
        </w:rPr>
        <w:t xml:space="preserve"> </w:t>
      </w:r>
      <w:r>
        <w:rPr>
          <w:rFonts w:hint="default" w:ascii="仿宋_GB2312" w:hAnsi="仿宋_GB2312" w:eastAsia="方正楷体_GBK" w:cs="Times New Roman"/>
          <w:color w:val="auto"/>
          <w:sz w:val="32"/>
          <w:szCs w:val="32"/>
          <w:highlight w:val="none"/>
          <w:u w:val="none" w:color="auto"/>
        </w:rPr>
        <w:t>响应联动</w:t>
      </w:r>
      <w:bookmarkEnd w:id="585"/>
      <w:bookmarkEnd w:id="586"/>
      <w:bookmarkEnd w:id="587"/>
      <w:bookmarkEnd w:id="588"/>
      <w:bookmarkEnd w:id="589"/>
      <w:bookmarkEnd w:id="590"/>
      <w:bookmarkEnd w:id="591"/>
    </w:p>
    <w:p w14:paraId="36B8DCA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对已启动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级防汛</w:t>
      </w:r>
      <w:r>
        <w:rPr>
          <w:rFonts w:hint="eastAsia" w:ascii="仿宋_GB2312" w:hAnsi="仿宋_GB2312" w:eastAsia="仿宋_GB2312" w:cs="仿宋_GB2312"/>
          <w:color w:val="auto"/>
          <w:sz w:val="32"/>
          <w:szCs w:val="32"/>
          <w:highlight w:val="none"/>
          <w:u w:val="none" w:color="auto"/>
          <w:lang w:eastAsia="zh-CN"/>
        </w:rPr>
        <w:t>防</w:t>
      </w:r>
      <w:r>
        <w:rPr>
          <w:rFonts w:hint="eastAsia" w:ascii="仿宋_GB2312" w:hAnsi="仿宋_GB2312" w:eastAsia="仿宋_GB2312" w:cs="仿宋_GB2312"/>
          <w:color w:val="auto"/>
          <w:sz w:val="32"/>
          <w:szCs w:val="32"/>
          <w:highlight w:val="none"/>
          <w:u w:val="none" w:color="auto"/>
        </w:rPr>
        <w:t>旱防风防冻、地震、</w:t>
      </w:r>
      <w:r>
        <w:rPr>
          <w:rFonts w:hint="eastAsia" w:ascii="仿宋_GB2312" w:hAnsi="仿宋_GB2312" w:eastAsia="仿宋_GB2312" w:cs="仿宋_GB2312"/>
          <w:color w:val="auto"/>
          <w:sz w:val="32"/>
          <w:szCs w:val="32"/>
          <w:highlight w:val="none"/>
          <w:u w:val="none" w:color="auto"/>
          <w:lang w:eastAsia="zh-CN"/>
        </w:rPr>
        <w:t>突发</w:t>
      </w:r>
      <w:r>
        <w:rPr>
          <w:rFonts w:hint="eastAsia" w:ascii="仿宋_GB2312" w:hAnsi="仿宋_GB2312" w:eastAsia="仿宋_GB2312" w:cs="仿宋_GB2312"/>
          <w:color w:val="auto"/>
          <w:sz w:val="32"/>
          <w:szCs w:val="32"/>
          <w:highlight w:val="none"/>
          <w:u w:val="none" w:color="auto"/>
        </w:rPr>
        <w:t>地质灾害、森林火灾应急响应的，</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要强化灾情态势会商，必要时按照本预案规定启动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级自然灾害救助应急响应。</w:t>
      </w:r>
    </w:p>
    <w:p w14:paraId="6B907808">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省减灾委对我市启动自然灾害救助应急响应后，我市要加强会商研判，根据灾情发展变化及时调整市级应急响应。县级</w:t>
      </w:r>
      <w:r>
        <w:rPr>
          <w:rFonts w:hint="eastAsia" w:ascii="仿宋_GB2312" w:hAnsi="仿宋_GB2312" w:eastAsia="仿宋_GB2312" w:cs="仿宋_GB2312"/>
          <w:color w:val="auto"/>
          <w:sz w:val="32"/>
          <w:szCs w:val="32"/>
          <w:highlight w:val="none"/>
          <w:u w:val="none" w:color="auto"/>
        </w:rPr>
        <w:t>启动</w:t>
      </w:r>
      <w:r>
        <w:rPr>
          <w:rFonts w:hint="default" w:ascii="仿宋_GB2312" w:hAnsi="仿宋_GB2312" w:eastAsia="仿宋_GB2312" w:cs="Times New Roman"/>
          <w:color w:val="auto"/>
          <w:sz w:val="32"/>
          <w:szCs w:val="32"/>
          <w:highlight w:val="none"/>
          <w:u w:val="none" w:color="auto"/>
        </w:rPr>
        <w:t>Ⅲ</w:t>
      </w:r>
      <w:r>
        <w:rPr>
          <w:rFonts w:hint="eastAsia" w:ascii="仿宋_GB2312" w:hAnsi="仿宋_GB2312" w:eastAsia="仿宋_GB2312" w:cs="仿宋_GB2312"/>
          <w:color w:val="auto"/>
          <w:sz w:val="32"/>
          <w:szCs w:val="32"/>
          <w:highlight w:val="none"/>
          <w:u w:val="none" w:color="auto"/>
        </w:rPr>
        <w:t>级以上自然灾害救助应急响应的，应及时向</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报告。</w:t>
      </w:r>
    </w:p>
    <w:p w14:paraId="36A0017A">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启动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级自然灾害救助应急响应后，</w:t>
      </w:r>
      <w:r>
        <w:rPr>
          <w:rFonts w:hint="eastAsia" w:ascii="仿宋_GB2312" w:hAnsi="仿宋_GB2312" w:eastAsia="仿宋_GB2312" w:cs="仿宋_GB2312"/>
          <w:color w:val="auto"/>
          <w:sz w:val="32"/>
          <w:szCs w:val="32"/>
          <w:highlight w:val="none"/>
          <w:u w:val="none" w:color="auto"/>
          <w:lang w:eastAsia="zh-CN"/>
        </w:rPr>
        <w:t>市减灾办立即</w:t>
      </w:r>
      <w:r>
        <w:rPr>
          <w:rFonts w:hint="eastAsia" w:ascii="仿宋_GB2312" w:hAnsi="仿宋_GB2312" w:eastAsia="仿宋_GB2312" w:cs="仿宋_GB2312"/>
          <w:color w:val="auto"/>
          <w:sz w:val="32"/>
          <w:szCs w:val="32"/>
          <w:highlight w:val="none"/>
          <w:u w:val="none" w:color="auto"/>
        </w:rPr>
        <w:t>向</w:t>
      </w:r>
      <w:r>
        <w:rPr>
          <w:rFonts w:hint="eastAsia" w:ascii="仿宋_GB2312" w:hAnsi="仿宋_GB2312" w:eastAsia="仿宋_GB2312" w:cs="仿宋_GB2312"/>
          <w:color w:val="auto"/>
          <w:sz w:val="32"/>
          <w:szCs w:val="32"/>
          <w:highlight w:val="none"/>
          <w:u w:val="none" w:color="auto"/>
          <w:lang w:eastAsia="zh-CN"/>
        </w:rPr>
        <w:t>省减灾办报告，向</w:t>
      </w:r>
      <w:r>
        <w:rPr>
          <w:rFonts w:hint="eastAsia" w:ascii="仿宋_GB2312" w:hAnsi="仿宋_GB2312" w:eastAsia="仿宋_GB2312" w:cs="仿宋_GB2312"/>
          <w:color w:val="auto"/>
          <w:sz w:val="32"/>
          <w:szCs w:val="32"/>
          <w:highlight w:val="none"/>
          <w:u w:val="none" w:color="auto"/>
        </w:rPr>
        <w:t>相关</w:t>
      </w:r>
      <w:r>
        <w:rPr>
          <w:rFonts w:hint="eastAsia" w:ascii="仿宋_GB2312" w:hAnsi="仿宋_GB2312" w:eastAsia="仿宋_GB2312" w:cs="仿宋_GB2312"/>
          <w:color w:val="auto"/>
          <w:sz w:val="32"/>
          <w:szCs w:val="32"/>
          <w:highlight w:val="none"/>
          <w:u w:val="none" w:color="auto"/>
          <w:lang w:eastAsia="zh-CN"/>
        </w:rPr>
        <w:t>县（区）</w:t>
      </w:r>
      <w:r>
        <w:rPr>
          <w:rFonts w:hint="eastAsia" w:ascii="仿宋_GB2312" w:hAnsi="仿宋_GB2312" w:eastAsia="仿宋_GB2312" w:cs="仿宋_GB2312"/>
          <w:color w:val="auto"/>
          <w:sz w:val="32"/>
          <w:szCs w:val="32"/>
          <w:highlight w:val="none"/>
          <w:u w:val="none" w:color="auto"/>
        </w:rPr>
        <w:t>通报，所</w:t>
      </w:r>
      <w:r>
        <w:rPr>
          <w:rFonts w:hint="eastAsia" w:ascii="仿宋_GB2312" w:hAnsi="仿宋_GB2312" w:eastAsia="仿宋_GB2312" w:cs="仿宋_GB2312"/>
          <w:color w:val="auto"/>
          <w:sz w:val="32"/>
          <w:szCs w:val="32"/>
          <w:highlight w:val="none"/>
          <w:u w:val="none" w:color="auto"/>
          <w:lang w:eastAsia="zh-CN"/>
        </w:rPr>
        <w:t>涉县（区）</w:t>
      </w:r>
      <w:r>
        <w:rPr>
          <w:rFonts w:hint="eastAsia" w:ascii="仿宋_GB2312" w:hAnsi="仿宋_GB2312" w:eastAsia="仿宋_GB2312" w:cs="仿宋_GB2312"/>
          <w:color w:val="auto"/>
          <w:sz w:val="32"/>
          <w:szCs w:val="32"/>
          <w:highlight w:val="none"/>
          <w:u w:val="none" w:color="auto"/>
        </w:rPr>
        <w:t>要</w:t>
      </w:r>
      <w:r>
        <w:rPr>
          <w:rFonts w:hint="eastAsia" w:ascii="仿宋_GB2312" w:hAnsi="仿宋_GB2312" w:eastAsia="仿宋_GB2312" w:cs="仿宋_GB2312"/>
          <w:color w:val="auto"/>
          <w:sz w:val="32"/>
          <w:szCs w:val="32"/>
          <w:highlight w:val="none"/>
          <w:u w:val="none" w:color="auto"/>
          <w:lang w:eastAsia="zh-CN"/>
        </w:rPr>
        <w:t>视情</w:t>
      </w:r>
      <w:r>
        <w:rPr>
          <w:rFonts w:hint="eastAsia" w:ascii="仿宋_GB2312" w:hAnsi="仿宋_GB2312" w:eastAsia="仿宋_GB2312" w:cs="仿宋_GB2312"/>
          <w:color w:val="auto"/>
          <w:sz w:val="32"/>
          <w:szCs w:val="32"/>
          <w:highlight w:val="none"/>
          <w:u w:val="none" w:color="auto"/>
        </w:rPr>
        <w:t>启动</w:t>
      </w:r>
      <w:r>
        <w:rPr>
          <w:rFonts w:hint="eastAsia" w:ascii="仿宋_GB2312" w:hAnsi="仿宋_GB2312" w:eastAsia="仿宋_GB2312" w:cs="仿宋_GB2312"/>
          <w:color w:val="auto"/>
          <w:sz w:val="32"/>
          <w:szCs w:val="32"/>
          <w:highlight w:val="none"/>
          <w:u w:val="none" w:color="auto"/>
          <w:lang w:eastAsia="zh-CN"/>
        </w:rPr>
        <w:t>本级</w:t>
      </w:r>
      <w:r>
        <w:rPr>
          <w:rFonts w:hint="eastAsia" w:ascii="仿宋_GB2312" w:hAnsi="仿宋_GB2312" w:eastAsia="仿宋_GB2312" w:cs="仿宋_GB2312"/>
          <w:color w:val="auto"/>
          <w:sz w:val="32"/>
          <w:szCs w:val="32"/>
          <w:highlight w:val="none"/>
          <w:u w:val="none" w:color="auto"/>
        </w:rPr>
        <w:t>自然灾害救助应急响应，并加强会商研判，根据灾情发展变化及时作出调整。</w:t>
      </w:r>
    </w:p>
    <w:p w14:paraId="408C9EAB">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5.</w:t>
      </w:r>
      <w:r>
        <w:rPr>
          <w:rFonts w:hint="eastAsia" w:ascii="仿宋_GB2312" w:hAnsi="仿宋_GB2312" w:eastAsia="楷体_GB2312" w:cs="Times New Roman"/>
          <w:color w:val="auto"/>
          <w:sz w:val="32"/>
          <w:szCs w:val="32"/>
          <w:highlight w:val="none"/>
          <w:u w:val="none" w:color="auto"/>
          <w:lang w:val="en-US" w:eastAsia="zh-CN"/>
        </w:rPr>
        <w:t>7</w:t>
      </w:r>
      <w:r>
        <w:rPr>
          <w:rFonts w:hint="default" w:ascii="仿宋_GB2312" w:hAnsi="仿宋_GB2312" w:eastAsia="楷体_GB2312" w:cs="Times New Roman"/>
          <w:color w:val="auto"/>
          <w:sz w:val="32"/>
          <w:szCs w:val="32"/>
          <w:highlight w:val="none"/>
          <w:u w:val="none" w:color="auto"/>
          <w:lang w:eastAsia="zh-CN"/>
        </w:rPr>
        <w:t xml:space="preserve"> 响应</w:t>
      </w:r>
      <w:r>
        <w:rPr>
          <w:rFonts w:hint="default" w:ascii="仿宋_GB2312" w:hAnsi="仿宋_GB2312" w:eastAsia="楷体_GB2312" w:cs="Times New Roman"/>
          <w:color w:val="auto"/>
          <w:sz w:val="32"/>
          <w:szCs w:val="32"/>
          <w:highlight w:val="none"/>
          <w:u w:val="none" w:color="auto"/>
        </w:rPr>
        <w:t>终止</w:t>
      </w:r>
      <w:bookmarkEnd w:id="574"/>
      <w:bookmarkEnd w:id="575"/>
      <w:bookmarkEnd w:id="576"/>
      <w:bookmarkEnd w:id="577"/>
      <w:bookmarkEnd w:id="578"/>
      <w:bookmarkEnd w:id="579"/>
      <w:bookmarkEnd w:id="580"/>
      <w:bookmarkEnd w:id="581"/>
      <w:bookmarkEnd w:id="582"/>
      <w:bookmarkEnd w:id="583"/>
      <w:bookmarkEnd w:id="584"/>
      <w:bookmarkEnd w:id="592"/>
      <w:bookmarkEnd w:id="593"/>
    </w:p>
    <w:p w14:paraId="17E480E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sz w:val="32"/>
          <w:szCs w:val="32"/>
          <w:u w:val="none" w:color="auto"/>
        </w:rPr>
      </w:pPr>
      <w:r>
        <w:rPr>
          <w:rFonts w:hint="default" w:ascii="仿宋_GB2312" w:hAnsi="仿宋_GB2312" w:eastAsia="仿宋_GB2312" w:cs="Times New Roman"/>
          <w:color w:val="auto"/>
          <w:sz w:val="32"/>
          <w:szCs w:val="32"/>
          <w:highlight w:val="none"/>
          <w:u w:val="none" w:color="auto"/>
        </w:rPr>
        <w:t>灾情</w:t>
      </w:r>
      <w:r>
        <w:rPr>
          <w:rFonts w:hint="default" w:ascii="仿宋_GB2312" w:hAnsi="仿宋_GB2312" w:eastAsia="仿宋_GB2312" w:cs="Times New Roman"/>
          <w:color w:val="auto"/>
          <w:sz w:val="32"/>
          <w:szCs w:val="32"/>
          <w:highlight w:val="none"/>
          <w:u w:val="none" w:color="auto"/>
          <w:lang w:eastAsia="zh-CN"/>
        </w:rPr>
        <w:t>基本</w:t>
      </w:r>
      <w:r>
        <w:rPr>
          <w:rFonts w:hint="default" w:ascii="仿宋_GB2312" w:hAnsi="仿宋_GB2312" w:eastAsia="仿宋_GB2312" w:cs="Times New Roman"/>
          <w:color w:val="auto"/>
          <w:sz w:val="32"/>
          <w:szCs w:val="32"/>
          <w:highlight w:val="none"/>
          <w:u w:val="none" w:color="auto"/>
        </w:rPr>
        <w:t>稳定</w:t>
      </w:r>
      <w:r>
        <w:rPr>
          <w:rFonts w:hint="default" w:ascii="仿宋_GB2312" w:hAnsi="仿宋_GB2312" w:eastAsia="仿宋_GB2312" w:cs="Times New Roman"/>
          <w:color w:val="auto"/>
          <w:sz w:val="32"/>
          <w:szCs w:val="32"/>
          <w:highlight w:val="none"/>
          <w:u w:val="none" w:color="auto"/>
          <w:lang w:eastAsia="zh-CN"/>
        </w:rPr>
        <w:t>、</w:t>
      </w:r>
      <w:r>
        <w:rPr>
          <w:rFonts w:hint="default" w:ascii="仿宋_GB2312" w:hAnsi="仿宋_GB2312" w:eastAsia="仿宋_GB2312" w:cs="Times New Roman"/>
          <w:color w:val="auto"/>
          <w:sz w:val="32"/>
          <w:szCs w:val="32"/>
          <w:highlight w:val="none"/>
          <w:u w:val="none" w:color="auto"/>
        </w:rPr>
        <w:t>救助应急工作结束，</w:t>
      </w:r>
      <w:r>
        <w:rPr>
          <w:rFonts w:hint="default" w:ascii="仿宋_GB2312" w:hAnsi="仿宋_GB2312" w:eastAsia="仿宋_GB2312" w:cs="Times New Roman"/>
          <w:color w:val="auto"/>
          <w:sz w:val="32"/>
          <w:szCs w:val="32"/>
          <w:highlight w:val="none"/>
          <w:u w:val="none" w:color="auto"/>
          <w:lang w:eastAsia="zh-CN"/>
        </w:rPr>
        <w:t>由</w:t>
      </w:r>
      <w:r>
        <w:rPr>
          <w:rFonts w:hint="eastAsia" w:ascii="仿宋_GB2312" w:hAnsi="仿宋_GB2312" w:eastAsia="仿宋_GB2312" w:cs="Times New Roman"/>
          <w:color w:val="auto"/>
          <w:sz w:val="32"/>
          <w:szCs w:val="32"/>
          <w:highlight w:val="none"/>
          <w:u w:val="none" w:color="auto"/>
          <w:lang w:eastAsia="zh-CN"/>
        </w:rPr>
        <w:t>市减灾办</w:t>
      </w:r>
      <w:r>
        <w:rPr>
          <w:rFonts w:hint="default" w:ascii="仿宋_GB2312" w:hAnsi="仿宋_GB2312" w:eastAsia="仿宋_GB2312" w:cs="Times New Roman"/>
          <w:color w:val="auto"/>
          <w:sz w:val="32"/>
          <w:szCs w:val="32"/>
          <w:highlight w:val="none"/>
          <w:u w:val="none" w:color="auto"/>
        </w:rPr>
        <w:t>提出建议，按照启动响应的</w:t>
      </w:r>
      <w:r>
        <w:rPr>
          <w:rFonts w:hint="eastAsia" w:ascii="仿宋_GB2312" w:hAnsi="仿宋_GB2312" w:eastAsia="仿宋_GB2312" w:cs="Times New Roman"/>
          <w:color w:val="auto"/>
          <w:sz w:val="32"/>
          <w:szCs w:val="32"/>
          <w:highlight w:val="none"/>
          <w:u w:val="none" w:color="auto"/>
          <w:lang w:eastAsia="zh-CN"/>
        </w:rPr>
        <w:t>权限</w:t>
      </w:r>
      <w:r>
        <w:rPr>
          <w:rFonts w:hint="default" w:ascii="仿宋_GB2312" w:hAnsi="仿宋_GB2312" w:eastAsia="仿宋_GB2312" w:cs="Times New Roman"/>
          <w:color w:val="auto"/>
          <w:sz w:val="32"/>
          <w:szCs w:val="32"/>
          <w:highlight w:val="none"/>
          <w:u w:val="none" w:color="auto"/>
        </w:rPr>
        <w:t>终止响应。</w:t>
      </w:r>
    </w:p>
    <w:p w14:paraId="0C12A68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eastAsia="zh-CN"/>
        </w:rPr>
        <w:t xml:space="preserve">6 </w:t>
      </w:r>
      <w:r>
        <w:rPr>
          <w:rFonts w:hint="default" w:ascii="仿宋_GB2312" w:hAnsi="仿宋_GB2312" w:eastAsia="黑体" w:cs="Times New Roman"/>
          <w:color w:val="auto"/>
          <w:sz w:val="32"/>
          <w:szCs w:val="32"/>
          <w:highlight w:val="none"/>
          <w:u w:val="none" w:color="auto"/>
        </w:rPr>
        <w:t>灾后救助</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Start w:id="594" w:name="_Toc11769"/>
      <w:bookmarkStart w:id="595" w:name="_Toc12205"/>
      <w:bookmarkStart w:id="596" w:name="_Toc31201"/>
      <w:bookmarkStart w:id="597" w:name="_Toc30482"/>
      <w:bookmarkStart w:id="598" w:name="_Toc13676"/>
      <w:bookmarkStart w:id="599" w:name="_Toc9584"/>
      <w:bookmarkStart w:id="600" w:name="_Toc25584"/>
      <w:bookmarkStart w:id="601" w:name="_Toc22167"/>
      <w:bookmarkStart w:id="602" w:name="_Toc18333"/>
      <w:bookmarkStart w:id="603" w:name="_Toc24435"/>
      <w:bookmarkStart w:id="604" w:name="_Toc31572"/>
      <w:bookmarkStart w:id="605" w:name="_Toc14591"/>
      <w:bookmarkStart w:id="606" w:name="_Toc9912"/>
      <w:bookmarkStart w:id="607" w:name="_Toc32071"/>
      <w:bookmarkStart w:id="608" w:name="_Toc12194"/>
      <w:bookmarkStart w:id="609" w:name="_Toc23922"/>
      <w:bookmarkStart w:id="610" w:name="_Toc20204"/>
      <w:bookmarkStart w:id="611" w:name="_Toc6677"/>
      <w:bookmarkStart w:id="612" w:name="_Toc4291"/>
    </w:p>
    <w:p w14:paraId="2518EDB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灾害救助应急工作结束后，</w:t>
      </w:r>
      <w:r>
        <w:rPr>
          <w:rFonts w:hint="eastAsia" w:ascii="仿宋_GB2312" w:hAnsi="仿宋_GB2312" w:eastAsia="仿宋_GB2312" w:cs="仿宋_GB2312"/>
          <w:color w:val="auto"/>
          <w:sz w:val="32"/>
          <w:szCs w:val="32"/>
          <w:highlight w:val="none"/>
          <w:u w:val="none" w:color="auto"/>
          <w:lang w:eastAsia="zh-CN"/>
        </w:rPr>
        <w:t>市减灾办立即部署开展灾后救助工作，受灾地区人民政府负责组织实施，根据省级救助指导标准、各级财政资金安排、需救助情况等，科学制定救助方案，明确具体补助标准，规范救助资金管理，有序开展各项救助工作，确保受灾群众基本生活。</w:t>
      </w:r>
    </w:p>
    <w:p w14:paraId="73455A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6</w:t>
      </w:r>
      <w:r>
        <w:rPr>
          <w:rFonts w:hint="default" w:ascii="仿宋_GB2312" w:hAnsi="仿宋_GB2312" w:eastAsia="楷体_GB2312" w:cs="Times New Roman"/>
          <w:color w:val="auto"/>
          <w:sz w:val="32"/>
          <w:szCs w:val="32"/>
          <w:highlight w:val="none"/>
          <w:u w:val="none" w:color="auto"/>
          <w:lang w:val="en-US" w:eastAsia="zh-CN"/>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过渡期生活救</w:t>
      </w:r>
      <w:bookmarkEnd w:id="594"/>
      <w:r>
        <w:rPr>
          <w:rFonts w:hint="default" w:ascii="仿宋_GB2312" w:hAnsi="仿宋_GB2312" w:eastAsia="楷体_GB2312" w:cs="Times New Roman"/>
          <w:color w:val="auto"/>
          <w:sz w:val="32"/>
          <w:szCs w:val="32"/>
          <w:highlight w:val="none"/>
          <w:u w:val="none" w:color="auto"/>
        </w:rPr>
        <w:t>助</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1FBF937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rPr>
        <w:t>受灾地区将因灾房屋倒塌或严重损坏需恢复重建无房可住人员、因次生灾害威胁在外安置无法返家人员、因灾损失严重缺少生活来源人员等纳入过渡期生活救助范围，明确需救助人员规模，建立需救助台账，统计生活救助款物等需求。</w:t>
      </w:r>
    </w:p>
    <w:p w14:paraId="58B1624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rPr>
        <w:t>根据受灾地区</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color w:val="auto"/>
          <w:sz w:val="32"/>
          <w:szCs w:val="32"/>
          <w:highlight w:val="none"/>
          <w:u w:val="none" w:color="auto"/>
        </w:rPr>
        <w:t>资金申请以及需救助人员规模，</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按相关政策规定下达</w:t>
      </w:r>
      <w:r>
        <w:rPr>
          <w:rFonts w:hint="eastAsia" w:ascii="仿宋_GB2312" w:hAnsi="仿宋_GB2312" w:eastAsia="仿宋_GB2312" w:cs="仿宋_GB2312"/>
          <w:color w:val="auto"/>
          <w:sz w:val="32"/>
          <w:szCs w:val="32"/>
          <w:highlight w:val="none"/>
          <w:u w:val="none" w:color="auto"/>
          <w:lang w:eastAsia="zh-CN"/>
        </w:rPr>
        <w:t>上级和本级</w:t>
      </w:r>
      <w:r>
        <w:rPr>
          <w:rFonts w:hint="eastAsia" w:ascii="仿宋_GB2312" w:hAnsi="仿宋_GB2312" w:eastAsia="仿宋_GB2312" w:cs="仿宋_GB2312"/>
          <w:color w:val="auto"/>
          <w:sz w:val="32"/>
          <w:szCs w:val="32"/>
          <w:highlight w:val="none"/>
          <w:u w:val="none" w:color="auto"/>
        </w:rPr>
        <w:t>过渡期生活救助资金。</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指导做好过渡期生活救助的人员核定、资金发放等工作，督促做好受灾群众过渡期基本生活保障工作。</w:t>
      </w:r>
    </w:p>
    <w:p w14:paraId="1CCD0F5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eastAsia"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eastAsia="zh-CN"/>
        </w:rPr>
        <w:t>市应急管理局、市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监督检查受灾地区过渡期生活救助政策和措施的落实情况，视情通报救助工作开展情况。</w:t>
      </w:r>
    </w:p>
    <w:p w14:paraId="276DEE6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i w:val="0"/>
          <w:iCs w:val="0"/>
          <w:color w:val="auto"/>
          <w:sz w:val="32"/>
          <w:szCs w:val="32"/>
          <w:highlight w:val="none"/>
          <w:u w:val="none" w:color="auto"/>
        </w:rPr>
      </w:pPr>
      <w:r>
        <w:rPr>
          <w:rFonts w:hint="default" w:ascii="仿宋_GB2312" w:hAnsi="仿宋_GB2312" w:eastAsia="仿宋_GB2312" w:cs="Times New Roman"/>
          <w:i w:val="0"/>
          <w:iCs w:val="0"/>
          <w:color w:val="auto"/>
          <w:sz w:val="32"/>
          <w:szCs w:val="32"/>
          <w:highlight w:val="none"/>
          <w:u w:val="none" w:color="auto"/>
        </w:rPr>
        <w:t>（4）</w:t>
      </w:r>
      <w:r>
        <w:rPr>
          <w:rFonts w:hint="eastAsia" w:ascii="仿宋_GB2312" w:hAnsi="仿宋_GB2312" w:eastAsia="仿宋_GB2312" w:cs="Times New Roman"/>
          <w:i w:val="0"/>
          <w:iCs w:val="0"/>
          <w:color w:val="auto"/>
          <w:sz w:val="32"/>
          <w:szCs w:val="32"/>
          <w:highlight w:val="none"/>
          <w:u w:val="none" w:color="auto"/>
          <w:lang w:eastAsia="zh-CN"/>
        </w:rPr>
        <w:t>市</w:t>
      </w:r>
      <w:r>
        <w:rPr>
          <w:rFonts w:hint="default" w:ascii="仿宋_GB2312" w:hAnsi="仿宋_GB2312" w:eastAsia="仿宋_GB2312" w:cs="Times New Roman"/>
          <w:i w:val="0"/>
          <w:iCs w:val="0"/>
          <w:color w:val="auto"/>
          <w:sz w:val="32"/>
          <w:szCs w:val="32"/>
          <w:highlight w:val="none"/>
          <w:u w:val="none" w:color="auto"/>
          <w:lang w:eastAsia="zh-CN"/>
        </w:rPr>
        <w:t>应急管理</w:t>
      </w:r>
      <w:r>
        <w:rPr>
          <w:rFonts w:hint="eastAsia" w:ascii="仿宋_GB2312" w:hAnsi="仿宋_GB2312" w:eastAsia="仿宋_GB2312" w:cs="Times New Roman"/>
          <w:i w:val="0"/>
          <w:iCs w:val="0"/>
          <w:color w:val="auto"/>
          <w:sz w:val="32"/>
          <w:szCs w:val="32"/>
          <w:highlight w:val="none"/>
          <w:u w:val="none" w:color="auto"/>
          <w:lang w:eastAsia="zh-CN"/>
        </w:rPr>
        <w:t>局</w:t>
      </w:r>
      <w:r>
        <w:rPr>
          <w:rFonts w:hint="default" w:ascii="仿宋_GB2312" w:hAnsi="仿宋_GB2312" w:eastAsia="仿宋_GB2312" w:cs="Times New Roman"/>
          <w:i w:val="0"/>
          <w:iCs w:val="0"/>
          <w:color w:val="auto"/>
          <w:sz w:val="32"/>
          <w:szCs w:val="32"/>
          <w:highlight w:val="none"/>
          <w:u w:val="none" w:color="auto"/>
        </w:rPr>
        <w:t>在过渡期生活救助工作结束后，及时组织对救助情况进行绩效评估。</w:t>
      </w:r>
    </w:p>
    <w:p w14:paraId="6E6EF99A">
      <w:pPr>
        <w:keepNext w:val="0"/>
        <w:keepLines w:val="0"/>
        <w:pageBreakBefore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613" w:name="_Toc6078"/>
      <w:bookmarkStart w:id="614" w:name="_Toc9098"/>
      <w:bookmarkStart w:id="615" w:name="_Toc6315"/>
      <w:bookmarkStart w:id="616" w:name="_Toc9398"/>
      <w:bookmarkStart w:id="617" w:name="_Toc5037"/>
      <w:bookmarkStart w:id="618" w:name="_Toc24142"/>
      <w:bookmarkStart w:id="619" w:name="_Toc10897"/>
      <w:bookmarkStart w:id="620" w:name="_Toc15397"/>
      <w:bookmarkStart w:id="621" w:name="_Toc12057"/>
      <w:bookmarkStart w:id="622" w:name="_Toc16767"/>
      <w:bookmarkStart w:id="623" w:name="_Toc24720"/>
      <w:bookmarkStart w:id="624" w:name="_Toc25077"/>
      <w:bookmarkStart w:id="625" w:name="_Toc3046"/>
      <w:bookmarkStart w:id="626" w:name="_Toc2933"/>
      <w:bookmarkStart w:id="627" w:name="_Toc19619"/>
      <w:bookmarkStart w:id="628" w:name="_Toc21693"/>
      <w:bookmarkStart w:id="629" w:name="_Toc11012"/>
      <w:bookmarkStart w:id="630" w:name="_Toc11804"/>
      <w:bookmarkStart w:id="631" w:name="_Toc2446"/>
      <w:r>
        <w:rPr>
          <w:rFonts w:hint="default" w:ascii="仿宋_GB2312" w:hAnsi="仿宋_GB2312" w:eastAsia="楷体_GB2312" w:cs="Times New Roman"/>
          <w:color w:val="auto"/>
          <w:sz w:val="32"/>
          <w:szCs w:val="32"/>
          <w:highlight w:val="none"/>
          <w:u w:val="none" w:color="auto"/>
          <w:lang w:eastAsia="zh-CN"/>
        </w:rPr>
        <w:t>6.</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倒损住房恢复重建</w:t>
      </w:r>
    </w:p>
    <w:p w14:paraId="29FA3AA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lang w:eastAsia="zh-CN"/>
        </w:rPr>
        <w:t>受灾地区将基本住房因灾倒塌、损坏，需要重建、修缮的受灾家庭纳入倒损住房恢复重建范围，把房屋修缮加固重建作为灾后恢复重建的头等大事，精心谋划部署推进，力争在次年春节前完成重建任务</w:t>
      </w:r>
      <w:r>
        <w:rPr>
          <w:rFonts w:hint="eastAsia" w:ascii="仿宋_GB2312" w:hAnsi="仿宋_GB2312" w:eastAsia="仿宋_GB2312" w:cs="仿宋_GB2312"/>
          <w:color w:val="auto"/>
          <w:sz w:val="32"/>
          <w:szCs w:val="32"/>
          <w:highlight w:val="none"/>
          <w:u w:val="none" w:color="auto"/>
        </w:rPr>
        <w:t>。</w:t>
      </w:r>
    </w:p>
    <w:p w14:paraId="31CBB491">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rPr>
        <w:t>恢复重建资金等通过政府救助、社会互助、自行筹措、政策优惠等多种途径解决，并鼓励通过邻里帮工帮料、以工代赈等方式实施恢复重建。积极发挥商业保险经济补偿作用，发展城乡居民住宅巨灾保险、农村住房保险、灾害民生保险等相关保险，完善市场化筹集恢复重建资金机制，帮助解决受灾群众基本住房问题。</w:t>
      </w:r>
    </w:p>
    <w:p w14:paraId="7C447CF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rPr>
        <w:t>恢复重建规划和房屋设计要尊重群众意愿</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加强全国自然灾害综合风险普查成果转化运用，因地制宜确定方案，科学安排项目选址，避开地震断裂带、洪涝灾害高风险区、地质灾害隐患点等，避让地质灾害极高和高风险区。无法避让地质灾害极高和高风险区的，必须采取工程防治措施，提高抗灾设防能力，确保安全。</w:t>
      </w:r>
    </w:p>
    <w:p w14:paraId="4A142F8B">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4）市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根据受灾地区对倒损住房的核定情况，视情组织评估组，参考其他有关</w:t>
      </w:r>
      <w:r>
        <w:rPr>
          <w:rFonts w:hint="eastAsia" w:ascii="仿宋_GB2312" w:hAnsi="仿宋_GB2312" w:eastAsia="仿宋_GB2312" w:cs="仿宋_GB2312"/>
          <w:color w:val="auto"/>
          <w:sz w:val="32"/>
          <w:szCs w:val="32"/>
          <w:highlight w:val="none"/>
          <w:u w:val="none" w:color="auto"/>
          <w:lang w:eastAsia="zh-CN"/>
        </w:rPr>
        <w:t>部门和</w:t>
      </w:r>
      <w:r>
        <w:rPr>
          <w:rFonts w:hint="eastAsia" w:ascii="仿宋_GB2312" w:hAnsi="仿宋_GB2312" w:eastAsia="仿宋_GB2312" w:cs="仿宋_GB2312"/>
          <w:color w:val="auto"/>
          <w:sz w:val="32"/>
          <w:szCs w:val="32"/>
          <w:highlight w:val="none"/>
          <w:u w:val="none" w:color="auto"/>
        </w:rPr>
        <w:t>单位评估数据，对因灾倒损住房情况进行综合评估，明确需恢复重建救助对象规模。</w:t>
      </w:r>
    </w:p>
    <w:p w14:paraId="2682D67B">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5</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根据</w:t>
      </w:r>
      <w:r>
        <w:rPr>
          <w:rFonts w:hint="eastAsia" w:ascii="仿宋_GB2312" w:hAnsi="仿宋_GB2312" w:eastAsia="仿宋_GB2312" w:cs="仿宋_GB2312"/>
          <w:color w:val="auto"/>
          <w:sz w:val="32"/>
          <w:szCs w:val="32"/>
          <w:highlight w:val="none"/>
          <w:u w:val="none" w:color="auto"/>
          <w:lang w:eastAsia="zh-CN"/>
        </w:rPr>
        <w:t>受灾地区</w:t>
      </w:r>
      <w:r>
        <w:rPr>
          <w:rFonts w:hint="eastAsia" w:ascii="仿宋_GB2312" w:hAnsi="仿宋_GB2312" w:eastAsia="仿宋_GB2312" w:cs="仿宋_GB2312"/>
          <w:color w:val="auto"/>
          <w:sz w:val="32"/>
          <w:szCs w:val="32"/>
          <w:highlight w:val="none"/>
          <w:u w:val="none" w:color="auto"/>
        </w:rPr>
        <w:t>的资金申请，</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财政</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按照相关政策规定，下达因灾倒损住房恢复重建补助资金。</w:t>
      </w:r>
    </w:p>
    <w:p w14:paraId="3F43E1E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6</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住房城乡建设部门负责倒损住房恢复重建的技术服务和指导，强化质量安全管理。自然资源部门负责指导地方做好灾后重建项目地质灾害危险性评估及必要的综合治理；做好国土空间规划、用地指标安排和土地整治，同时做好规划选址，加快用地、规划审批，简化审批手续。其他有关部门按照各自职责，制定优惠政策，支持做好倒损住房恢复重建工作。</w:t>
      </w:r>
    </w:p>
    <w:p w14:paraId="5B96B4F3">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7</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倒损住房恢复重建工作结束后，</w:t>
      </w:r>
      <w:r>
        <w:rPr>
          <w:rFonts w:hint="eastAsia" w:ascii="仿宋_GB2312" w:hAnsi="仿宋_GB2312" w:eastAsia="仿宋_GB2312" w:cs="仿宋_GB2312"/>
          <w:color w:val="auto"/>
          <w:sz w:val="32"/>
          <w:szCs w:val="32"/>
          <w:highlight w:val="none"/>
          <w:u w:val="none" w:color="auto"/>
          <w:lang w:eastAsia="zh-CN"/>
        </w:rPr>
        <w:t>受灾地区</w:t>
      </w:r>
      <w:r>
        <w:rPr>
          <w:rFonts w:hint="eastAsia" w:ascii="仿宋_GB2312" w:hAnsi="仿宋_GB2312" w:eastAsia="仿宋_GB2312" w:cs="仿宋_GB2312"/>
          <w:color w:val="auto"/>
          <w:sz w:val="32"/>
          <w:szCs w:val="32"/>
          <w:highlight w:val="none"/>
          <w:u w:val="none" w:color="auto"/>
        </w:rPr>
        <w:t>采取实地调查、抽样调查等方式，对本地因灾倒损住房恢复重建补助资金管理</w:t>
      </w:r>
      <w:r>
        <w:rPr>
          <w:rFonts w:hint="eastAsia" w:ascii="仿宋_GB2312" w:hAnsi="仿宋_GB2312" w:eastAsia="仿宋_GB2312" w:cs="仿宋_GB2312"/>
          <w:color w:val="auto"/>
          <w:sz w:val="32"/>
          <w:szCs w:val="32"/>
          <w:highlight w:val="none"/>
          <w:u w:val="none" w:color="auto"/>
          <w:lang w:eastAsia="zh-CN"/>
        </w:rPr>
        <w:t>使用</w:t>
      </w:r>
      <w:r>
        <w:rPr>
          <w:rFonts w:hint="eastAsia" w:ascii="仿宋_GB2312" w:hAnsi="仿宋_GB2312" w:eastAsia="仿宋_GB2312" w:cs="仿宋_GB2312"/>
          <w:color w:val="auto"/>
          <w:sz w:val="32"/>
          <w:szCs w:val="32"/>
          <w:highlight w:val="none"/>
          <w:u w:val="none" w:color="auto"/>
        </w:rPr>
        <w:t>工作开展绩效评价，并将评价结果</w:t>
      </w:r>
      <w:r>
        <w:rPr>
          <w:rFonts w:hint="eastAsia" w:ascii="仿宋_GB2312" w:hAnsi="仿宋_GB2312" w:eastAsia="仿宋_GB2312" w:cs="仿宋_GB2312"/>
          <w:color w:val="auto"/>
          <w:sz w:val="32"/>
          <w:szCs w:val="32"/>
          <w:highlight w:val="none"/>
          <w:u w:val="none" w:color="auto"/>
          <w:lang w:eastAsia="zh-CN"/>
        </w:rPr>
        <w:t>逐级上报至市应急管理局</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收到</w:t>
      </w:r>
      <w:r>
        <w:rPr>
          <w:rFonts w:hint="eastAsia" w:ascii="仿宋_GB2312" w:hAnsi="仿宋_GB2312" w:eastAsia="仿宋_GB2312" w:cs="仿宋_GB2312"/>
          <w:color w:val="auto"/>
          <w:sz w:val="32"/>
          <w:szCs w:val="32"/>
          <w:highlight w:val="none"/>
          <w:u w:val="none" w:color="auto"/>
          <w:lang w:eastAsia="zh-CN"/>
        </w:rPr>
        <w:t>受灾地区</w:t>
      </w:r>
      <w:r>
        <w:rPr>
          <w:rFonts w:hint="eastAsia" w:ascii="仿宋_GB2312" w:hAnsi="仿宋_GB2312" w:eastAsia="仿宋_GB2312" w:cs="仿宋_GB2312"/>
          <w:color w:val="auto"/>
          <w:sz w:val="32"/>
          <w:szCs w:val="32"/>
          <w:highlight w:val="none"/>
          <w:u w:val="none" w:color="auto"/>
        </w:rPr>
        <w:t>的绩效评价情况后，通过实地抽查等方式，对</w:t>
      </w:r>
      <w:r>
        <w:rPr>
          <w:rFonts w:hint="eastAsia" w:ascii="仿宋_GB2312" w:hAnsi="仿宋_GB2312" w:eastAsia="仿宋_GB2312" w:cs="仿宋_GB2312"/>
          <w:color w:val="auto"/>
          <w:sz w:val="32"/>
          <w:szCs w:val="32"/>
          <w:highlight w:val="none"/>
          <w:u w:val="none" w:color="auto"/>
          <w:lang w:eastAsia="zh-CN"/>
        </w:rPr>
        <w:t>全市</w:t>
      </w:r>
      <w:r>
        <w:rPr>
          <w:rFonts w:hint="eastAsia" w:ascii="仿宋_GB2312" w:hAnsi="仿宋_GB2312" w:eastAsia="仿宋_GB2312" w:cs="仿宋_GB2312"/>
          <w:color w:val="auto"/>
          <w:sz w:val="32"/>
          <w:szCs w:val="32"/>
          <w:highlight w:val="none"/>
          <w:u w:val="none" w:color="auto"/>
        </w:rPr>
        <w:t>倒损住房恢复重建补助资金管理使用工作情况进行绩效评价。</w:t>
      </w:r>
    </w:p>
    <w:p w14:paraId="313F23EC">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8</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人民政府统一组织开展的恢复重建，按有关规定执行。</w:t>
      </w:r>
    </w:p>
    <w:p w14:paraId="59573F0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6.</w:t>
      </w:r>
      <w:r>
        <w:rPr>
          <w:rFonts w:hint="default" w:ascii="仿宋_GB2312" w:hAnsi="仿宋_GB2312" w:eastAsia="楷体_GB2312" w:cs="Times New Roman"/>
          <w:color w:val="auto"/>
          <w:sz w:val="32"/>
          <w:szCs w:val="32"/>
          <w:highlight w:val="none"/>
          <w:u w:val="none" w:color="auto"/>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冬春救</w:t>
      </w:r>
      <w:bookmarkEnd w:id="613"/>
      <w:r>
        <w:rPr>
          <w:rFonts w:hint="default" w:ascii="仿宋_GB2312" w:hAnsi="仿宋_GB2312" w:eastAsia="楷体_GB2312" w:cs="Times New Roman"/>
          <w:color w:val="auto"/>
          <w:sz w:val="32"/>
          <w:szCs w:val="32"/>
          <w:highlight w:val="none"/>
          <w:u w:val="none" w:color="auto"/>
        </w:rPr>
        <w:t>助</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0C50B283">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bookmarkStart w:id="632" w:name="_Toc26749"/>
      <w:bookmarkStart w:id="633" w:name="_Toc8988"/>
      <w:bookmarkStart w:id="634" w:name="_Toc24519"/>
      <w:bookmarkStart w:id="635" w:name="_Toc11950"/>
      <w:bookmarkStart w:id="636" w:name="_Toc4159"/>
      <w:bookmarkStart w:id="637" w:name="_Toc27173"/>
      <w:bookmarkStart w:id="638" w:name="_Toc6188"/>
      <w:bookmarkStart w:id="639" w:name="_Toc8398"/>
      <w:bookmarkStart w:id="640" w:name="_Toc16945"/>
      <w:bookmarkStart w:id="641" w:name="_Toc4465"/>
      <w:bookmarkStart w:id="642" w:name="_Toc9180"/>
      <w:bookmarkStart w:id="643" w:name="_Toc24121"/>
      <w:bookmarkStart w:id="644" w:name="_Toc6868"/>
      <w:bookmarkStart w:id="645" w:name="_Toc26925"/>
      <w:bookmarkStart w:id="646" w:name="_Toc7161"/>
      <w:bookmarkStart w:id="647" w:name="_Toc10237"/>
      <w:bookmarkStart w:id="648" w:name="_Toc8060"/>
      <w:bookmarkStart w:id="649" w:name="_Toc28545"/>
      <w:bookmarkStart w:id="650" w:name="_Toc26"/>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受灾地区</w:t>
      </w:r>
      <w:r>
        <w:rPr>
          <w:rFonts w:hint="eastAsia" w:ascii="仿宋_GB2312" w:hAnsi="仿宋_GB2312" w:eastAsia="仿宋_GB2312" w:cs="仿宋_GB2312"/>
          <w:color w:val="auto"/>
          <w:sz w:val="32"/>
          <w:szCs w:val="32"/>
          <w:highlight w:val="none"/>
          <w:u w:val="none" w:color="auto"/>
          <w:lang w:eastAsia="zh-CN"/>
        </w:rPr>
        <w:t>将</w:t>
      </w:r>
      <w:r>
        <w:rPr>
          <w:rFonts w:hint="eastAsia" w:ascii="仿宋_GB2312" w:hAnsi="仿宋_GB2312" w:eastAsia="仿宋_GB2312" w:cs="仿宋_GB2312"/>
          <w:color w:val="auto"/>
          <w:sz w:val="32"/>
          <w:szCs w:val="32"/>
          <w:highlight w:val="none"/>
          <w:u w:val="none" w:color="auto"/>
        </w:rPr>
        <w:t>在灾害发生后的当年冬季、次年春季遇到基本生活困难</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color w:val="auto"/>
          <w:sz w:val="32"/>
          <w:szCs w:val="32"/>
          <w:highlight w:val="none"/>
          <w:u w:val="none" w:color="auto"/>
        </w:rPr>
        <w:t>受灾群众</w:t>
      </w:r>
      <w:r>
        <w:rPr>
          <w:rFonts w:hint="eastAsia" w:ascii="仿宋_GB2312" w:hAnsi="仿宋_GB2312" w:eastAsia="仿宋_GB2312" w:cs="仿宋_GB2312"/>
          <w:color w:val="auto"/>
          <w:sz w:val="32"/>
          <w:szCs w:val="32"/>
          <w:highlight w:val="none"/>
          <w:u w:val="none" w:color="auto"/>
          <w:lang w:eastAsia="zh-CN"/>
        </w:rPr>
        <w:t>纳入冬春生活救助范围</w:t>
      </w:r>
      <w:r>
        <w:rPr>
          <w:rFonts w:hint="eastAsia" w:ascii="仿宋_GB2312" w:hAnsi="仿宋_GB2312" w:eastAsia="仿宋_GB2312" w:cs="仿宋_GB2312"/>
          <w:color w:val="auto"/>
          <w:sz w:val="32"/>
          <w:szCs w:val="32"/>
          <w:highlight w:val="none"/>
          <w:u w:val="none" w:color="auto"/>
        </w:rPr>
        <w:t>。</w:t>
      </w:r>
    </w:p>
    <w:p w14:paraId="08C6A61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每年9月下旬</w:t>
      </w:r>
      <w:r>
        <w:rPr>
          <w:rFonts w:hint="eastAsia" w:ascii="仿宋_GB2312" w:hAnsi="仿宋_GB2312" w:eastAsia="仿宋_GB2312" w:cs="仿宋_GB2312"/>
          <w:color w:val="auto"/>
          <w:sz w:val="32"/>
          <w:szCs w:val="32"/>
          <w:highlight w:val="none"/>
          <w:u w:val="none" w:color="auto"/>
          <w:lang w:eastAsia="zh-CN"/>
        </w:rPr>
        <w:t>组织受灾地区</w:t>
      </w:r>
      <w:r>
        <w:rPr>
          <w:rFonts w:hint="eastAsia" w:ascii="仿宋_GB2312" w:hAnsi="仿宋_GB2312" w:eastAsia="仿宋_GB2312" w:cs="仿宋_GB2312"/>
          <w:color w:val="auto"/>
          <w:sz w:val="32"/>
          <w:szCs w:val="32"/>
          <w:highlight w:val="none"/>
          <w:u w:val="none" w:color="auto"/>
        </w:rPr>
        <w:t>开展受灾群众冬春生活困难情况调查</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评估，明确全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需救助人员规模。</w:t>
      </w:r>
    </w:p>
    <w:p w14:paraId="43B4ECA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3）受灾地区应在每年10月底前统计、评估本行政区域受灾群众当年冬季、次年春季的基本生活救助需求，核实救助人员，编制工作台账，制定救助工作方案，经本级人民政府批准后组织实施，并报上一级应急管理部门备案。</w:t>
      </w:r>
    </w:p>
    <w:p w14:paraId="53BDDD14">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（4）根据受灾地区的资金申请以及全市需救助人员规模，市财政局会同市应急管理局按相关政策规定下达上级冬春救助资金，专项用于帮助解决受灾群众冬春基本生活困难。</w:t>
      </w:r>
    </w:p>
    <w:p w14:paraId="5370CDA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5</w:t>
      </w:r>
      <w:r>
        <w:rPr>
          <w:rFonts w:hint="eastAsia" w:ascii="仿宋_GB2312" w:hAnsi="仿宋_GB2312" w:eastAsia="仿宋_GB2312" w:cs="仿宋_GB2312"/>
          <w:color w:val="auto"/>
          <w:sz w:val="32"/>
          <w:szCs w:val="32"/>
          <w:highlight w:val="none"/>
          <w:u w:val="none" w:color="auto"/>
          <w:lang w:eastAsia="zh-CN"/>
        </w:rPr>
        <w:t>）受灾地区向</w:t>
      </w:r>
      <w:r>
        <w:rPr>
          <w:rFonts w:hint="eastAsia" w:ascii="仿宋_GB2312" w:hAnsi="仿宋_GB2312" w:eastAsia="仿宋_GB2312" w:cs="仿宋_GB2312"/>
          <w:color w:val="auto"/>
          <w:sz w:val="32"/>
          <w:szCs w:val="32"/>
          <w:highlight w:val="none"/>
          <w:u w:val="none" w:color="auto"/>
        </w:rPr>
        <w:t>冬春生活困难</w:t>
      </w:r>
      <w:r>
        <w:rPr>
          <w:rFonts w:hint="eastAsia" w:ascii="仿宋_GB2312" w:hAnsi="仿宋_GB2312" w:eastAsia="仿宋_GB2312" w:cs="仿宋_GB2312"/>
          <w:color w:val="auto"/>
          <w:sz w:val="32"/>
          <w:szCs w:val="32"/>
          <w:highlight w:val="none"/>
          <w:u w:val="none" w:color="auto"/>
          <w:lang w:eastAsia="zh-CN"/>
        </w:rPr>
        <w:t>的受灾群众</w:t>
      </w:r>
      <w:r>
        <w:rPr>
          <w:rFonts w:hint="eastAsia" w:ascii="仿宋_GB2312" w:hAnsi="仿宋_GB2312" w:eastAsia="仿宋_GB2312" w:cs="仿宋_GB2312"/>
          <w:color w:val="auto"/>
          <w:sz w:val="32"/>
          <w:szCs w:val="32"/>
          <w:highlight w:val="none"/>
          <w:u w:val="none" w:color="auto"/>
        </w:rPr>
        <w:t>发放衣被等物资，</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应急管理</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市发展改革局</w:t>
      </w:r>
      <w:r>
        <w:rPr>
          <w:rFonts w:hint="eastAsia" w:ascii="仿宋_GB2312" w:hAnsi="仿宋_GB2312" w:eastAsia="仿宋_GB2312" w:cs="仿宋_GB2312"/>
          <w:color w:val="auto"/>
          <w:sz w:val="32"/>
          <w:szCs w:val="32"/>
          <w:highlight w:val="none"/>
          <w:u w:val="none" w:color="auto"/>
        </w:rPr>
        <w:t>根据地方申请视情调拨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级救灾物资予以支持。</w:t>
      </w:r>
    </w:p>
    <w:p w14:paraId="779C44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仿宋_GB2312" w:hAnsi="仿宋_GB2312" w:eastAsia="黑体" w:cs="Times New Roman"/>
          <w:color w:val="auto"/>
          <w:sz w:val="32"/>
          <w:szCs w:val="32"/>
          <w:highlight w:val="none"/>
          <w:u w:val="none" w:color="auto"/>
        </w:rPr>
      </w:pPr>
      <w:r>
        <w:rPr>
          <w:rFonts w:hint="default" w:ascii="仿宋_GB2312" w:hAnsi="仿宋_GB2312" w:eastAsia="黑体" w:cs="Times New Roman"/>
          <w:color w:val="auto"/>
          <w:sz w:val="32"/>
          <w:szCs w:val="32"/>
          <w:highlight w:val="none"/>
          <w:u w:val="none" w:color="auto"/>
          <w:lang w:eastAsia="zh-CN"/>
        </w:rPr>
        <w:t xml:space="preserve">7 </w:t>
      </w:r>
      <w:r>
        <w:rPr>
          <w:rFonts w:hint="default" w:ascii="仿宋_GB2312" w:hAnsi="仿宋_GB2312" w:eastAsia="黑体" w:cs="Times New Roman"/>
          <w:color w:val="auto"/>
          <w:sz w:val="32"/>
          <w:szCs w:val="32"/>
          <w:highlight w:val="none"/>
          <w:u w:val="none" w:color="auto"/>
        </w:rPr>
        <w:t>保</w:t>
      </w:r>
      <w:bookmarkEnd w:id="632"/>
      <w:r>
        <w:rPr>
          <w:rFonts w:hint="default" w:ascii="仿宋_GB2312" w:hAnsi="仿宋_GB2312" w:eastAsia="黑体" w:cs="Times New Roman"/>
          <w:color w:val="auto"/>
          <w:sz w:val="32"/>
          <w:szCs w:val="32"/>
          <w:highlight w:val="none"/>
          <w:u w:val="none" w:color="auto"/>
        </w:rPr>
        <w:t>障</w:t>
      </w:r>
      <w:r>
        <w:rPr>
          <w:rFonts w:hint="default" w:ascii="仿宋_GB2312" w:hAnsi="仿宋_GB2312" w:eastAsia="黑体" w:cs="Times New Roman"/>
          <w:color w:val="auto"/>
          <w:sz w:val="32"/>
          <w:szCs w:val="32"/>
          <w:highlight w:val="none"/>
          <w:u w:val="none" w:color="auto"/>
          <w:lang w:eastAsia="zh-CN"/>
        </w:rPr>
        <w:t>措施</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33003E6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651" w:name="_Toc3694"/>
      <w:bookmarkStart w:id="652" w:name="_Toc2001"/>
      <w:bookmarkStart w:id="653" w:name="_Toc21308"/>
      <w:bookmarkStart w:id="654" w:name="_Toc1774"/>
      <w:bookmarkStart w:id="655" w:name="_Toc21500"/>
      <w:bookmarkStart w:id="656" w:name="_Toc22168"/>
      <w:bookmarkStart w:id="657" w:name="_Toc23990"/>
      <w:bookmarkStart w:id="658" w:name="_Toc11997"/>
      <w:bookmarkStart w:id="659" w:name="_Toc25709"/>
      <w:bookmarkStart w:id="660" w:name="_Toc8333"/>
      <w:bookmarkStart w:id="661" w:name="_Toc13446"/>
      <w:bookmarkStart w:id="662" w:name="_Toc4344"/>
      <w:bookmarkStart w:id="663" w:name="_Toc8226"/>
      <w:bookmarkStart w:id="664" w:name="_Toc30105"/>
      <w:bookmarkStart w:id="665" w:name="_Toc15058"/>
      <w:bookmarkStart w:id="666" w:name="_Toc7025"/>
      <w:bookmarkStart w:id="667" w:name="_Toc6451"/>
      <w:bookmarkStart w:id="668" w:name="_Toc8990"/>
      <w:bookmarkStart w:id="669" w:name="_Toc16269"/>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1</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人力</w:t>
      </w:r>
      <w:r>
        <w:rPr>
          <w:rFonts w:hint="default" w:ascii="仿宋_GB2312" w:hAnsi="仿宋_GB2312" w:eastAsia="楷体_GB2312" w:cs="Times New Roman"/>
          <w:color w:val="auto"/>
          <w:sz w:val="32"/>
          <w:szCs w:val="32"/>
          <w:highlight w:val="none"/>
          <w:u w:val="none" w:color="auto"/>
          <w:lang w:eastAsia="zh-CN"/>
        </w:rPr>
        <w:t>资源</w:t>
      </w:r>
      <w:r>
        <w:rPr>
          <w:rFonts w:hint="default" w:ascii="仿宋_GB2312" w:hAnsi="仿宋_GB2312" w:eastAsia="楷体_GB2312" w:cs="Times New Roman"/>
          <w:color w:val="auto"/>
          <w:sz w:val="32"/>
          <w:szCs w:val="32"/>
          <w:highlight w:val="none"/>
          <w:u w:val="none" w:color="auto"/>
        </w:rPr>
        <w:t>保</w:t>
      </w:r>
      <w:bookmarkEnd w:id="651"/>
      <w:r>
        <w:rPr>
          <w:rFonts w:hint="default" w:ascii="仿宋_GB2312" w:hAnsi="仿宋_GB2312" w:eastAsia="楷体_GB2312" w:cs="Times New Roman"/>
          <w:color w:val="auto"/>
          <w:sz w:val="32"/>
          <w:szCs w:val="32"/>
          <w:highlight w:val="none"/>
          <w:u w:val="none" w:color="auto"/>
        </w:rPr>
        <w:t>障</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0F5DFB7">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lang w:eastAsia="zh-CN"/>
        </w:rPr>
        <w:t>）加强自然灾害各类专业救灾队伍建设、灾害管理人员队伍建设，提高自然灾害救助能力。</w:t>
      </w:r>
      <w:r>
        <w:rPr>
          <w:rFonts w:hint="eastAsia" w:ascii="仿宋_GB2312" w:hAnsi="仿宋_GB2312" w:eastAsia="仿宋_GB2312" w:cs="仿宋_GB2312"/>
          <w:color w:val="auto"/>
          <w:sz w:val="32"/>
          <w:szCs w:val="32"/>
          <w:highlight w:val="none"/>
          <w:u w:val="none" w:color="auto"/>
        </w:rPr>
        <w:t>支持、培育和发展相关社会组织</w:t>
      </w:r>
      <w:r>
        <w:rPr>
          <w:rFonts w:hint="eastAsia" w:ascii="仿宋_GB2312" w:hAnsi="仿宋_GB2312" w:eastAsia="仿宋_GB2312" w:cs="仿宋_GB2312"/>
          <w:color w:val="auto"/>
          <w:sz w:val="32"/>
          <w:szCs w:val="32"/>
          <w:highlight w:val="none"/>
          <w:u w:val="none" w:color="auto"/>
          <w:lang w:eastAsia="zh-CN"/>
        </w:rPr>
        <w:t>、社会工作者</w:t>
      </w:r>
      <w:r>
        <w:rPr>
          <w:rFonts w:hint="eastAsia" w:ascii="仿宋_GB2312" w:hAnsi="仿宋_GB2312" w:eastAsia="仿宋_GB2312" w:cs="仿宋_GB2312"/>
          <w:color w:val="auto"/>
          <w:sz w:val="32"/>
          <w:szCs w:val="32"/>
          <w:highlight w:val="none"/>
          <w:u w:val="none" w:color="auto"/>
        </w:rPr>
        <w:t>和志愿者队伍，鼓励、引导其在救灾工作中发挥积极作用</w:t>
      </w:r>
      <w:r>
        <w:rPr>
          <w:rFonts w:hint="eastAsia" w:ascii="仿宋_GB2312" w:hAnsi="仿宋_GB2312" w:eastAsia="仿宋_GB2312" w:cs="仿宋_GB2312"/>
          <w:color w:val="auto"/>
          <w:sz w:val="32"/>
          <w:szCs w:val="32"/>
          <w:highlight w:val="none"/>
          <w:u w:val="none" w:color="auto"/>
          <w:lang w:eastAsia="zh-CN"/>
        </w:rPr>
        <w:t>。</w:t>
      </w:r>
    </w:p>
    <w:p w14:paraId="28EBE90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lang w:eastAsia="zh-CN"/>
        </w:rPr>
        <w:t>）组织各</w:t>
      </w:r>
      <w:r>
        <w:rPr>
          <w:rFonts w:hint="eastAsia" w:ascii="仿宋_GB2312" w:hAnsi="仿宋_GB2312" w:eastAsia="仿宋_GB2312" w:cs="仿宋_GB2312"/>
          <w:color w:val="auto"/>
          <w:sz w:val="32"/>
          <w:szCs w:val="32"/>
          <w:highlight w:val="none"/>
          <w:u w:val="none" w:color="auto"/>
        </w:rPr>
        <w:t>方面专家，重点开展灾情会商、赴灾区现场评估及灾害管理的业务咨询工作</w:t>
      </w:r>
      <w:r>
        <w:rPr>
          <w:rFonts w:hint="eastAsia" w:ascii="仿宋_GB2312" w:hAnsi="仿宋_GB2312" w:eastAsia="仿宋_GB2312" w:cs="仿宋_GB2312"/>
          <w:color w:val="auto"/>
          <w:sz w:val="32"/>
          <w:szCs w:val="32"/>
          <w:highlight w:val="none"/>
          <w:u w:val="none" w:color="auto"/>
          <w:lang w:eastAsia="zh-CN"/>
        </w:rPr>
        <w:t>。</w:t>
      </w:r>
    </w:p>
    <w:p w14:paraId="45E1585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推行</w:t>
      </w:r>
      <w:r>
        <w:rPr>
          <w:rFonts w:hint="eastAsia" w:ascii="仿宋_GB2312" w:hAnsi="仿宋_GB2312" w:eastAsia="仿宋_GB2312" w:cs="仿宋_GB2312"/>
          <w:color w:val="auto"/>
          <w:sz w:val="32"/>
          <w:szCs w:val="32"/>
          <w:highlight w:val="none"/>
          <w:u w:val="none" w:color="auto"/>
          <w:lang w:eastAsia="zh-CN"/>
        </w:rPr>
        <w:t>灾害</w:t>
      </w:r>
      <w:r>
        <w:rPr>
          <w:rFonts w:hint="eastAsia" w:ascii="仿宋_GB2312" w:hAnsi="仿宋_GB2312" w:eastAsia="仿宋_GB2312" w:cs="仿宋_GB2312"/>
          <w:color w:val="auto"/>
          <w:sz w:val="32"/>
          <w:szCs w:val="32"/>
          <w:highlight w:val="none"/>
          <w:u w:val="none" w:color="auto"/>
        </w:rPr>
        <w:t>信息员培训制度，建立</w:t>
      </w:r>
      <w:r>
        <w:rPr>
          <w:rFonts w:hint="eastAsia" w:ascii="仿宋_GB2312" w:hAnsi="仿宋_GB2312" w:eastAsia="仿宋_GB2312" w:cs="仿宋_GB2312"/>
          <w:color w:val="auto"/>
          <w:sz w:val="32"/>
          <w:szCs w:val="32"/>
          <w:highlight w:val="none"/>
          <w:u w:val="none" w:color="auto"/>
          <w:lang w:val="en-US" w:eastAsia="zh-CN"/>
        </w:rPr>
        <w:t>健全市、县（区）、乡镇（街道）、行政村（社区）灾害信息员队伍，明确各级灾害信息员配置，</w:t>
      </w:r>
      <w:r>
        <w:rPr>
          <w:rFonts w:hint="eastAsia" w:ascii="仿宋_GB2312" w:hAnsi="仿宋_GB2312" w:eastAsia="仿宋_GB2312" w:cs="仿宋_GB2312"/>
          <w:color w:val="auto"/>
          <w:sz w:val="32"/>
          <w:szCs w:val="32"/>
          <w:highlight w:val="none"/>
          <w:u w:val="none" w:color="auto"/>
          <w:lang w:eastAsia="zh-CN"/>
        </w:rPr>
        <w:t>乡镇（街道）灾情管理工作由具有应急职能的机构承担，</w:t>
      </w:r>
      <w:r>
        <w:rPr>
          <w:rFonts w:hint="eastAsia" w:ascii="仿宋_GB2312" w:hAnsi="仿宋_GB2312" w:eastAsia="仿宋_GB2312" w:cs="仿宋_GB2312"/>
          <w:color w:val="auto"/>
          <w:sz w:val="32"/>
          <w:szCs w:val="32"/>
          <w:highlight w:val="none"/>
          <w:u w:val="none" w:color="auto"/>
        </w:rPr>
        <w:t>行政村（社区）、企事业单位应当设立专职或兼职的灾害信息员，</w:t>
      </w:r>
      <w:r>
        <w:rPr>
          <w:rFonts w:hint="eastAsia" w:ascii="仿宋_GB2312" w:hAnsi="仿宋_GB2312" w:eastAsia="仿宋_GB2312" w:cs="仿宋_GB2312"/>
          <w:color w:val="auto"/>
          <w:sz w:val="32"/>
          <w:szCs w:val="32"/>
          <w:highlight w:val="none"/>
          <w:u w:val="none" w:color="auto"/>
          <w:lang w:val="en-US" w:eastAsia="zh-CN"/>
        </w:rPr>
        <w:t>多灾易灾和</w:t>
      </w:r>
      <w:r>
        <w:rPr>
          <w:rFonts w:hint="eastAsia" w:ascii="仿宋_GB2312" w:hAnsi="仿宋_GB2312" w:eastAsia="仿宋_GB2312" w:cs="仿宋_GB2312"/>
          <w:color w:val="auto"/>
          <w:sz w:val="32"/>
          <w:szCs w:val="32"/>
          <w:highlight w:val="none"/>
          <w:u w:val="none" w:color="auto"/>
          <w:lang w:eastAsia="zh-CN"/>
        </w:rPr>
        <w:t>灾害高风险地区可适量增配</w:t>
      </w:r>
      <w:r>
        <w:rPr>
          <w:rFonts w:hint="eastAsia" w:ascii="仿宋_GB2312" w:hAnsi="仿宋_GB2312" w:eastAsia="仿宋_GB2312" w:cs="仿宋_GB2312"/>
          <w:color w:val="auto"/>
          <w:sz w:val="32"/>
          <w:szCs w:val="32"/>
          <w:highlight w:val="none"/>
          <w:u w:val="none" w:color="auto"/>
          <w:lang w:val="en-US" w:eastAsia="zh-CN"/>
        </w:rPr>
        <w:t>。</w:t>
      </w:r>
      <w:bookmarkStart w:id="670" w:name="_Toc29905"/>
      <w:bookmarkStart w:id="671" w:name="_Toc1242"/>
      <w:bookmarkStart w:id="672" w:name="_Toc26344"/>
      <w:bookmarkStart w:id="673" w:name="_Toc23825"/>
      <w:bookmarkStart w:id="674" w:name="_Toc29144"/>
      <w:bookmarkStart w:id="675" w:name="_Toc2083"/>
      <w:bookmarkStart w:id="676" w:name="_Toc4642"/>
      <w:bookmarkStart w:id="677" w:name="_Toc7360"/>
      <w:bookmarkStart w:id="678" w:name="_Toc16615"/>
      <w:bookmarkStart w:id="679" w:name="_Toc6218"/>
      <w:bookmarkStart w:id="680" w:name="_Toc12463"/>
      <w:bookmarkStart w:id="681" w:name="_Toc14495"/>
      <w:bookmarkStart w:id="682" w:name="_Toc32599"/>
      <w:bookmarkStart w:id="683" w:name="_Toc5498"/>
      <w:bookmarkStart w:id="684" w:name="_Toc24894"/>
      <w:bookmarkStart w:id="685" w:name="_Toc16212"/>
      <w:bookmarkStart w:id="686" w:name="_Toc6940"/>
      <w:bookmarkStart w:id="687" w:name="_Toc10507"/>
      <w:bookmarkStart w:id="688" w:name="_Toc6314"/>
    </w:p>
    <w:p w14:paraId="35C98FD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2</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资金保</w:t>
      </w:r>
      <w:bookmarkEnd w:id="670"/>
      <w:r>
        <w:rPr>
          <w:rFonts w:hint="default" w:ascii="仿宋_GB2312" w:hAnsi="仿宋_GB2312" w:eastAsia="楷体_GB2312" w:cs="Times New Roman"/>
          <w:color w:val="auto"/>
          <w:sz w:val="32"/>
          <w:szCs w:val="32"/>
          <w:highlight w:val="none"/>
          <w:u w:val="none" w:color="auto"/>
        </w:rPr>
        <w:t>障</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6575AA2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（1）县级以上</w:t>
      </w:r>
      <w:r>
        <w:rPr>
          <w:rFonts w:hint="eastAsia" w:ascii="仿宋_GB2312" w:hAnsi="仿宋_GB2312" w:eastAsia="仿宋_GB2312" w:cs="Times New Roman"/>
          <w:color w:val="auto"/>
          <w:sz w:val="32"/>
          <w:szCs w:val="32"/>
          <w:highlight w:val="none"/>
          <w:u w:val="none" w:color="auto"/>
          <w:lang w:eastAsia="zh-CN"/>
        </w:rPr>
        <w:t>地方党委和</w:t>
      </w:r>
      <w:r>
        <w:rPr>
          <w:rFonts w:hint="default" w:ascii="仿宋_GB2312" w:hAnsi="仿宋_GB2312" w:eastAsia="仿宋_GB2312" w:cs="Times New Roman"/>
          <w:color w:val="auto"/>
          <w:sz w:val="32"/>
          <w:szCs w:val="32"/>
          <w:highlight w:val="none"/>
          <w:u w:val="none" w:color="auto"/>
        </w:rPr>
        <w:t>政府将自然灾害救助工作纳入国民经济和社会发展规划，建立健全与自然灾害救助需求相适应的资金、物资保障机制，将自然灾害救助资金和自然灾害救助工作经费纳入财政预算。</w:t>
      </w:r>
    </w:p>
    <w:p w14:paraId="15AA0E5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val="en-US" w:eastAsia="zh-CN"/>
        </w:rPr>
        <w:t>2</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县级以上人民</w:t>
      </w:r>
      <w:r>
        <w:rPr>
          <w:rFonts w:hint="default" w:ascii="仿宋_GB2312" w:hAnsi="仿宋_GB2312" w:eastAsia="仿宋_GB2312" w:cs="Times New Roman"/>
          <w:color w:val="auto"/>
          <w:sz w:val="32"/>
          <w:szCs w:val="32"/>
          <w:highlight w:val="none"/>
          <w:u w:val="none" w:color="auto"/>
        </w:rPr>
        <w:t>政府</w:t>
      </w:r>
      <w:r>
        <w:rPr>
          <w:rFonts w:hint="default" w:ascii="仿宋_GB2312" w:hAnsi="仿宋_GB2312" w:eastAsia="仿宋_GB2312" w:cs="Times New Roman"/>
          <w:color w:val="auto"/>
          <w:sz w:val="32"/>
          <w:szCs w:val="32"/>
          <w:highlight w:val="none"/>
          <w:u w:val="none" w:color="auto"/>
          <w:lang w:eastAsia="zh-CN"/>
        </w:rPr>
        <w:t>要</w:t>
      </w:r>
      <w:r>
        <w:rPr>
          <w:rFonts w:hint="default" w:ascii="仿宋_GB2312" w:hAnsi="仿宋_GB2312" w:eastAsia="仿宋_GB2312" w:cs="Times New Roman"/>
          <w:color w:val="auto"/>
          <w:sz w:val="32"/>
          <w:szCs w:val="32"/>
          <w:highlight w:val="none"/>
          <w:u w:val="none" w:color="auto"/>
        </w:rPr>
        <w:t>根据经济社会发展水平、自然灾害生活救助成本等因素适时调整自然灾害救助政策和相关补助标准。</w:t>
      </w:r>
    </w:p>
    <w:p w14:paraId="295C87F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val="en-US" w:eastAsia="zh-CN"/>
        </w:rPr>
        <w:t>3</w:t>
      </w:r>
      <w:r>
        <w:rPr>
          <w:rFonts w:hint="default" w:ascii="仿宋_GB2312" w:hAnsi="仿宋_GB2312" w:eastAsia="仿宋_GB2312" w:cs="Times New Roman"/>
          <w:color w:val="auto"/>
          <w:sz w:val="32"/>
          <w:szCs w:val="32"/>
          <w:highlight w:val="none"/>
          <w:u w:val="none" w:color="auto"/>
          <w:lang w:eastAsia="zh-CN"/>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应急管理</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w:t>
      </w:r>
      <w:r>
        <w:rPr>
          <w:rFonts w:hint="eastAsia" w:ascii="仿宋_GB2312" w:hAnsi="仿宋_GB2312" w:eastAsia="仿宋_GB2312" w:cs="Times New Roman"/>
          <w:color w:val="auto"/>
          <w:sz w:val="32"/>
          <w:szCs w:val="32"/>
          <w:highlight w:val="none"/>
          <w:u w:val="none" w:color="auto"/>
          <w:lang w:eastAsia="zh-CN"/>
        </w:rPr>
        <w:t>市</w:t>
      </w:r>
      <w:r>
        <w:rPr>
          <w:rFonts w:hint="default" w:ascii="仿宋_GB2312" w:hAnsi="仿宋_GB2312" w:eastAsia="仿宋_GB2312" w:cs="Times New Roman"/>
          <w:color w:val="auto"/>
          <w:sz w:val="32"/>
          <w:szCs w:val="32"/>
          <w:highlight w:val="none"/>
          <w:u w:val="none" w:color="auto"/>
        </w:rPr>
        <w:t>财政</w:t>
      </w:r>
      <w:r>
        <w:rPr>
          <w:rFonts w:hint="eastAsia" w:ascii="仿宋_GB2312" w:hAnsi="仿宋_GB2312" w:eastAsia="仿宋_GB2312" w:cs="Times New Roman"/>
          <w:color w:val="auto"/>
          <w:sz w:val="32"/>
          <w:szCs w:val="32"/>
          <w:highlight w:val="none"/>
          <w:u w:val="none" w:color="auto"/>
          <w:lang w:eastAsia="zh-CN"/>
        </w:rPr>
        <w:t>局</w:t>
      </w:r>
      <w:r>
        <w:rPr>
          <w:rFonts w:hint="default" w:ascii="仿宋_GB2312" w:hAnsi="仿宋_GB2312" w:eastAsia="仿宋_GB2312" w:cs="Times New Roman"/>
          <w:color w:val="auto"/>
          <w:sz w:val="32"/>
          <w:szCs w:val="32"/>
          <w:highlight w:val="none"/>
          <w:u w:val="none" w:color="auto"/>
        </w:rPr>
        <w:t>按有关规定开展资金绩效目标管理工作。</w:t>
      </w:r>
    </w:p>
    <w:p w14:paraId="06AA13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689" w:name="_Toc16432"/>
      <w:bookmarkStart w:id="690" w:name="_Toc26059"/>
      <w:bookmarkStart w:id="691" w:name="_Toc31793"/>
      <w:bookmarkStart w:id="692" w:name="_Toc23674"/>
      <w:bookmarkStart w:id="693" w:name="_Toc5421"/>
      <w:bookmarkStart w:id="694" w:name="_Toc18538"/>
      <w:bookmarkStart w:id="695" w:name="_Toc13914"/>
      <w:bookmarkStart w:id="696" w:name="_Toc1018"/>
      <w:bookmarkStart w:id="697" w:name="_Toc31132"/>
      <w:bookmarkStart w:id="698" w:name="_Toc14596"/>
      <w:bookmarkStart w:id="699" w:name="_Toc28773"/>
      <w:bookmarkStart w:id="700" w:name="_Toc2801"/>
      <w:bookmarkStart w:id="701" w:name="_Toc27848"/>
      <w:bookmarkStart w:id="702" w:name="_Toc27662"/>
      <w:bookmarkStart w:id="703" w:name="_Toc29006"/>
      <w:bookmarkStart w:id="704" w:name="_Toc10457"/>
      <w:bookmarkStart w:id="705" w:name="_Toc13095"/>
      <w:bookmarkStart w:id="706" w:name="_Toc4608"/>
      <w:bookmarkStart w:id="707" w:name="_Toc2271"/>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3</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物资保</w:t>
      </w:r>
      <w:bookmarkEnd w:id="689"/>
      <w:r>
        <w:rPr>
          <w:rFonts w:hint="default" w:ascii="仿宋_GB2312" w:hAnsi="仿宋_GB2312" w:eastAsia="楷体_GB2312" w:cs="Times New Roman"/>
          <w:color w:val="auto"/>
          <w:sz w:val="32"/>
          <w:szCs w:val="32"/>
          <w:highlight w:val="none"/>
          <w:u w:val="none" w:color="auto"/>
        </w:rPr>
        <w:t>障</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21E26393">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各地、各有关单位要加强全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救灾物资储备网络建设，充分利用现有储备仓储资源，合理规划、建设各级救灾物资储备库，对所储备的救灾物资和储备库实行分级、分类管理。市、县（区）设立本级救灾物资储备库，乡镇（街道）设立救灾物资储备库（点）。统筹考虑各行业应急处置、抢险救灾等方面需要，优化救灾物资储备库布局，完善救灾物资储备库的仓储条件、设施和功能，形成救灾物资储备网络。</w:t>
      </w:r>
    </w:p>
    <w:p w14:paraId="0AE191F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制定救灾物资保障规划，科学合理确定储备品种和规模。市、县</w:t>
      </w:r>
      <w:r>
        <w:rPr>
          <w:rFonts w:hint="eastAsia" w:ascii="仿宋_GB2312" w:hAnsi="仿宋_GB2312" w:eastAsia="仿宋_GB2312" w:cs="仿宋_GB2312"/>
          <w:color w:val="auto"/>
          <w:sz w:val="32"/>
          <w:szCs w:val="32"/>
          <w:highlight w:val="none"/>
          <w:u w:val="none" w:color="auto"/>
          <w:lang w:eastAsia="zh-CN"/>
        </w:rPr>
        <w:t>（区）</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乡镇（街道）</w:t>
      </w:r>
      <w:r>
        <w:rPr>
          <w:rFonts w:hint="eastAsia" w:ascii="仿宋_GB2312" w:hAnsi="仿宋_GB2312" w:eastAsia="仿宋_GB2312" w:cs="仿宋_GB2312"/>
          <w:color w:val="auto"/>
          <w:sz w:val="32"/>
          <w:szCs w:val="32"/>
          <w:highlight w:val="none"/>
          <w:u w:val="none" w:color="auto"/>
        </w:rPr>
        <w:t>结合本地区灾害事故特点，储备能够满足本行政区域启动</w:t>
      </w:r>
      <w:r>
        <w:rPr>
          <w:rFonts w:hint="eastAsia" w:ascii="仿宋_GB2312" w:hAnsi="仿宋_GB2312" w:cs="仿宋_GB2312"/>
          <w:color w:val="auto"/>
          <w:sz w:val="32"/>
          <w:szCs w:val="32"/>
          <w:highlight w:val="none"/>
          <w:u w:val="none" w:color="auto"/>
          <w:lang w:eastAsia="zh-CN"/>
        </w:rPr>
        <w:t>Ⅱ</w:t>
      </w:r>
      <w:r>
        <w:rPr>
          <w:rFonts w:hint="eastAsia" w:ascii="仿宋_GB2312" w:hAnsi="仿宋_GB2312" w:eastAsia="仿宋_GB2312" w:cs="仿宋_GB2312"/>
          <w:color w:val="auto"/>
          <w:sz w:val="32"/>
          <w:szCs w:val="32"/>
          <w:highlight w:val="none"/>
          <w:u w:val="none" w:color="auto"/>
        </w:rPr>
        <w:t>级响应需求的救灾物资，并留有安全冗余。建立健全救灾物资采购和储备制度，每年根据自然灾害</w:t>
      </w:r>
      <w:r>
        <w:rPr>
          <w:rFonts w:hint="eastAsia" w:ascii="仿宋_GB2312" w:hAnsi="仿宋_GB2312" w:eastAsia="仿宋_GB2312" w:cs="仿宋_GB2312"/>
          <w:color w:val="auto"/>
          <w:sz w:val="32"/>
          <w:szCs w:val="32"/>
          <w:highlight w:val="none"/>
          <w:u w:val="none" w:color="auto"/>
          <w:lang w:eastAsia="zh-CN"/>
        </w:rPr>
        <w:t>救助</w:t>
      </w:r>
      <w:r>
        <w:rPr>
          <w:rFonts w:hint="eastAsia" w:ascii="仿宋_GB2312" w:hAnsi="仿宋_GB2312" w:eastAsia="仿宋_GB2312" w:cs="仿宋_GB2312"/>
          <w:color w:val="auto"/>
          <w:sz w:val="32"/>
          <w:szCs w:val="32"/>
          <w:highlight w:val="none"/>
          <w:u w:val="none" w:color="auto"/>
        </w:rPr>
        <w:t>需求，及时补充更新救灾物资。按照实物储备和能力储备相结合的原则，建立健全协议代储制度，提升企业产能保障能力，优化救灾物资产能布局。依托国家应急资源管理平台，</w:t>
      </w:r>
      <w:r>
        <w:rPr>
          <w:rFonts w:hint="eastAsia" w:ascii="仿宋_GB2312" w:hAnsi="仿宋_GB2312" w:eastAsia="仿宋_GB2312" w:cs="仿宋_GB2312"/>
          <w:color w:val="auto"/>
          <w:sz w:val="32"/>
          <w:szCs w:val="32"/>
          <w:highlight w:val="none"/>
          <w:u w:val="none" w:color="auto"/>
          <w:lang w:eastAsia="zh-CN"/>
        </w:rPr>
        <w:t>完善</w:t>
      </w:r>
      <w:r>
        <w:rPr>
          <w:rFonts w:hint="eastAsia" w:ascii="仿宋_GB2312" w:hAnsi="仿宋_GB2312" w:eastAsia="仿宋_GB2312" w:cs="仿宋_GB2312"/>
          <w:color w:val="auto"/>
          <w:sz w:val="32"/>
          <w:szCs w:val="32"/>
          <w:highlight w:val="none"/>
          <w:u w:val="none" w:color="auto"/>
        </w:rPr>
        <w:t>重要救灾物资生产企业数据库。建立健全应急状态下集中生产调度</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紧急采购供应应急征用</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补偿机制，提升救灾物资保障的社会协同能力。</w:t>
      </w:r>
    </w:p>
    <w:p w14:paraId="46E99DD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建立健全救灾物资紧急调拨和运输制度，配备运输车辆装备，优化仓储运输衔接，提升救灾物资前沿投送能力。充分发挥各级物流保通保畅工作机制作用，提高救灾物资装卸、流转效率。增强应急调运水平，与市场化程度高、集散能力强的物流企业建立合作，探索推进救灾物资集装单元化储运能力建设。</w:t>
      </w:r>
    </w:p>
    <w:p w14:paraId="421273FC">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4</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制定完善救灾物资品种目录和质量技术标准、储备库（点）建设和管理标准，加强救灾物资保障全过程信息化管理。鼓励和引导社区、企事业单位和家庭储备基本的自然灾害应急自救物资和生活必需品。</w:t>
      </w:r>
    </w:p>
    <w:p w14:paraId="1184F66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708" w:name="_Toc3307"/>
      <w:bookmarkStart w:id="709" w:name="_Toc2732"/>
      <w:bookmarkStart w:id="710" w:name="_Toc18871"/>
      <w:bookmarkStart w:id="711" w:name="_Toc8111"/>
      <w:bookmarkStart w:id="712" w:name="_Toc18682"/>
      <w:bookmarkStart w:id="713" w:name="_Toc8115"/>
      <w:bookmarkStart w:id="714" w:name="_Toc27008"/>
      <w:bookmarkStart w:id="715" w:name="_Toc7274"/>
      <w:bookmarkStart w:id="716" w:name="_Toc10182"/>
      <w:bookmarkStart w:id="717" w:name="_Toc1840"/>
      <w:bookmarkStart w:id="718" w:name="_Toc7708"/>
      <w:bookmarkStart w:id="719" w:name="_Toc4002"/>
      <w:bookmarkStart w:id="720" w:name="_Toc15564"/>
      <w:bookmarkStart w:id="721" w:name="_Toc23356"/>
      <w:bookmarkStart w:id="722" w:name="_Toc28159"/>
      <w:bookmarkStart w:id="723" w:name="_Toc16283"/>
      <w:bookmarkStart w:id="724" w:name="_Toc29494"/>
      <w:bookmarkStart w:id="725" w:name="_Toc30757"/>
      <w:bookmarkStart w:id="726" w:name="_Toc28456"/>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4</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交通保</w:t>
      </w:r>
      <w:bookmarkEnd w:id="708"/>
      <w:r>
        <w:rPr>
          <w:rFonts w:hint="default" w:ascii="仿宋_GB2312" w:hAnsi="仿宋_GB2312" w:eastAsia="楷体_GB2312" w:cs="Times New Roman"/>
          <w:color w:val="auto"/>
          <w:sz w:val="32"/>
          <w:szCs w:val="32"/>
          <w:highlight w:val="none"/>
          <w:u w:val="none" w:color="auto"/>
        </w:rPr>
        <w:t>障</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4C776EB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Times New Roman"/>
          <w:color w:val="auto"/>
          <w:sz w:val="32"/>
          <w:szCs w:val="32"/>
          <w:highlight w:val="none"/>
          <w:u w:val="none" w:color="auto"/>
        </w:rPr>
      </w:pPr>
      <w:r>
        <w:rPr>
          <w:rFonts w:hint="default" w:ascii="仿宋_GB2312" w:hAnsi="仿宋_GB2312" w:eastAsia="仿宋_GB2312" w:cs="Times New Roman"/>
          <w:color w:val="auto"/>
          <w:sz w:val="32"/>
          <w:szCs w:val="32"/>
          <w:highlight w:val="none"/>
          <w:u w:val="none" w:color="auto"/>
        </w:rPr>
        <w:t>要加强紧急情况下</w:t>
      </w:r>
      <w:r>
        <w:rPr>
          <w:rFonts w:hint="eastAsia" w:ascii="仿宋_GB2312" w:hAnsi="仿宋_GB2312" w:eastAsia="仿宋_GB2312" w:cs="Times New Roman"/>
          <w:color w:val="auto"/>
          <w:sz w:val="32"/>
          <w:szCs w:val="32"/>
          <w:highlight w:val="none"/>
          <w:u w:val="none" w:color="auto"/>
          <w:lang w:eastAsia="zh-CN"/>
        </w:rPr>
        <w:t>交通</w:t>
      </w:r>
      <w:r>
        <w:rPr>
          <w:rFonts w:hint="default" w:ascii="仿宋_GB2312" w:hAnsi="仿宋_GB2312" w:eastAsia="仿宋_GB2312" w:cs="Times New Roman"/>
          <w:color w:val="auto"/>
          <w:sz w:val="32"/>
          <w:szCs w:val="32"/>
          <w:highlight w:val="none"/>
          <w:u w:val="none" w:color="auto"/>
        </w:rPr>
        <w:t>运输管理，建立</w:t>
      </w:r>
      <w:r>
        <w:rPr>
          <w:rFonts w:hint="eastAsia" w:ascii="仿宋_GB2312" w:hAnsi="仿宋_GB2312" w:eastAsia="仿宋_GB2312" w:cs="Times New Roman"/>
          <w:color w:val="auto"/>
          <w:sz w:val="32"/>
          <w:szCs w:val="32"/>
          <w:highlight w:val="none"/>
          <w:u w:val="none" w:color="auto"/>
          <w:lang w:eastAsia="zh-CN"/>
        </w:rPr>
        <w:t>健全社会交通运输工具</w:t>
      </w:r>
      <w:r>
        <w:rPr>
          <w:rFonts w:hint="default" w:ascii="仿宋_GB2312" w:hAnsi="仿宋_GB2312" w:eastAsia="仿宋_GB2312" w:cs="Times New Roman"/>
          <w:color w:val="auto"/>
          <w:sz w:val="32"/>
          <w:szCs w:val="32"/>
          <w:highlight w:val="none"/>
          <w:u w:val="none" w:color="auto"/>
        </w:rPr>
        <w:t>征用机制和应急救助“绿色通道”机制，</w:t>
      </w:r>
      <w:r>
        <w:rPr>
          <w:rFonts w:hint="eastAsia" w:ascii="仿宋_GB2312" w:hAnsi="仿宋_GB2312" w:eastAsia="仿宋_GB2312" w:cs="Times New Roman"/>
          <w:color w:val="auto"/>
          <w:sz w:val="32"/>
          <w:szCs w:val="32"/>
          <w:highlight w:val="none"/>
          <w:u w:val="none" w:color="auto"/>
          <w:lang w:eastAsia="zh-CN"/>
        </w:rPr>
        <w:t>交通运输部门（单位）</w:t>
      </w:r>
      <w:r>
        <w:rPr>
          <w:rFonts w:hint="default" w:ascii="仿宋_GB2312" w:hAnsi="仿宋_GB2312" w:eastAsia="仿宋_GB2312" w:cs="Times New Roman"/>
          <w:color w:val="auto"/>
          <w:sz w:val="32"/>
          <w:szCs w:val="32"/>
          <w:highlight w:val="none"/>
          <w:u w:val="none" w:color="auto"/>
        </w:rPr>
        <w:t>确保自然灾害救助人员和受到自然灾害危害的人员、救助物资、救助设备优先运输。</w:t>
      </w:r>
    </w:p>
    <w:p w14:paraId="24971DB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727" w:name="_Toc23265"/>
      <w:bookmarkStart w:id="728" w:name="_Toc25216"/>
      <w:bookmarkStart w:id="729" w:name="_Toc3442"/>
      <w:bookmarkStart w:id="730" w:name="_Toc22459"/>
      <w:bookmarkStart w:id="731" w:name="_Toc30803"/>
      <w:bookmarkStart w:id="732" w:name="_Toc26700"/>
      <w:bookmarkStart w:id="733" w:name="_Toc23610"/>
      <w:bookmarkStart w:id="734" w:name="_Toc26945"/>
      <w:bookmarkStart w:id="735" w:name="_Toc26057"/>
      <w:bookmarkStart w:id="736" w:name="_Toc11152"/>
      <w:bookmarkStart w:id="737" w:name="_Toc15655"/>
      <w:bookmarkStart w:id="738" w:name="_Toc26279"/>
      <w:bookmarkStart w:id="739" w:name="_Toc27252"/>
      <w:bookmarkStart w:id="740" w:name="_Toc12997"/>
      <w:bookmarkStart w:id="741" w:name="_Toc13418"/>
      <w:bookmarkStart w:id="742" w:name="_Toc17208"/>
      <w:bookmarkStart w:id="743" w:name="_Toc16483"/>
      <w:bookmarkStart w:id="744" w:name="_Toc15226"/>
      <w:bookmarkStart w:id="745" w:name="_Toc15185"/>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5</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装备和</w:t>
      </w:r>
      <w:r>
        <w:rPr>
          <w:rFonts w:hint="default" w:ascii="仿宋_GB2312" w:hAnsi="仿宋_GB2312" w:eastAsia="楷体_GB2312" w:cs="Times New Roman"/>
          <w:color w:val="auto"/>
          <w:sz w:val="32"/>
          <w:szCs w:val="32"/>
          <w:highlight w:val="none"/>
          <w:u w:val="none" w:color="auto"/>
        </w:rPr>
        <w:t>设施保</w:t>
      </w:r>
      <w:bookmarkEnd w:id="727"/>
      <w:r>
        <w:rPr>
          <w:rFonts w:hint="default" w:ascii="仿宋_GB2312" w:hAnsi="仿宋_GB2312" w:eastAsia="楷体_GB2312" w:cs="Times New Roman"/>
          <w:color w:val="auto"/>
          <w:sz w:val="32"/>
          <w:szCs w:val="32"/>
          <w:highlight w:val="none"/>
          <w:u w:val="none" w:color="auto"/>
        </w:rPr>
        <w:t>障</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EC9D0C3">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）市有关单位</w:t>
      </w:r>
      <w:r>
        <w:rPr>
          <w:rFonts w:hint="eastAsia" w:ascii="仿宋_GB2312" w:hAnsi="仿宋_GB2312" w:eastAsia="仿宋_GB2312" w:cs="仿宋_GB2312"/>
          <w:color w:val="auto"/>
          <w:sz w:val="32"/>
          <w:szCs w:val="32"/>
          <w:highlight w:val="none"/>
          <w:u w:val="none" w:color="auto"/>
        </w:rPr>
        <w:t>应协调为基层配备灾害救助必需的设备和装备。县级以上地方党委和政府要配置完善调度指挥、会商研判、业务保障等设施设备和系统，为防灾重点区域和高风险乡镇、村组配备必要装备，提升基层自救互救能力。</w:t>
      </w:r>
    </w:p>
    <w:p w14:paraId="61D0995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lang w:eastAsia="zh-CN"/>
        </w:rPr>
        <w:t>）县级以上地方党委和政府</w:t>
      </w:r>
      <w:r>
        <w:rPr>
          <w:rFonts w:hint="eastAsia" w:ascii="仿宋_GB2312" w:hAnsi="仿宋_GB2312" w:eastAsia="仿宋_GB2312" w:cs="仿宋_GB2312"/>
          <w:color w:val="auto"/>
          <w:sz w:val="32"/>
          <w:szCs w:val="32"/>
          <w:highlight w:val="none"/>
          <w:u w:val="none" w:color="auto"/>
        </w:rPr>
        <w:t>根据发展规划、国土空间总体规划，</w:t>
      </w:r>
      <w:r>
        <w:rPr>
          <w:rFonts w:hint="eastAsia" w:ascii="仿宋_GB2312" w:hAnsi="仿宋_GB2312" w:eastAsia="仿宋_GB2312" w:cs="仿宋_GB2312"/>
          <w:color w:val="auto"/>
          <w:sz w:val="32"/>
          <w:szCs w:val="32"/>
          <w:highlight w:val="none"/>
          <w:u w:val="none" w:color="auto"/>
          <w:lang w:eastAsia="zh-CN"/>
        </w:rPr>
        <w:t>依据</w:t>
      </w:r>
      <w:r>
        <w:rPr>
          <w:rFonts w:hint="eastAsia" w:ascii="仿宋_GB2312" w:hAnsi="仿宋_GB2312" w:eastAsia="仿宋_GB2312" w:cs="仿宋_GB2312"/>
          <w:color w:val="auto"/>
          <w:sz w:val="32"/>
          <w:szCs w:val="32"/>
          <w:highlight w:val="none"/>
          <w:u w:val="none" w:color="auto"/>
        </w:rPr>
        <w:t>相关技术标准，结合辖区人口</w:t>
      </w:r>
      <w:r>
        <w:rPr>
          <w:rFonts w:hint="eastAsia" w:ascii="仿宋_GB2312" w:hAnsi="仿宋_GB2312" w:eastAsia="仿宋_GB2312" w:cs="仿宋_GB2312"/>
          <w:color w:val="auto"/>
          <w:sz w:val="32"/>
          <w:szCs w:val="32"/>
          <w:highlight w:val="none"/>
          <w:u w:val="none" w:color="auto"/>
          <w:lang w:eastAsia="zh-CN"/>
        </w:rPr>
        <w:t>数量</w:t>
      </w:r>
      <w:r>
        <w:rPr>
          <w:rFonts w:hint="eastAsia" w:ascii="仿宋_GB2312" w:hAnsi="仿宋_GB2312" w:eastAsia="仿宋_GB2312" w:cs="仿宋_GB2312"/>
          <w:color w:val="auto"/>
          <w:sz w:val="32"/>
          <w:szCs w:val="32"/>
          <w:highlight w:val="none"/>
          <w:u w:val="none" w:color="auto"/>
        </w:rPr>
        <w:t>、分布等情况，利用学校、公园、广场、文体场馆等公共设施，统筹规划建设综合性应急避难场所，科学合理确定应急避难场所数量规模、等级类别、服务半径、设施设备物资配置等，设置统一、规范</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明显</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color w:val="auto"/>
          <w:sz w:val="32"/>
          <w:szCs w:val="32"/>
          <w:highlight w:val="none"/>
          <w:u w:val="none" w:color="auto"/>
        </w:rPr>
        <w:t>标志。</w:t>
      </w:r>
    </w:p>
    <w:p w14:paraId="0062DE3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灾情发生后，</w:t>
      </w:r>
      <w:r>
        <w:rPr>
          <w:rFonts w:hint="eastAsia" w:ascii="仿宋_GB2312" w:hAnsi="仿宋_GB2312" w:eastAsia="仿宋_GB2312" w:cs="仿宋_GB2312"/>
          <w:color w:val="auto"/>
          <w:sz w:val="32"/>
          <w:szCs w:val="32"/>
          <w:highlight w:val="none"/>
          <w:u w:val="none" w:color="auto"/>
          <w:lang w:eastAsia="zh-CN"/>
        </w:rPr>
        <w:t>县级以上地方党委和政府</w:t>
      </w:r>
      <w:r>
        <w:rPr>
          <w:rFonts w:hint="eastAsia" w:ascii="仿宋_GB2312" w:hAnsi="仿宋_GB2312" w:eastAsia="仿宋_GB2312" w:cs="仿宋_GB2312"/>
          <w:color w:val="auto"/>
          <w:sz w:val="32"/>
          <w:szCs w:val="32"/>
          <w:highlight w:val="none"/>
          <w:u w:val="none" w:color="auto"/>
        </w:rPr>
        <w:t>要及时启用各类应急避难场所，科学设置受灾人员安置点，避开山洪、地质灾害隐患点、低洼易涝区等，防范次生灾害，同时要加强安置点消防安全、卫生防疫、食品安全、治安等保障，确保安置点</w:t>
      </w:r>
      <w:r>
        <w:rPr>
          <w:rFonts w:hint="eastAsia" w:ascii="仿宋_GB2312" w:hAnsi="仿宋_GB2312" w:eastAsia="仿宋_GB2312" w:cs="仿宋_GB2312"/>
          <w:color w:val="auto"/>
          <w:sz w:val="32"/>
          <w:szCs w:val="32"/>
          <w:highlight w:val="none"/>
          <w:u w:val="none" w:color="auto"/>
          <w:lang w:eastAsia="zh-CN"/>
        </w:rPr>
        <w:t>安全有序</w:t>
      </w:r>
      <w:r>
        <w:rPr>
          <w:rFonts w:hint="eastAsia" w:ascii="仿宋_GB2312" w:hAnsi="仿宋_GB2312" w:eastAsia="仿宋_GB2312" w:cs="仿宋_GB2312"/>
          <w:color w:val="auto"/>
          <w:sz w:val="32"/>
          <w:szCs w:val="32"/>
          <w:highlight w:val="none"/>
          <w:u w:val="none" w:color="auto"/>
        </w:rPr>
        <w:t>。</w:t>
      </w:r>
    </w:p>
    <w:p w14:paraId="2285F30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746" w:name="_Toc21116"/>
      <w:bookmarkStart w:id="747" w:name="_Toc19043"/>
      <w:bookmarkStart w:id="748" w:name="_Toc22423"/>
      <w:bookmarkStart w:id="749" w:name="_Toc26470"/>
      <w:bookmarkStart w:id="750" w:name="_Toc9426"/>
      <w:bookmarkStart w:id="751" w:name="_Toc24731"/>
      <w:bookmarkStart w:id="752" w:name="_Toc3746"/>
      <w:bookmarkStart w:id="753" w:name="_Toc29890"/>
      <w:bookmarkStart w:id="754" w:name="_Toc28866"/>
      <w:bookmarkStart w:id="755" w:name="_Toc7585"/>
      <w:bookmarkStart w:id="756" w:name="_Toc31737"/>
      <w:bookmarkStart w:id="757" w:name="_Toc2825"/>
      <w:bookmarkStart w:id="758" w:name="_Toc397"/>
      <w:bookmarkStart w:id="759" w:name="_Toc32275"/>
      <w:bookmarkStart w:id="760" w:name="_Toc318"/>
      <w:bookmarkStart w:id="761" w:name="_Toc7921"/>
      <w:bookmarkStart w:id="762" w:name="_Toc28663"/>
      <w:bookmarkStart w:id="763" w:name="_Toc7342"/>
      <w:bookmarkStart w:id="764" w:name="_Toc4786"/>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6</w:t>
      </w:r>
      <w:r>
        <w:rPr>
          <w:rFonts w:hint="default" w:ascii="仿宋_GB2312" w:hAnsi="仿宋_GB2312" w:eastAsia="楷体_GB2312" w:cs="Times New Roman"/>
          <w:color w:val="auto"/>
          <w:sz w:val="32"/>
          <w:szCs w:val="32"/>
          <w:highlight w:val="none"/>
          <w:u w:val="none" w:color="auto"/>
          <w:lang w:eastAsia="zh-CN"/>
        </w:rPr>
        <w:t xml:space="preserve"> </w:t>
      </w:r>
      <w:r>
        <w:rPr>
          <w:rFonts w:hint="default" w:ascii="仿宋_GB2312" w:hAnsi="仿宋_GB2312" w:eastAsia="楷体_GB2312" w:cs="Times New Roman"/>
          <w:color w:val="auto"/>
          <w:sz w:val="32"/>
          <w:szCs w:val="32"/>
          <w:highlight w:val="none"/>
          <w:u w:val="none" w:color="auto"/>
        </w:rPr>
        <w:t>通信</w:t>
      </w:r>
      <w:r>
        <w:rPr>
          <w:rFonts w:hint="eastAsia" w:ascii="仿宋_GB2312" w:hAnsi="仿宋_GB2312" w:eastAsia="楷体_GB2312" w:cs="Times New Roman"/>
          <w:color w:val="auto"/>
          <w:sz w:val="32"/>
          <w:szCs w:val="32"/>
          <w:highlight w:val="none"/>
          <w:u w:val="none" w:color="auto"/>
          <w:lang w:eastAsia="zh-CN"/>
        </w:rPr>
        <w:t>和信息</w:t>
      </w:r>
      <w:r>
        <w:rPr>
          <w:rFonts w:hint="default" w:ascii="仿宋_GB2312" w:hAnsi="仿宋_GB2312" w:eastAsia="楷体_GB2312" w:cs="Times New Roman"/>
          <w:color w:val="auto"/>
          <w:sz w:val="32"/>
          <w:szCs w:val="32"/>
          <w:highlight w:val="none"/>
          <w:u w:val="none" w:color="auto"/>
        </w:rPr>
        <w:t>保</w:t>
      </w:r>
      <w:bookmarkEnd w:id="746"/>
      <w:r>
        <w:rPr>
          <w:rFonts w:hint="default" w:ascii="仿宋_GB2312" w:hAnsi="仿宋_GB2312" w:eastAsia="楷体_GB2312" w:cs="Times New Roman"/>
          <w:color w:val="auto"/>
          <w:sz w:val="32"/>
          <w:szCs w:val="32"/>
          <w:highlight w:val="none"/>
          <w:u w:val="none" w:color="auto"/>
        </w:rPr>
        <w:t>障</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7B6CE4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工业和信息化</w:t>
      </w:r>
      <w:r>
        <w:rPr>
          <w:rFonts w:hint="eastAsia" w:ascii="仿宋_GB2312" w:hAnsi="仿宋_GB2312" w:eastAsia="仿宋_GB2312" w:cs="仿宋_GB2312"/>
          <w:color w:val="auto"/>
          <w:sz w:val="32"/>
          <w:szCs w:val="32"/>
          <w:highlight w:val="none"/>
          <w:u w:val="none" w:color="auto"/>
          <w:lang w:eastAsia="zh-CN"/>
        </w:rPr>
        <w:t>局</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市文化广电旅游体育</w:t>
      </w:r>
      <w:r>
        <w:rPr>
          <w:rFonts w:hint="eastAsia" w:ascii="仿宋_GB2312" w:hAnsi="仿宋_GB2312" w:eastAsia="仿宋_GB2312" w:cs="仿宋_GB2312"/>
          <w:color w:val="auto"/>
          <w:sz w:val="32"/>
          <w:szCs w:val="32"/>
          <w:highlight w:val="none"/>
          <w:u w:val="none" w:color="auto"/>
        </w:rPr>
        <w:t>局等有关部门指导、协调基础电信运营企业完善公用通信网络和建立有线</w:t>
      </w:r>
      <w:r>
        <w:rPr>
          <w:rFonts w:hint="eastAsia" w:ascii="仿宋_GB2312" w:hAnsi="仿宋_GB2312" w:cs="仿宋_GB2312"/>
          <w:color w:val="auto"/>
          <w:sz w:val="32"/>
          <w:szCs w:val="32"/>
          <w:highlight w:val="none"/>
          <w:u w:val="none" w:color="auto"/>
          <w:lang w:eastAsia="zh-CN"/>
        </w:rPr>
        <w:t>与无线</w:t>
      </w:r>
      <w:r>
        <w:rPr>
          <w:rFonts w:hint="eastAsia" w:ascii="仿宋_GB2312" w:hAnsi="仿宋_GB2312" w:eastAsia="仿宋_GB2312" w:cs="仿宋_GB2312"/>
          <w:color w:val="auto"/>
          <w:sz w:val="32"/>
          <w:szCs w:val="32"/>
          <w:highlight w:val="none"/>
          <w:u w:val="none" w:color="auto"/>
        </w:rPr>
        <w:t>相结合、基础通信网络与机动通信系统相配套的应急通信保障体系，增强通信网络容灾抗毁韧性，加强基层应急通信装备预置，提升受灾地区应急通信抢通、保通、畅通能力。镇级以上人民政府要配备卫星电话、对讲机等必要通信装备，并确保通信畅通有效。</w:t>
      </w:r>
    </w:p>
    <w:p w14:paraId="57E7912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rPr>
        <w:t>指导各地基于应急宽带VSAT卫星网和战备应急短波网等建设、管理应急通信网络，确保各级党委和政府、军队有关指挥机构及时准确掌握重大灾情。</w:t>
      </w:r>
    </w:p>
    <w:p w14:paraId="75C28A3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rPr>
        <w:t>充分利用现有资源、设备，完善灾情和数据共享平台，健全灾情共享机制，强化数据及时共享。加强灾害救助工作信息化建设。</w:t>
      </w:r>
    </w:p>
    <w:p w14:paraId="350DDA6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default" w:ascii="仿宋_GB2312" w:hAnsi="仿宋_GB2312" w:eastAsia="楷体_GB2312" w:cs="Times New Roman"/>
          <w:color w:val="auto"/>
          <w:sz w:val="32"/>
          <w:szCs w:val="32"/>
          <w:highlight w:val="none"/>
          <w:u w:val="none" w:color="auto"/>
        </w:rPr>
      </w:pPr>
      <w:bookmarkStart w:id="765" w:name="_Toc3432"/>
      <w:bookmarkStart w:id="766" w:name="_Toc3492"/>
      <w:bookmarkStart w:id="767" w:name="_Toc13200"/>
      <w:bookmarkStart w:id="768" w:name="_Toc13724"/>
      <w:bookmarkStart w:id="769" w:name="_Toc31564"/>
      <w:bookmarkStart w:id="770" w:name="_Toc14683"/>
      <w:bookmarkStart w:id="771" w:name="_Toc22283"/>
      <w:bookmarkStart w:id="772" w:name="_Toc381"/>
      <w:bookmarkStart w:id="773" w:name="_Toc28242"/>
      <w:bookmarkStart w:id="774" w:name="_Toc17198"/>
      <w:bookmarkStart w:id="775" w:name="_Toc9992"/>
      <w:bookmarkStart w:id="776" w:name="_Toc22470"/>
      <w:bookmarkStart w:id="777" w:name="_Toc15668"/>
      <w:bookmarkStart w:id="778" w:name="_Toc28375"/>
      <w:bookmarkStart w:id="779" w:name="_Toc15614"/>
      <w:bookmarkStart w:id="780" w:name="_Toc15504"/>
      <w:bookmarkStart w:id="781" w:name="_Toc31412"/>
      <w:bookmarkStart w:id="782" w:name="_Toc24843"/>
      <w:bookmarkStart w:id="783" w:name="_Toc8565"/>
      <w:r>
        <w:rPr>
          <w:rFonts w:hint="default" w:ascii="仿宋_GB2312" w:hAnsi="仿宋_GB2312" w:eastAsia="楷体_GB2312" w:cs="Times New Roman"/>
          <w:color w:val="auto"/>
          <w:sz w:val="32"/>
          <w:szCs w:val="32"/>
          <w:highlight w:val="none"/>
          <w:u w:val="none" w:color="auto"/>
          <w:lang w:eastAsia="zh-CN"/>
        </w:rPr>
        <w:t>7.</w:t>
      </w:r>
      <w:r>
        <w:rPr>
          <w:rFonts w:hint="default" w:ascii="仿宋_GB2312" w:hAnsi="仿宋_GB2312" w:eastAsia="楷体_GB2312" w:cs="Times New Roman"/>
          <w:color w:val="auto"/>
          <w:sz w:val="32"/>
          <w:szCs w:val="32"/>
          <w:highlight w:val="none"/>
          <w:u w:val="none" w:color="auto"/>
        </w:rPr>
        <w:t>7</w:t>
      </w:r>
      <w:r>
        <w:rPr>
          <w:rFonts w:hint="default" w:ascii="仿宋_GB2312" w:hAnsi="仿宋_GB2312" w:eastAsia="楷体_GB2312" w:cs="Times New Roman"/>
          <w:color w:val="auto"/>
          <w:sz w:val="32"/>
          <w:szCs w:val="32"/>
          <w:highlight w:val="none"/>
          <w:u w:val="none" w:color="auto"/>
          <w:lang w:eastAsia="zh-CN"/>
        </w:rPr>
        <w:t xml:space="preserve"> </w:t>
      </w:r>
      <w:r>
        <w:rPr>
          <w:rFonts w:hint="eastAsia" w:ascii="仿宋_GB2312" w:hAnsi="仿宋_GB2312" w:eastAsia="楷体_GB2312" w:cs="Times New Roman"/>
          <w:color w:val="auto"/>
          <w:sz w:val="32"/>
          <w:szCs w:val="32"/>
          <w:highlight w:val="none"/>
          <w:u w:val="none" w:color="auto"/>
          <w:lang w:eastAsia="zh-CN"/>
        </w:rPr>
        <w:t>社会</w:t>
      </w:r>
      <w:r>
        <w:rPr>
          <w:rFonts w:hint="default" w:ascii="仿宋_GB2312" w:hAnsi="仿宋_GB2312" w:eastAsia="楷体_GB2312" w:cs="Times New Roman"/>
          <w:color w:val="auto"/>
          <w:sz w:val="32"/>
          <w:szCs w:val="32"/>
          <w:highlight w:val="none"/>
          <w:u w:val="none" w:color="auto"/>
        </w:rPr>
        <w:t>动员保</w:t>
      </w:r>
      <w:bookmarkEnd w:id="765"/>
      <w:r>
        <w:rPr>
          <w:rFonts w:hint="default" w:ascii="仿宋_GB2312" w:hAnsi="仿宋_GB2312" w:eastAsia="楷体_GB2312" w:cs="Times New Roman"/>
          <w:color w:val="auto"/>
          <w:sz w:val="32"/>
          <w:szCs w:val="32"/>
          <w:highlight w:val="none"/>
          <w:u w:val="none" w:color="auto"/>
        </w:rPr>
        <w:t>障</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96BE2D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rPr>
        <w:t>建立健全灾害救助协同联动机制，引导社会力量有序参与。</w:t>
      </w:r>
    </w:p>
    <w:p w14:paraId="0036E46C">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rPr>
        <w:t>完善非受灾地区支援受灾地区、轻受灾地区支援重受灾地区的自然灾害救助对口支援机制。</w:t>
      </w:r>
    </w:p>
    <w:p w14:paraId="5DE0D2D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rPr>
        <w:t>科学组织、有效引导，充分发挥村</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居</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民委员会、企事业单位、社会组织、社会工作者和志愿者在灾害救助中的作用。</w:t>
      </w:r>
    </w:p>
    <w:p w14:paraId="3ADB080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4）</w:t>
      </w:r>
      <w:r>
        <w:rPr>
          <w:rFonts w:hint="eastAsia" w:ascii="仿宋_GB2312" w:hAnsi="仿宋_GB2312" w:eastAsia="仿宋_GB2312" w:cs="仿宋_GB2312"/>
          <w:color w:val="auto"/>
          <w:sz w:val="32"/>
          <w:szCs w:val="32"/>
          <w:highlight w:val="none"/>
          <w:u w:val="none" w:color="auto"/>
        </w:rPr>
        <w:t>引导社会力量和公众通过灾害应急救援救助平台开展相关活动。</w:t>
      </w:r>
    </w:p>
    <w:p w14:paraId="2BC8F69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784" w:name="_Toc313941945"/>
      <w:bookmarkStart w:id="785" w:name="_Toc1194624485"/>
      <w:bookmarkStart w:id="786" w:name="_Toc731805933"/>
      <w:bookmarkStart w:id="787" w:name="_Toc27543"/>
      <w:bookmarkStart w:id="788" w:name="_Toc1560411534"/>
      <w:bookmarkStart w:id="789" w:name="_Toc801904520"/>
      <w:bookmarkStart w:id="790" w:name="_Toc745597647"/>
      <w:r>
        <w:rPr>
          <w:rFonts w:hint="default" w:ascii="仿宋_GB2312" w:hAnsi="仿宋_GB2312" w:eastAsia="方正楷体_GBK" w:cs="Times New Roman"/>
          <w:color w:val="auto"/>
          <w:sz w:val="32"/>
          <w:szCs w:val="32"/>
          <w:highlight w:val="none"/>
          <w:u w:val="none" w:color="auto"/>
        </w:rPr>
        <w:t>7.8 科技保障</w:t>
      </w:r>
      <w:bookmarkEnd w:id="784"/>
      <w:bookmarkEnd w:id="785"/>
      <w:bookmarkEnd w:id="786"/>
      <w:bookmarkEnd w:id="787"/>
      <w:bookmarkEnd w:id="788"/>
      <w:bookmarkEnd w:id="789"/>
      <w:bookmarkEnd w:id="790"/>
    </w:p>
    <w:p w14:paraId="37A13ADB">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运用大数据、人工智能、云计算、区块链等新兴技术，建立健全灾害监测预警、分析评估和应急救助决策支持系统。</w:t>
      </w:r>
      <w:r>
        <w:rPr>
          <w:rFonts w:hint="eastAsia" w:ascii="仿宋_GB2312" w:hAnsi="仿宋_GB2312" w:eastAsia="仿宋_GB2312" w:cs="仿宋_GB2312"/>
          <w:color w:val="auto"/>
          <w:sz w:val="32"/>
          <w:szCs w:val="32"/>
          <w:highlight w:val="none"/>
          <w:u w:val="none" w:color="auto"/>
          <w:lang w:eastAsia="zh-CN"/>
        </w:rPr>
        <w:t>利用第一次全国</w:t>
      </w:r>
      <w:r>
        <w:rPr>
          <w:rFonts w:hint="eastAsia" w:ascii="仿宋_GB2312" w:hAnsi="仿宋_GB2312" w:eastAsia="仿宋_GB2312" w:cs="仿宋_GB2312"/>
          <w:color w:val="auto"/>
          <w:sz w:val="32"/>
          <w:szCs w:val="32"/>
          <w:highlight w:val="none"/>
          <w:u w:val="none" w:color="auto"/>
        </w:rPr>
        <w:t>自然灾害综合风险普查</w:t>
      </w:r>
      <w:r>
        <w:rPr>
          <w:rFonts w:hint="eastAsia" w:ascii="仿宋_GB2312" w:hAnsi="仿宋_GB2312" w:eastAsia="仿宋_GB2312" w:cs="仿宋_GB2312"/>
          <w:color w:val="auto"/>
          <w:sz w:val="32"/>
          <w:szCs w:val="32"/>
          <w:highlight w:val="none"/>
          <w:u w:val="none" w:color="auto"/>
          <w:lang w:eastAsia="zh-CN"/>
        </w:rPr>
        <w:t>成果</w:t>
      </w:r>
      <w:r>
        <w:rPr>
          <w:rFonts w:hint="eastAsia" w:ascii="仿宋_GB2312" w:hAnsi="仿宋_GB2312" w:eastAsia="仿宋_GB2312" w:cs="仿宋_GB2312"/>
          <w:color w:val="auto"/>
          <w:sz w:val="32"/>
          <w:szCs w:val="32"/>
          <w:highlight w:val="none"/>
          <w:u w:val="none" w:color="auto"/>
        </w:rPr>
        <w:t>，完善全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自然灾害风险和防治区划图，制定相关技术和管理标准。</w:t>
      </w:r>
    </w:p>
    <w:p w14:paraId="2C8068C6">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2）</w:t>
      </w:r>
      <w:r>
        <w:rPr>
          <w:rFonts w:hint="eastAsia" w:ascii="仿宋_GB2312" w:hAnsi="仿宋_GB2312" w:eastAsia="仿宋_GB2312" w:cs="仿宋_GB2312"/>
          <w:color w:val="auto"/>
          <w:sz w:val="32"/>
          <w:szCs w:val="32"/>
          <w:highlight w:val="none"/>
          <w:u w:val="none" w:color="auto"/>
        </w:rPr>
        <w:t>建立健全全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应急广播体系，实现灾情预警预报和</w:t>
      </w:r>
      <w:r>
        <w:rPr>
          <w:rFonts w:hint="eastAsia" w:ascii="仿宋_GB2312" w:hAnsi="仿宋_GB2312" w:eastAsia="仿宋_GB2312" w:cs="仿宋_GB2312"/>
          <w:color w:val="auto"/>
          <w:sz w:val="32"/>
          <w:szCs w:val="32"/>
          <w:highlight w:val="none"/>
          <w:u w:val="none" w:color="auto"/>
          <w:lang w:eastAsia="zh-CN"/>
        </w:rPr>
        <w:t>防灾</w:t>
      </w:r>
      <w:r>
        <w:rPr>
          <w:rFonts w:hint="eastAsia" w:ascii="仿宋_GB2312" w:hAnsi="仿宋_GB2312" w:eastAsia="仿宋_GB2312" w:cs="仿宋_GB2312"/>
          <w:color w:val="auto"/>
          <w:sz w:val="32"/>
          <w:szCs w:val="32"/>
          <w:highlight w:val="none"/>
          <w:u w:val="none" w:color="auto"/>
        </w:rPr>
        <w:t>减灾救灾信息全面立体覆盖。通过</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突发事件预警信息发布系统及时向公众发布灾害预警信息，综合运用各类手段确保直达基层一线。</w:t>
      </w:r>
    </w:p>
    <w:p w14:paraId="0BE69F1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791" w:name="_Toc1461783104"/>
      <w:bookmarkStart w:id="792" w:name="_Toc23463"/>
      <w:bookmarkStart w:id="793" w:name="_Toc1291633539"/>
      <w:bookmarkStart w:id="794" w:name="_Toc1099967630"/>
      <w:bookmarkStart w:id="795" w:name="_Toc281202731"/>
      <w:bookmarkStart w:id="796" w:name="_Toc152836913"/>
      <w:bookmarkStart w:id="797" w:name="_Toc1818137841"/>
      <w:r>
        <w:rPr>
          <w:rFonts w:hint="default" w:ascii="仿宋_GB2312" w:hAnsi="仿宋_GB2312" w:eastAsia="方正楷体_GBK" w:cs="Times New Roman"/>
          <w:color w:val="auto"/>
          <w:sz w:val="32"/>
          <w:szCs w:val="32"/>
          <w:highlight w:val="none"/>
          <w:u w:val="none" w:color="auto"/>
        </w:rPr>
        <w:t>7.9 联动保障</w:t>
      </w:r>
      <w:bookmarkEnd w:id="791"/>
      <w:bookmarkEnd w:id="792"/>
      <w:bookmarkEnd w:id="793"/>
      <w:bookmarkEnd w:id="794"/>
      <w:bookmarkEnd w:id="795"/>
      <w:bookmarkEnd w:id="796"/>
      <w:bookmarkEnd w:id="797"/>
    </w:p>
    <w:p w14:paraId="1BB5FBFE">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会同</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有关部门和单位加强与相邻</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以及香港、澳门特别行政区防灾减灾救灾方面的交流合作，推动建立健全自然灾害预警、应急救灾协调联动机制。</w:t>
      </w:r>
    </w:p>
    <w:p w14:paraId="758F99BC">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798" w:name="_Toc653099353"/>
      <w:bookmarkStart w:id="799" w:name="_Toc918185612"/>
      <w:bookmarkStart w:id="800" w:name="_Toc26686"/>
      <w:bookmarkStart w:id="801" w:name="_Toc1845256128"/>
      <w:bookmarkStart w:id="802" w:name="_Toc1184186680"/>
      <w:bookmarkStart w:id="803" w:name="_Toc1886729106"/>
      <w:bookmarkStart w:id="804" w:name="_Toc637281253"/>
      <w:r>
        <w:rPr>
          <w:rFonts w:hint="default" w:ascii="仿宋_GB2312" w:hAnsi="仿宋_GB2312" w:eastAsia="方正楷体_GBK" w:cs="Times New Roman"/>
          <w:color w:val="auto"/>
          <w:sz w:val="32"/>
          <w:szCs w:val="32"/>
          <w:highlight w:val="none"/>
          <w:u w:val="none" w:color="auto"/>
        </w:rPr>
        <w:t>7.10 宣传和培训</w:t>
      </w:r>
      <w:bookmarkEnd w:id="798"/>
      <w:bookmarkEnd w:id="799"/>
      <w:bookmarkEnd w:id="800"/>
      <w:bookmarkEnd w:id="801"/>
      <w:bookmarkEnd w:id="802"/>
      <w:bookmarkEnd w:id="803"/>
      <w:bookmarkEnd w:id="804"/>
    </w:p>
    <w:p w14:paraId="1368170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进一步加强突发事件应急科普宣教工作，组织开展全</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性防灾减灾救灾宣传活动，利用各种媒体宣传应急法律法规和灾害预防、避险、避灾、自救、互救、保险常识，组织好“全国防灾减灾日”“国际减灾日”“世界急救日”“世界气象日”“全国科普日”“全国科技活动周”“全国消防日”和“国际民防日”等活动，加强防灾减灾救灾科普宣传，提高公民防灾减灾救灾意识和能力。积极推进社区减灾活动，推动综合减灾示范社区建设，筑牢防灾减灾救灾人民防线。</w:t>
      </w:r>
    </w:p>
    <w:p w14:paraId="28CFA0E8">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组织开展对地方各级党委和政府分管负责人、灾害管理人员和专业救援队伍、社会工作者和志愿者的培训。</w:t>
      </w:r>
    </w:p>
    <w:p w14:paraId="53C405C6">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0"/>
        <w:rPr>
          <w:rFonts w:hint="default" w:ascii="仿宋_GB2312" w:hAnsi="仿宋_GB2312" w:eastAsia="方正黑体_GBK" w:cs="Times New Roman"/>
          <w:color w:val="auto"/>
          <w:sz w:val="32"/>
          <w:szCs w:val="32"/>
          <w:highlight w:val="none"/>
          <w:u w:val="none" w:color="auto"/>
        </w:rPr>
      </w:pPr>
      <w:bookmarkStart w:id="805" w:name="_Toc1200418636"/>
      <w:bookmarkStart w:id="806" w:name="_Toc30864"/>
      <w:bookmarkStart w:id="807" w:name="_Toc1468579651"/>
      <w:bookmarkStart w:id="808" w:name="_Toc1616571992"/>
      <w:bookmarkStart w:id="809" w:name="_Toc171240764"/>
      <w:bookmarkStart w:id="810" w:name="_Toc540601102"/>
      <w:bookmarkStart w:id="811" w:name="_Toc1719502666"/>
      <w:r>
        <w:rPr>
          <w:rFonts w:hint="default" w:ascii="仿宋_GB2312" w:hAnsi="仿宋_GB2312" w:eastAsia="方正黑体_GBK" w:cs="Times New Roman"/>
          <w:color w:val="auto"/>
          <w:sz w:val="32"/>
          <w:szCs w:val="32"/>
          <w:highlight w:val="none"/>
          <w:u w:val="none" w:color="auto"/>
        </w:rPr>
        <w:t>8 附则</w:t>
      </w:r>
      <w:bookmarkEnd w:id="805"/>
      <w:bookmarkEnd w:id="806"/>
      <w:bookmarkEnd w:id="807"/>
      <w:bookmarkEnd w:id="808"/>
      <w:bookmarkEnd w:id="809"/>
      <w:bookmarkEnd w:id="810"/>
      <w:bookmarkEnd w:id="811"/>
    </w:p>
    <w:p w14:paraId="03F8F3A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812" w:name="_Toc482227529"/>
      <w:bookmarkStart w:id="813" w:name="_Toc98400142"/>
      <w:bookmarkStart w:id="814" w:name="_Toc154254545"/>
      <w:bookmarkStart w:id="815" w:name="_Toc435578313"/>
      <w:bookmarkStart w:id="816" w:name="_Toc1693031257"/>
      <w:bookmarkStart w:id="817" w:name="_Toc1191671151"/>
      <w:bookmarkStart w:id="818" w:name="_Toc5"/>
      <w:r>
        <w:rPr>
          <w:rFonts w:hint="default" w:ascii="仿宋_GB2312" w:hAnsi="仿宋_GB2312" w:eastAsia="方正楷体_GBK" w:cs="Times New Roman"/>
          <w:color w:val="auto"/>
          <w:sz w:val="32"/>
          <w:szCs w:val="32"/>
          <w:highlight w:val="none"/>
          <w:u w:val="none" w:color="auto"/>
        </w:rPr>
        <w:t>8.1</w:t>
      </w:r>
      <w:r>
        <w:rPr>
          <w:rFonts w:hint="default" w:ascii="仿宋_GB2312" w:hAnsi="仿宋_GB2312" w:eastAsia="方正楷体_GBK" w:cs="Times New Roman"/>
          <w:color w:val="auto"/>
          <w:sz w:val="32"/>
          <w:szCs w:val="32"/>
          <w:highlight w:val="none"/>
          <w:u w:val="none" w:color="auto"/>
          <w:lang w:eastAsia="zh-CN"/>
        </w:rPr>
        <w:t xml:space="preserve"> </w:t>
      </w:r>
      <w:r>
        <w:rPr>
          <w:rFonts w:hint="default" w:ascii="仿宋_GB2312" w:hAnsi="仿宋_GB2312" w:eastAsia="方正楷体_GBK" w:cs="Times New Roman"/>
          <w:color w:val="auto"/>
          <w:sz w:val="32"/>
          <w:szCs w:val="32"/>
          <w:highlight w:val="none"/>
          <w:u w:val="none" w:color="auto"/>
        </w:rPr>
        <w:t>术语解释</w:t>
      </w:r>
      <w:bookmarkEnd w:id="812"/>
      <w:bookmarkEnd w:id="813"/>
      <w:bookmarkEnd w:id="814"/>
      <w:bookmarkEnd w:id="815"/>
      <w:bookmarkEnd w:id="816"/>
      <w:bookmarkEnd w:id="817"/>
      <w:bookmarkEnd w:id="818"/>
    </w:p>
    <w:p w14:paraId="06065B24">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本预案所称自然灾害主要包括洪涝、干旱等水旱灾害，台风、</w:t>
      </w:r>
      <w:r>
        <w:rPr>
          <w:rFonts w:hint="eastAsia" w:ascii="仿宋_GB2312" w:hAnsi="仿宋_GB2312" w:cs="仿宋_GB2312"/>
          <w:color w:val="auto"/>
          <w:sz w:val="32"/>
          <w:szCs w:val="32"/>
          <w:highlight w:val="none"/>
          <w:u w:val="none" w:color="auto"/>
          <w:lang w:eastAsia="zh-CN"/>
        </w:rPr>
        <w:t>冰</w:t>
      </w:r>
      <w:r>
        <w:rPr>
          <w:rFonts w:hint="eastAsia" w:ascii="仿宋_GB2312" w:hAnsi="仿宋_GB2312" w:eastAsia="仿宋_GB2312" w:cs="仿宋_GB2312"/>
          <w:color w:val="auto"/>
          <w:sz w:val="32"/>
          <w:szCs w:val="32"/>
          <w:highlight w:val="none"/>
          <w:u w:val="none" w:color="auto"/>
        </w:rPr>
        <w:t>雹、低温冷冻、高温、雪灾等气象灾害，地震灾害，崩塌、滑坡、泥石流</w:t>
      </w:r>
      <w:r>
        <w:rPr>
          <w:rFonts w:hint="eastAsia" w:ascii="仿宋_GB2312" w:hAnsi="仿宋_GB2312" w:eastAsia="仿宋_GB2312" w:cs="仿宋_GB2312"/>
          <w:color w:val="auto"/>
          <w:sz w:val="32"/>
          <w:szCs w:val="32"/>
          <w:highlight w:val="none"/>
          <w:u w:val="none" w:color="auto"/>
          <w:lang w:eastAsia="zh-CN"/>
        </w:rPr>
        <w:t>、地面沉降</w:t>
      </w:r>
      <w:r>
        <w:rPr>
          <w:rFonts w:hint="eastAsia" w:ascii="仿宋_GB2312" w:hAnsi="仿宋_GB2312" w:eastAsia="仿宋_GB2312" w:cs="仿宋_GB2312"/>
          <w:color w:val="auto"/>
          <w:sz w:val="32"/>
          <w:szCs w:val="32"/>
          <w:highlight w:val="none"/>
          <w:u w:val="none" w:color="auto"/>
        </w:rPr>
        <w:t>等地质灾害，森林火灾和生物灾害等。</w:t>
      </w:r>
    </w:p>
    <w:p w14:paraId="3A528ABE">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819" w:name="_Toc1535972220"/>
      <w:bookmarkStart w:id="820" w:name="_Toc123034185"/>
      <w:bookmarkStart w:id="821" w:name="_Toc1193622093"/>
      <w:bookmarkStart w:id="822" w:name="_Toc1204479626"/>
      <w:bookmarkStart w:id="823" w:name="_Toc1349152471"/>
      <w:bookmarkStart w:id="824" w:name="_Toc50697206"/>
      <w:bookmarkStart w:id="825" w:name="_Toc28758"/>
      <w:r>
        <w:rPr>
          <w:rFonts w:hint="default" w:ascii="仿宋_GB2312" w:hAnsi="仿宋_GB2312" w:eastAsia="方正楷体_GBK" w:cs="Times New Roman"/>
          <w:color w:val="auto"/>
          <w:sz w:val="32"/>
          <w:szCs w:val="32"/>
          <w:highlight w:val="none"/>
          <w:u w:val="none" w:color="auto"/>
        </w:rPr>
        <w:t>8.2</w:t>
      </w:r>
      <w:r>
        <w:rPr>
          <w:rFonts w:hint="default" w:ascii="仿宋_GB2312" w:hAnsi="仿宋_GB2312" w:eastAsia="方正楷体_GBK" w:cs="Times New Roman"/>
          <w:color w:val="auto"/>
          <w:sz w:val="32"/>
          <w:szCs w:val="32"/>
          <w:highlight w:val="none"/>
          <w:u w:val="none" w:color="auto"/>
          <w:lang w:eastAsia="zh-CN"/>
        </w:rPr>
        <w:t xml:space="preserve"> </w:t>
      </w:r>
      <w:r>
        <w:rPr>
          <w:rFonts w:hint="default" w:ascii="仿宋_GB2312" w:hAnsi="仿宋_GB2312" w:eastAsia="方正楷体_GBK" w:cs="Times New Roman"/>
          <w:color w:val="auto"/>
          <w:sz w:val="32"/>
          <w:szCs w:val="32"/>
          <w:highlight w:val="none"/>
          <w:u w:val="none" w:color="auto"/>
        </w:rPr>
        <w:t>责任与奖惩</w:t>
      </w:r>
      <w:bookmarkEnd w:id="819"/>
      <w:bookmarkEnd w:id="820"/>
      <w:bookmarkEnd w:id="821"/>
      <w:bookmarkEnd w:id="822"/>
      <w:bookmarkEnd w:id="823"/>
      <w:bookmarkEnd w:id="824"/>
      <w:bookmarkEnd w:id="825"/>
    </w:p>
    <w:p w14:paraId="1AA0D05E">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各地、各部门要切实压实责任，严格落实任务要求，对在灾害救助过程中表现突出、作出突出贡献的集体和个人，按照有关规定给予表彰奖励；对玩忽职守</w:t>
      </w:r>
      <w:r>
        <w:rPr>
          <w:rFonts w:hint="eastAsia" w:ascii="仿宋_GB2312" w:hAnsi="仿宋_GB2312" w:eastAsia="仿宋_GB2312" w:cs="仿宋_GB2312"/>
          <w:color w:val="auto"/>
          <w:sz w:val="32"/>
          <w:szCs w:val="32"/>
          <w:highlight w:val="none"/>
          <w:u w:val="none" w:color="auto"/>
          <w:lang w:eastAsia="zh-CN"/>
        </w:rPr>
        <w:t>、失职渎职</w:t>
      </w:r>
      <w:r>
        <w:rPr>
          <w:rFonts w:hint="eastAsia" w:ascii="仿宋_GB2312" w:hAnsi="仿宋_GB2312" w:eastAsia="仿宋_GB2312" w:cs="仿宋_GB2312"/>
          <w:color w:val="auto"/>
          <w:sz w:val="32"/>
          <w:szCs w:val="32"/>
          <w:highlight w:val="none"/>
          <w:u w:val="none" w:color="auto"/>
        </w:rPr>
        <w:t>造成</w:t>
      </w:r>
      <w:r>
        <w:rPr>
          <w:rFonts w:hint="eastAsia" w:ascii="仿宋_GB2312" w:hAnsi="仿宋_GB2312" w:eastAsia="仿宋_GB2312" w:cs="仿宋_GB2312"/>
          <w:color w:val="auto"/>
          <w:sz w:val="32"/>
          <w:szCs w:val="32"/>
          <w:highlight w:val="none"/>
          <w:u w:val="none" w:color="auto"/>
          <w:lang w:eastAsia="zh-CN"/>
        </w:rPr>
        <w:t>不良影响或</w:t>
      </w:r>
      <w:r>
        <w:rPr>
          <w:rFonts w:hint="eastAsia" w:ascii="仿宋_GB2312" w:hAnsi="仿宋_GB2312" w:eastAsia="仿宋_GB2312" w:cs="仿宋_GB2312"/>
          <w:color w:val="auto"/>
          <w:sz w:val="32"/>
          <w:szCs w:val="32"/>
          <w:highlight w:val="none"/>
          <w:u w:val="none" w:color="auto"/>
        </w:rPr>
        <w:t>损失的，依据有关法律法规追究当事人责任，构成犯罪的，依法追究其刑事责任。</w:t>
      </w:r>
    </w:p>
    <w:p w14:paraId="25A12D8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826" w:name="_Toc1471894373"/>
      <w:bookmarkStart w:id="827" w:name="_Toc1896057319"/>
      <w:bookmarkStart w:id="828" w:name="_Toc1706810279"/>
      <w:bookmarkStart w:id="829" w:name="_Toc1999310359"/>
      <w:bookmarkStart w:id="830" w:name="_Toc394083763"/>
      <w:bookmarkStart w:id="831" w:name="_Toc2128834208"/>
      <w:bookmarkStart w:id="832" w:name="_Toc15240"/>
      <w:r>
        <w:rPr>
          <w:rFonts w:hint="default" w:ascii="仿宋_GB2312" w:hAnsi="仿宋_GB2312" w:eastAsia="方正楷体_GBK" w:cs="Times New Roman"/>
          <w:color w:val="auto"/>
          <w:sz w:val="32"/>
          <w:szCs w:val="32"/>
          <w:highlight w:val="none"/>
          <w:u w:val="none" w:color="auto"/>
        </w:rPr>
        <w:t>8.3</w:t>
      </w:r>
      <w:r>
        <w:rPr>
          <w:rFonts w:hint="default" w:ascii="仿宋_GB2312" w:hAnsi="仿宋_GB2312" w:eastAsia="方正楷体_GBK" w:cs="Times New Roman"/>
          <w:color w:val="auto"/>
          <w:sz w:val="32"/>
          <w:szCs w:val="32"/>
          <w:highlight w:val="none"/>
          <w:u w:val="none" w:color="auto"/>
          <w:lang w:eastAsia="zh-CN"/>
        </w:rPr>
        <w:t xml:space="preserve"> </w:t>
      </w:r>
      <w:r>
        <w:rPr>
          <w:rFonts w:hint="default" w:ascii="仿宋_GB2312" w:hAnsi="仿宋_GB2312" w:eastAsia="方正楷体_GBK" w:cs="Times New Roman"/>
          <w:color w:val="auto"/>
          <w:sz w:val="32"/>
          <w:szCs w:val="32"/>
          <w:highlight w:val="none"/>
          <w:u w:val="none" w:color="auto"/>
        </w:rPr>
        <w:t>预案管理</w:t>
      </w:r>
      <w:bookmarkEnd w:id="826"/>
      <w:bookmarkEnd w:id="827"/>
      <w:bookmarkEnd w:id="828"/>
      <w:bookmarkEnd w:id="829"/>
      <w:bookmarkEnd w:id="830"/>
      <w:bookmarkEnd w:id="831"/>
      <w:bookmarkEnd w:id="832"/>
    </w:p>
    <w:p w14:paraId="00CDB438">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本预案由</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负责组织编制，报</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人民政府批准后实施。预案实施过程中，</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应结合自然灾害应对处置情况，适时召集有关部门和专家开展复盘、评估，并根据灾害救助工作需要及时修订完善。</w:t>
      </w:r>
    </w:p>
    <w:p w14:paraId="6B360C8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2</w:t>
      </w:r>
      <w:r>
        <w:rPr>
          <w:rFonts w:hint="eastAsia" w:ascii="仿宋_GB2312" w:hAnsi="仿宋_GB2312" w:eastAsia="仿宋_GB2312" w:cs="仿宋_GB2312"/>
          <w:color w:val="auto"/>
          <w:sz w:val="32"/>
          <w:szCs w:val="32"/>
          <w:highlight w:val="none"/>
          <w:u w:val="none" w:color="auto"/>
          <w:lang w:eastAsia="zh-CN"/>
        </w:rPr>
        <w:t>）市有关单位应</w:t>
      </w:r>
      <w:r>
        <w:rPr>
          <w:rFonts w:hint="eastAsia" w:ascii="仿宋_GB2312" w:hAnsi="仿宋_GB2312" w:eastAsia="仿宋_GB2312" w:cs="仿宋_GB2312"/>
          <w:color w:val="auto"/>
          <w:sz w:val="32"/>
          <w:szCs w:val="32"/>
          <w:highlight w:val="none"/>
          <w:u w:val="none" w:color="auto"/>
        </w:rPr>
        <w:t>根据实际</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制定</w:t>
      </w:r>
      <w:r>
        <w:rPr>
          <w:rFonts w:hint="eastAsia" w:ascii="仿宋_GB2312" w:hAnsi="仿宋_GB2312" w:eastAsia="仿宋_GB2312" w:cs="仿宋_GB2312"/>
          <w:color w:val="auto"/>
          <w:sz w:val="32"/>
          <w:szCs w:val="32"/>
          <w:highlight w:val="none"/>
          <w:u w:val="none" w:color="auto"/>
          <w:lang w:eastAsia="zh-CN"/>
        </w:rPr>
        <w:t>本部门自然灾害救助应急预案或</w:t>
      </w:r>
      <w:r>
        <w:rPr>
          <w:rFonts w:hint="eastAsia" w:ascii="仿宋_GB2312" w:hAnsi="仿宋_GB2312" w:eastAsia="仿宋_GB2312" w:cs="仿宋_GB2312"/>
          <w:color w:val="auto"/>
          <w:sz w:val="32"/>
          <w:szCs w:val="32"/>
          <w:highlight w:val="none"/>
          <w:u w:val="none" w:color="auto"/>
        </w:rPr>
        <w:t>工作手册、</w:t>
      </w:r>
      <w:r>
        <w:rPr>
          <w:rFonts w:hint="eastAsia" w:ascii="仿宋_GB2312" w:hAnsi="仿宋_GB2312" w:eastAsia="仿宋_GB2312" w:cs="仿宋_GB2312"/>
          <w:color w:val="auto"/>
          <w:sz w:val="32"/>
          <w:szCs w:val="32"/>
          <w:highlight w:val="none"/>
          <w:u w:val="none" w:color="auto"/>
          <w:lang w:eastAsia="zh-CN"/>
        </w:rPr>
        <w:t>行动</w:t>
      </w:r>
      <w:r>
        <w:rPr>
          <w:rFonts w:hint="eastAsia" w:ascii="仿宋_GB2312" w:hAnsi="仿宋_GB2312" w:eastAsia="仿宋_GB2312" w:cs="仿宋_GB2312"/>
          <w:color w:val="auto"/>
          <w:sz w:val="32"/>
          <w:szCs w:val="32"/>
          <w:highlight w:val="none"/>
          <w:u w:val="none" w:color="auto"/>
        </w:rPr>
        <w:t>方案等，确保责任落实到位。</w:t>
      </w:r>
    </w:p>
    <w:p w14:paraId="59131380">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3</w:t>
      </w:r>
      <w:r>
        <w:rPr>
          <w:rFonts w:hint="eastAsia" w:ascii="仿宋_GB2312" w:hAnsi="仿宋_GB2312" w:eastAsia="仿宋_GB2312" w:cs="仿宋_GB2312"/>
          <w:color w:val="auto"/>
          <w:sz w:val="32"/>
          <w:szCs w:val="32"/>
          <w:highlight w:val="none"/>
          <w:u w:val="none" w:color="auto"/>
          <w:lang w:eastAsia="zh-CN"/>
        </w:rPr>
        <w:t>）各级减灾</w:t>
      </w:r>
      <w:r>
        <w:rPr>
          <w:rFonts w:hint="eastAsia" w:ascii="仿宋_GB2312" w:hAnsi="仿宋_GB2312" w:cs="仿宋_GB2312"/>
          <w:color w:val="auto"/>
          <w:sz w:val="32"/>
          <w:szCs w:val="32"/>
          <w:highlight w:val="none"/>
          <w:u w:val="none" w:color="auto"/>
          <w:lang w:eastAsia="zh-CN"/>
        </w:rPr>
        <w:t>办</w:t>
      </w:r>
      <w:r>
        <w:rPr>
          <w:rFonts w:hint="eastAsia" w:ascii="仿宋_GB2312" w:hAnsi="仿宋_GB2312" w:eastAsia="仿宋_GB2312" w:cs="仿宋_GB2312"/>
          <w:color w:val="auto"/>
          <w:sz w:val="32"/>
          <w:szCs w:val="32"/>
          <w:highlight w:val="none"/>
          <w:u w:val="none" w:color="auto"/>
        </w:rPr>
        <w:t>应根据本预案修订本级自然灾害救助应急预案，</w:t>
      </w:r>
      <w:r>
        <w:rPr>
          <w:rFonts w:hint="eastAsia" w:ascii="仿宋_GB2312" w:hAnsi="仿宋_GB2312" w:eastAsia="仿宋_GB2312" w:cs="仿宋_GB2312"/>
          <w:color w:val="auto"/>
          <w:sz w:val="32"/>
          <w:szCs w:val="32"/>
          <w:highlight w:val="none"/>
          <w:u w:val="none" w:color="auto"/>
          <w:lang w:eastAsia="zh-CN"/>
        </w:rPr>
        <w:t>经同级人民政府批准后实施，并报上级减灾</w:t>
      </w:r>
      <w:r>
        <w:rPr>
          <w:rFonts w:hint="eastAsia" w:ascii="仿宋_GB2312" w:hAnsi="仿宋_GB2312" w:cs="仿宋_GB2312"/>
          <w:color w:val="auto"/>
          <w:sz w:val="32"/>
          <w:szCs w:val="32"/>
          <w:highlight w:val="none"/>
          <w:u w:val="none" w:color="auto"/>
          <w:lang w:eastAsia="zh-CN"/>
        </w:rPr>
        <w:t>办</w:t>
      </w:r>
      <w:r>
        <w:rPr>
          <w:rFonts w:hint="eastAsia" w:ascii="仿宋_GB2312" w:hAnsi="仿宋_GB2312" w:eastAsia="仿宋_GB2312" w:cs="仿宋_GB2312"/>
          <w:color w:val="auto"/>
          <w:sz w:val="32"/>
          <w:szCs w:val="32"/>
          <w:highlight w:val="none"/>
          <w:u w:val="none" w:color="auto"/>
        </w:rPr>
        <w:t>备案。</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加强对地方各级自然灾害救助应急预案的指导检查，督促地方动态完善预案。</w:t>
      </w:r>
    </w:p>
    <w:p w14:paraId="1E41ADBD">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4</w:t>
      </w:r>
      <w:r>
        <w:rPr>
          <w:rFonts w:hint="eastAsia" w:ascii="仿宋_GB2312" w:hAnsi="仿宋_GB2312" w:eastAsia="仿宋_GB2312" w:cs="仿宋_GB2312"/>
          <w:color w:val="auto"/>
          <w:sz w:val="32"/>
          <w:szCs w:val="32"/>
          <w:highlight w:val="none"/>
          <w:u w:val="none" w:color="auto"/>
          <w:lang w:eastAsia="zh-CN"/>
        </w:rPr>
        <w:t>）市减灾办协调市有关单位</w:t>
      </w:r>
      <w:r>
        <w:rPr>
          <w:rFonts w:hint="eastAsia" w:ascii="仿宋_GB2312" w:hAnsi="仿宋_GB2312" w:eastAsia="仿宋_GB2312" w:cs="仿宋_GB2312"/>
          <w:color w:val="auto"/>
          <w:sz w:val="32"/>
          <w:szCs w:val="32"/>
          <w:highlight w:val="none"/>
          <w:u w:val="none" w:color="auto"/>
        </w:rPr>
        <w:t>制定本预案宣传培训和演练计划，并定期组织演练。</w:t>
      </w:r>
    </w:p>
    <w:p w14:paraId="7D980A7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rPr>
        <w:t>本预案由</w:t>
      </w:r>
      <w:r>
        <w:rPr>
          <w:rFonts w:hint="eastAsia" w:ascii="仿宋_GB2312" w:hAnsi="仿宋_GB2312" w:eastAsia="仿宋_GB2312" w:cs="仿宋_GB2312"/>
          <w:color w:val="auto"/>
          <w:sz w:val="32"/>
          <w:szCs w:val="32"/>
          <w:highlight w:val="none"/>
          <w:u w:val="none" w:color="auto"/>
          <w:lang w:eastAsia="zh-CN"/>
        </w:rPr>
        <w:t>市减灾办</w:t>
      </w:r>
      <w:r>
        <w:rPr>
          <w:rFonts w:hint="eastAsia" w:ascii="仿宋_GB2312" w:hAnsi="仿宋_GB2312" w:eastAsia="仿宋_GB2312" w:cs="仿宋_GB2312"/>
          <w:color w:val="auto"/>
          <w:sz w:val="32"/>
          <w:szCs w:val="32"/>
          <w:highlight w:val="none"/>
          <w:u w:val="none" w:color="auto"/>
        </w:rPr>
        <w:t>负责解释。</w:t>
      </w:r>
    </w:p>
    <w:p w14:paraId="2CF668D1">
      <w:pPr>
        <w:keepNext w:val="0"/>
        <w:keepLines w:val="0"/>
        <w:pageBreakBefore w:val="0"/>
        <w:widowControl w:val="0"/>
        <w:kinsoku/>
        <w:wordWrap/>
        <w:overflowPunct/>
        <w:topLinePunct w:val="0"/>
        <w:autoSpaceDE/>
        <w:autoSpaceDN/>
        <w:bidi w:val="0"/>
        <w:adjustRightInd/>
        <w:snapToGrid/>
        <w:spacing w:beforeLines="0" w:afterLines="0" w:line="560" w:lineRule="exact"/>
        <w:ind w:firstLine="632" w:firstLineChars="200"/>
        <w:textAlignment w:val="auto"/>
        <w:outlineLvl w:val="1"/>
        <w:rPr>
          <w:rFonts w:hint="default" w:ascii="仿宋_GB2312" w:hAnsi="仿宋_GB2312" w:eastAsia="方正楷体_GBK" w:cs="Times New Roman"/>
          <w:color w:val="auto"/>
          <w:sz w:val="32"/>
          <w:szCs w:val="32"/>
          <w:highlight w:val="none"/>
          <w:u w:val="none" w:color="auto"/>
        </w:rPr>
      </w:pPr>
      <w:bookmarkStart w:id="833" w:name="_Toc1420220797"/>
      <w:bookmarkStart w:id="834" w:name="_Toc1908775668"/>
      <w:bookmarkStart w:id="835" w:name="_Toc1662984198"/>
      <w:bookmarkStart w:id="836" w:name="_Toc445944431"/>
      <w:bookmarkStart w:id="837" w:name="_Toc1379908540"/>
      <w:bookmarkStart w:id="838" w:name="_Toc850209693"/>
      <w:bookmarkStart w:id="839" w:name="_Toc13556"/>
      <w:r>
        <w:rPr>
          <w:rFonts w:hint="default" w:ascii="仿宋_GB2312" w:hAnsi="仿宋_GB2312" w:eastAsia="方正楷体_GBK" w:cs="Times New Roman"/>
          <w:color w:val="auto"/>
          <w:sz w:val="32"/>
          <w:szCs w:val="32"/>
          <w:highlight w:val="none"/>
          <w:u w:val="none" w:color="auto"/>
        </w:rPr>
        <w:t>8.4</w:t>
      </w:r>
      <w:r>
        <w:rPr>
          <w:rFonts w:hint="default" w:ascii="仿宋_GB2312" w:hAnsi="仿宋_GB2312" w:eastAsia="方正楷体_GBK" w:cs="Times New Roman"/>
          <w:color w:val="auto"/>
          <w:sz w:val="32"/>
          <w:szCs w:val="32"/>
          <w:highlight w:val="none"/>
          <w:u w:val="none" w:color="auto"/>
          <w:lang w:eastAsia="zh-CN"/>
        </w:rPr>
        <w:t xml:space="preserve"> </w:t>
      </w:r>
      <w:r>
        <w:rPr>
          <w:rFonts w:hint="default" w:ascii="仿宋_GB2312" w:hAnsi="仿宋_GB2312" w:eastAsia="方正楷体_GBK" w:cs="Times New Roman"/>
          <w:color w:val="auto"/>
          <w:sz w:val="32"/>
          <w:szCs w:val="32"/>
          <w:highlight w:val="none"/>
          <w:u w:val="none" w:color="auto"/>
        </w:rPr>
        <w:t>预案实施时间</w:t>
      </w:r>
      <w:bookmarkEnd w:id="833"/>
      <w:bookmarkEnd w:id="834"/>
      <w:bookmarkEnd w:id="835"/>
      <w:bookmarkEnd w:id="836"/>
      <w:bookmarkEnd w:id="837"/>
      <w:bookmarkEnd w:id="838"/>
      <w:bookmarkEnd w:id="839"/>
    </w:p>
    <w:p w14:paraId="7FB21EA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本预案自印发之日起实施。202</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rPr>
        <w:t>年</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政府办公</w:t>
      </w:r>
      <w:r>
        <w:rPr>
          <w:rFonts w:hint="eastAsia" w:ascii="仿宋_GB2312" w:hAnsi="仿宋_GB2312" w:eastAsia="仿宋_GB2312" w:cs="仿宋_GB2312"/>
          <w:color w:val="auto"/>
          <w:sz w:val="32"/>
          <w:szCs w:val="32"/>
          <w:highlight w:val="none"/>
          <w:u w:val="none" w:color="auto"/>
          <w:lang w:eastAsia="zh-CN"/>
        </w:rPr>
        <w:t>室</w:t>
      </w:r>
      <w:r>
        <w:rPr>
          <w:rFonts w:hint="eastAsia" w:ascii="仿宋_GB2312" w:hAnsi="仿宋_GB2312" w:eastAsia="仿宋_GB2312" w:cs="仿宋_GB2312"/>
          <w:color w:val="auto"/>
          <w:sz w:val="32"/>
          <w:szCs w:val="32"/>
          <w:highlight w:val="none"/>
          <w:u w:val="none" w:color="auto"/>
        </w:rPr>
        <w:t>印发的《</w:t>
      </w:r>
      <w:r>
        <w:rPr>
          <w:rFonts w:hint="eastAsia" w:ascii="仿宋_GB2312" w:hAnsi="仿宋_GB2312" w:eastAsia="仿宋_GB2312" w:cs="仿宋_GB2312"/>
          <w:color w:val="auto"/>
          <w:sz w:val="32"/>
          <w:szCs w:val="32"/>
          <w:highlight w:val="none"/>
          <w:u w:val="none" w:color="auto"/>
          <w:lang w:eastAsia="zh-CN"/>
        </w:rPr>
        <w:t>河源市人民政府办公室关于修订印发河源市地震应急预案等</w:t>
      </w:r>
      <w:r>
        <w:rPr>
          <w:rFonts w:hint="eastAsia" w:ascii="仿宋_GB2312" w:hAnsi="仿宋_GB2312" w:eastAsia="仿宋_GB2312" w:cs="仿宋_GB2312"/>
          <w:color w:val="auto"/>
          <w:sz w:val="32"/>
          <w:szCs w:val="32"/>
          <w:highlight w:val="none"/>
          <w:u w:val="none" w:color="auto"/>
          <w:lang w:val="en-US" w:eastAsia="zh-CN"/>
        </w:rPr>
        <w:t>3个专项应急预案的通知</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河府</w:t>
      </w:r>
      <w:r>
        <w:rPr>
          <w:rFonts w:hint="eastAsia" w:ascii="仿宋_GB2312" w:hAnsi="仿宋_GB2312" w:eastAsia="仿宋_GB2312" w:cs="仿宋_GB2312"/>
          <w:color w:val="auto"/>
          <w:sz w:val="32"/>
          <w:szCs w:val="32"/>
          <w:highlight w:val="none"/>
          <w:u w:val="none" w:color="auto"/>
        </w:rPr>
        <w:t>办函〔202</w:t>
      </w: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41</w:t>
      </w:r>
      <w:r>
        <w:rPr>
          <w:rFonts w:hint="eastAsia" w:ascii="仿宋_GB2312" w:hAnsi="仿宋_GB2312" w:eastAsia="仿宋_GB2312" w:cs="仿宋_GB2312"/>
          <w:color w:val="auto"/>
          <w:sz w:val="32"/>
          <w:szCs w:val="32"/>
          <w:highlight w:val="none"/>
          <w:u w:val="none" w:color="auto"/>
        </w:rPr>
        <w:t>号）</w:t>
      </w:r>
      <w:r>
        <w:rPr>
          <w:rFonts w:hint="eastAsia" w:ascii="仿宋_GB2312" w:hAnsi="仿宋_GB2312" w:eastAsia="仿宋_GB2312" w:cs="仿宋_GB2312"/>
          <w:color w:val="auto"/>
          <w:sz w:val="32"/>
          <w:szCs w:val="32"/>
          <w:highlight w:val="none"/>
          <w:u w:val="none" w:color="auto"/>
          <w:lang w:eastAsia="zh-CN"/>
        </w:rPr>
        <w:t>中的《河源市自然灾害救助应急预案》</w:t>
      </w:r>
      <w:r>
        <w:rPr>
          <w:rFonts w:hint="eastAsia" w:ascii="仿宋_GB2312" w:hAnsi="仿宋_GB2312" w:eastAsia="仿宋_GB2312" w:cs="仿宋_GB2312"/>
          <w:color w:val="auto"/>
          <w:sz w:val="32"/>
          <w:szCs w:val="32"/>
          <w:highlight w:val="none"/>
          <w:u w:val="none" w:color="auto"/>
        </w:rPr>
        <w:t>同时废止。</w:t>
      </w:r>
    </w:p>
    <w:p w14:paraId="0307678C">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u w:val="none" w:color="auto"/>
        </w:rPr>
      </w:pPr>
    </w:p>
    <w:p w14:paraId="5E94375D">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u w:val="none" w:color="auto"/>
        </w:rPr>
      </w:pPr>
    </w:p>
    <w:p w14:paraId="11A3EEF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u w:val="none" w:color="auto"/>
        </w:rPr>
      </w:pPr>
    </w:p>
    <w:p w14:paraId="2E9539AB">
      <w:pPr>
        <w:keepNext w:val="0"/>
        <w:keepLines w:val="0"/>
        <w:pageBreakBefore w:val="0"/>
        <w:kinsoku/>
        <w:wordWrap/>
        <w:overflowPunct/>
        <w:topLinePunct w:val="0"/>
        <w:autoSpaceDE/>
        <w:autoSpaceDN/>
        <w:bidi w:val="0"/>
        <w:adjustRightInd/>
        <w:snapToGrid/>
        <w:spacing w:line="560" w:lineRule="exact"/>
        <w:textAlignment w:val="auto"/>
        <w:rPr>
          <w:rFonts w:hint="eastAsia"/>
          <w:u w:val="none" w:color="auto"/>
        </w:rPr>
      </w:pPr>
    </w:p>
    <w:p w14:paraId="32BD31F9">
      <w:pPr>
        <w:keepNext w:val="0"/>
        <w:keepLines w:val="0"/>
        <w:pageBreakBefore w:val="0"/>
        <w:kinsoku/>
        <w:wordWrap/>
        <w:overflowPunct/>
        <w:topLinePunct w:val="0"/>
        <w:autoSpaceDE/>
        <w:autoSpaceDN/>
        <w:bidi w:val="0"/>
        <w:adjustRightInd/>
        <w:snapToGrid/>
        <w:spacing w:line="560" w:lineRule="exact"/>
        <w:textAlignment w:val="auto"/>
        <w:rPr>
          <w:rFonts w:hint="eastAsia"/>
          <w:u w:val="none" w:color="auto"/>
        </w:rPr>
      </w:pPr>
    </w:p>
    <w:p w14:paraId="5836E154">
      <w:pPr>
        <w:pStyle w:val="2"/>
        <w:rPr>
          <w:rFonts w:hint="eastAsia"/>
          <w:u w:val="none" w:color="auto"/>
        </w:rPr>
      </w:pPr>
    </w:p>
    <w:p w14:paraId="432859AC">
      <w:pPr>
        <w:pStyle w:val="2"/>
        <w:rPr>
          <w:rFonts w:hint="eastAsia"/>
          <w:u w:val="none" w:color="auto"/>
        </w:rPr>
      </w:pPr>
    </w:p>
    <w:p w14:paraId="7E543761">
      <w:pPr>
        <w:pStyle w:val="2"/>
        <w:rPr>
          <w:rFonts w:hint="eastAsia"/>
          <w:u w:val="none" w:color="auto"/>
        </w:rPr>
      </w:pPr>
    </w:p>
    <w:p w14:paraId="46BA562E">
      <w:pPr>
        <w:pStyle w:val="2"/>
        <w:rPr>
          <w:rFonts w:hint="eastAsia"/>
          <w:u w:val="none" w:color="auto"/>
        </w:rPr>
      </w:pPr>
    </w:p>
    <w:p w14:paraId="1090D692">
      <w:pPr>
        <w:pStyle w:val="2"/>
        <w:rPr>
          <w:rFonts w:hint="eastAsia"/>
          <w:u w:val="none" w:color="auto"/>
        </w:rPr>
      </w:pPr>
    </w:p>
    <w:p w14:paraId="6BDDA29B">
      <w:pPr>
        <w:keepNext w:val="0"/>
        <w:keepLines w:val="0"/>
        <w:pageBreakBefore w:val="0"/>
        <w:kinsoku/>
        <w:wordWrap/>
        <w:overflowPunct/>
        <w:topLinePunct w:val="0"/>
        <w:autoSpaceDE/>
        <w:autoSpaceDN/>
        <w:bidi w:val="0"/>
        <w:adjustRightInd/>
        <w:snapToGrid/>
        <w:spacing w:line="560" w:lineRule="exact"/>
        <w:textAlignment w:val="auto"/>
        <w:rPr>
          <w:rFonts w:hint="eastAsia"/>
          <w:u w:val="none" w:color="auto"/>
        </w:rPr>
      </w:pPr>
      <w:r>
        <w:rPr>
          <w:rFonts w:hint="eastAsia" w:eastAsia="黑体"/>
          <w:u w:val="none" w:color="auto"/>
        </w:rPr>
        <w:t>公开方式：</w:t>
      </w:r>
      <w:r>
        <w:rPr>
          <w:rFonts w:hint="eastAsia"/>
          <w:u w:val="none" w:color="auto"/>
        </w:rPr>
        <w:t>主动公开</w:t>
      </w:r>
      <w:bookmarkStart w:id="840" w:name="_GoBack"/>
      <w:bookmarkEnd w:id="840"/>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新宋体-18030">
    <w:altName w:val="微软雅黑"/>
    <w:panose1 w:val="02010609060101010101"/>
    <w:charset w:val="86"/>
    <w:family w:val="auto"/>
    <w:pitch w:val="default"/>
    <w:sig w:usb0="00000000" w:usb1="00000000" w:usb2="000A005E"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7AAC">
    <w:pPr>
      <w:pStyle w:val="4"/>
      <w:framePr w:wrap="around" w:vAnchor="text" w:hAnchor="margin" w:xAlign="right" w:y="1"/>
      <w:rPr>
        <w:rStyle w:val="8"/>
      </w:rPr>
    </w:pPr>
  </w:p>
  <w:p w14:paraId="7E1F23C9">
    <w:pPr>
      <w:pStyle w:val="4"/>
      <w:framePr w:wrap="around" w:vAnchor="text" w:hAnchor="margin" w:y="1"/>
      <w:ind w:right="360"/>
      <w:rPr>
        <w:rStyle w:val="8"/>
        <w:rFonts w:hint="eastAsia"/>
      </w:rPr>
    </w:pPr>
  </w:p>
  <w:p w14:paraId="226085CA">
    <w:pPr>
      <w:pStyle w:val="4"/>
      <w:framePr w:wrap="around" w:vAnchor="text" w:hAnchor="margin" w:xAlign="outside" w:y="1"/>
      <w:ind w:right="360"/>
      <w:rPr>
        <w:rStyle w:val="8"/>
        <w:rFonts w:hint="eastAsia" w:ascii="仿宋_GB2312" w:hAnsi="仿宋_GB2312" w:eastAsia="仿宋_GB2312" w:cs="仿宋_GB2312"/>
        <w:sz w:val="28"/>
      </w:rPr>
    </w:pPr>
    <w:r>
      <w:rPr>
        <w:rStyle w:val="8"/>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8"/>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8"/>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8"/>
        <w:rFonts w:hint="eastAsia" w:ascii="仿宋_GB2312" w:hAnsi="仿宋_GB2312" w:eastAsia="仿宋_GB2312" w:cs="仿宋_GB2312"/>
        <w:sz w:val="28"/>
      </w:rPr>
      <w:t xml:space="preserve"> —</w:t>
    </w:r>
  </w:p>
  <w:p w14:paraId="7F8C2E54">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AE8E">
    <w:pPr>
      <w:pStyle w:val="4"/>
      <w:framePr w:wrap="around" w:vAnchor="text" w:hAnchor="margin" w:xAlign="outside" w:y="1"/>
      <w:rPr>
        <w:rStyle w:val="8"/>
      </w:rPr>
    </w:pPr>
    <w:r>
      <w:fldChar w:fldCharType="begin"/>
    </w:r>
    <w:r>
      <w:rPr>
        <w:rStyle w:val="8"/>
      </w:rPr>
      <w:instrText xml:space="preserve">PAGE  </w:instrText>
    </w:r>
    <w:r>
      <w:fldChar w:fldCharType="end"/>
    </w:r>
  </w:p>
  <w:p w14:paraId="6B286D60">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F42F7"/>
    <w:multiLevelType w:val="singleLevel"/>
    <w:tmpl w:val="F73F42F7"/>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96BF1"/>
    <w:rsid w:val="004C6721"/>
    <w:rsid w:val="006570AA"/>
    <w:rsid w:val="00692DE6"/>
    <w:rsid w:val="0075294E"/>
    <w:rsid w:val="00806F0C"/>
    <w:rsid w:val="009B0380"/>
    <w:rsid w:val="00B53BE9"/>
    <w:rsid w:val="00B769F4"/>
    <w:rsid w:val="00C90BF7"/>
    <w:rsid w:val="00CF4301"/>
    <w:rsid w:val="00D657ED"/>
    <w:rsid w:val="00DB7CDD"/>
    <w:rsid w:val="06210CFA"/>
    <w:rsid w:val="11B36E96"/>
    <w:rsid w:val="13481737"/>
    <w:rsid w:val="13853F7E"/>
    <w:rsid w:val="271E11E5"/>
    <w:rsid w:val="2DD004BD"/>
    <w:rsid w:val="2EC21722"/>
    <w:rsid w:val="344E1237"/>
    <w:rsid w:val="38521E2E"/>
    <w:rsid w:val="3B673EBD"/>
    <w:rsid w:val="4F1951F1"/>
    <w:rsid w:val="555C0F89"/>
    <w:rsid w:val="56D45066"/>
    <w:rsid w:val="6CC13D99"/>
    <w:rsid w:val="6E996BF1"/>
    <w:rsid w:val="7CF75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Body Text Indent"/>
    <w:basedOn w:val="1"/>
    <w:qFormat/>
    <w:uiPriority w:val="0"/>
    <w:pPr>
      <w:spacing w:line="500" w:lineRule="exact"/>
      <w:ind w:left="1102" w:leftChars="349" w:firstLine="1"/>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河府办函.dot</Template>
  <Company>河源市府办公室</Company>
  <Pages>36</Pages>
  <Words>17342</Words>
  <Characters>17594</Characters>
  <Lines>1</Lines>
  <Paragraphs>1</Paragraphs>
  <TotalTime>2</TotalTime>
  <ScaleCrop>false</ScaleCrop>
  <LinksUpToDate>false</LinksUpToDate>
  <CharactersWithSpaces>17784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2025-03-10T02:21:00Z</dcterms:created>
  <dc:creator>市府办公室电脑室</dc:creator>
  <cp:lastModifiedBy>hyxr</cp:lastModifiedBy>
  <dcterms:modified xsi:type="dcterms:W3CDTF">2025-04-18T03:09:09Z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3B76435982144DE2B943995D03FC1166_13</vt:lpwstr>
  </property>
  <property fmtid="{D5CDD505-2E9C-101B-9397-08002B2CF9AE}" pid="4" name="KSOTemplateDocerSaveRecord">
    <vt:lpwstr>eyJoZGlkIjoiNThiZTFmYTdmMDU1ZDQ4NTNkZGZhZjYzY2ZiODViYmQiLCJ1c2VySWQiOiI3MTY4NDI1MDEifQ==</vt:lpwstr>
  </property>
</Properties>
</file>